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630F4A9" w14:textId="0CEBA65C" w:rsidR="00226991" w:rsidRDefault="00541C56" w:rsidP="00BD61D3">
      <w:pPr>
        <w:pStyle w:val="Heading1-CoverTitle"/>
      </w:pPr>
      <w:r>
        <w:t>Algebra</w:t>
      </w:r>
      <w:r w:rsidR="006612C7">
        <w:t> </w:t>
      </w:r>
      <w:r w:rsidR="00AF7729">
        <w:t>I</w:t>
      </w:r>
    </w:p>
    <w:p w14:paraId="145F4675" w14:textId="5A2B4085" w:rsidR="00E11C4F" w:rsidRPr="00BD61D3" w:rsidRDefault="00541C56" w:rsidP="00BD61D3">
      <w:pPr>
        <w:pStyle w:val="Heading1SubTwo-Stage"/>
      </w:pPr>
      <w:r w:rsidRPr="00BD61D3">
        <w:t>Investigat</w:t>
      </w:r>
      <w:r w:rsidR="002372B0" w:rsidRPr="00BD61D3">
        <w:t>e</w:t>
      </w:r>
      <w:r w:rsidRPr="00BD61D3">
        <w:t xml:space="preserve"> Data</w:t>
      </w:r>
    </w:p>
    <w:p w14:paraId="3C753E13" w14:textId="1526CB7D" w:rsidR="00E11C4F" w:rsidRPr="00BD61D3" w:rsidRDefault="00E11C4F" w:rsidP="00BD61D3">
      <w:pPr>
        <w:pStyle w:val="Subtitle-WithTwo-StageH1"/>
      </w:pPr>
      <w:r w:rsidRPr="00BD61D3">
        <w:t>Option</w:t>
      </w:r>
      <w:r w:rsidR="006612C7" w:rsidRPr="00BD61D3">
        <w:t> </w:t>
      </w:r>
      <w:r w:rsidRPr="00BD61D3">
        <w:t xml:space="preserve">#1 Performance Task | </w:t>
      </w:r>
      <w:r w:rsidR="004517A7" w:rsidRPr="00BD61D3">
        <w:br/>
      </w:r>
      <w:r w:rsidRPr="00BD61D3">
        <w:t>Teacher</w:t>
      </w:r>
      <w:r w:rsidR="006612C7" w:rsidRPr="00BD61D3">
        <w:t> </w:t>
      </w:r>
      <w:r w:rsidRPr="00BD61D3">
        <w:t>Document</w:t>
      </w:r>
    </w:p>
    <w:p w14:paraId="00000003" w14:textId="10CA2865" w:rsidR="00D80A11" w:rsidRPr="00BD61D3" w:rsidRDefault="00000000" w:rsidP="00BD61D3">
      <w:pPr>
        <w:pStyle w:val="Cover-Authors"/>
      </w:pPr>
      <w:r w:rsidRPr="00BD61D3">
        <w:t xml:space="preserve">Authors: </w:t>
      </w:r>
      <w:r w:rsidR="00F60BDE">
        <w:t>Initiative</w:t>
      </w:r>
      <w:r w:rsidR="004517A7" w:rsidRPr="00BD61D3">
        <w:t xml:space="preserve"> Team</w:t>
      </w:r>
    </w:p>
    <w:p w14:paraId="060FF07E" w14:textId="4E1058F9" w:rsidR="00247636" w:rsidRPr="00BD61D3" w:rsidRDefault="00F539D1" w:rsidP="00BD61D3">
      <w:pPr>
        <w:pStyle w:val="Cover-Date"/>
        <w:sectPr w:rsidR="00247636" w:rsidRPr="00BD61D3" w:rsidSect="005223E8">
          <w:headerReference w:type="even" r:id="rId9"/>
          <w:headerReference w:type="default" r:id="rId10"/>
          <w:footerReference w:type="even" r:id="rId11"/>
          <w:footerReference w:type="default" r:id="rId12"/>
          <w:headerReference w:type="first" r:id="rId13"/>
          <w:footerReference w:type="first" r:id="rId14"/>
          <w:pgSz w:w="12240" w:h="15840"/>
          <w:pgMar w:top="1627" w:right="1440" w:bottom="1264" w:left="1440" w:header="431" w:footer="459" w:gutter="0"/>
          <w:pgNumType w:start="1"/>
          <w:cols w:space="720"/>
          <w:titlePg/>
          <w:docGrid w:linePitch="326"/>
        </w:sectPr>
      </w:pPr>
      <w:r w:rsidRPr="00BD61D3">
        <w:t>April</w:t>
      </w:r>
      <w:r w:rsidR="006612C7" w:rsidRPr="00BD61D3">
        <w:t> </w:t>
      </w:r>
      <w:r w:rsidR="00402C09" w:rsidRPr="00BD61D3">
        <w:t>3</w:t>
      </w:r>
      <w:r w:rsidRPr="00BD61D3">
        <w:t>0</w:t>
      </w:r>
      <w:r w:rsidR="00333E8C" w:rsidRPr="00BD61D3">
        <w:t>,</w:t>
      </w:r>
      <w:r w:rsidR="006612C7" w:rsidRPr="00BD61D3">
        <w:t> </w:t>
      </w:r>
      <w:r w:rsidR="00333E8C" w:rsidRPr="00BD61D3">
        <w:t>202</w:t>
      </w:r>
      <w:r w:rsidR="00402C09" w:rsidRPr="00BD61D3">
        <w:t>4</w:t>
      </w:r>
    </w:p>
    <w:p w14:paraId="74FD1AD8" w14:textId="48FA8AD5" w:rsidR="00F24382" w:rsidRPr="00BD61D3" w:rsidRDefault="00DA58AF" w:rsidP="00BD61D3">
      <w:pPr>
        <w:pStyle w:val="Heading2A-TOC"/>
      </w:pPr>
      <w:bookmarkStart w:id="4" w:name="_Toc162975730"/>
      <w:bookmarkStart w:id="5" w:name="_Hlk162941334"/>
      <w:r w:rsidRPr="00BD61D3">
        <w:lastRenderedPageBreak/>
        <w:t xml:space="preserve">Table of Contents </w:t>
      </w:r>
      <w:bookmarkEnd w:id="4"/>
    </w:p>
    <w:bookmarkStart w:id="6" w:name="_Hlk171184997" w:displacedByCustomXml="next"/>
    <w:sdt>
      <w:sdtPr>
        <w:rPr>
          <w:b w:val="0"/>
          <w:color w:val="383838" w:themeColor="text1"/>
          <w:sz w:val="24"/>
        </w:rPr>
        <w:id w:val="-1493094549"/>
        <w:docPartObj>
          <w:docPartGallery w:val="Table of Contents"/>
          <w:docPartUnique/>
        </w:docPartObj>
      </w:sdtPr>
      <w:sdtEndPr>
        <w:rPr>
          <w:noProof/>
        </w:rPr>
      </w:sdtEndPr>
      <w:sdtContent>
        <w:p w14:paraId="5E49DA62" w14:textId="3E7173D6" w:rsidR="00CA3CA4" w:rsidRDefault="00993967">
          <w:pPr>
            <w:pStyle w:val="TOC1"/>
            <w:rPr>
              <w:rFonts w:asciiTheme="minorHAnsi" w:eastAsiaTheme="minorEastAsia" w:hAnsiTheme="minorHAnsi" w:cstheme="minorBidi"/>
              <w:b w:val="0"/>
              <w:noProof/>
              <w:color w:val="auto"/>
              <w:kern w:val="2"/>
              <w:sz w:val="24"/>
              <w14:ligatures w14:val="standardContextual"/>
            </w:rPr>
          </w:pPr>
          <w:r>
            <w:fldChar w:fldCharType="begin"/>
          </w:r>
          <w:r>
            <w:instrText xml:space="preserve"> TOC \h \z \t "Heading 3,2,Cover 2 - Additional Information,1,Heading 2B - Start of new page,1,Heading 3A,2,Heading 2C - Within flow,1" </w:instrText>
          </w:r>
          <w:r>
            <w:fldChar w:fldCharType="separate"/>
          </w:r>
          <w:hyperlink w:anchor="_Toc171516697" w:history="1">
            <w:r w:rsidR="00CA3CA4" w:rsidRPr="00394948">
              <w:rPr>
                <w:rStyle w:val="Hyperlink"/>
                <w:noProof/>
              </w:rPr>
              <w:t>Overview of the Performance Task</w:t>
            </w:r>
            <w:r w:rsidR="00CA3CA4">
              <w:rPr>
                <w:noProof/>
                <w:webHidden/>
              </w:rPr>
              <w:tab/>
            </w:r>
            <w:r w:rsidR="00CA3CA4">
              <w:rPr>
                <w:noProof/>
                <w:webHidden/>
              </w:rPr>
              <w:fldChar w:fldCharType="begin"/>
            </w:r>
            <w:r w:rsidR="00CA3CA4">
              <w:rPr>
                <w:noProof/>
                <w:webHidden/>
              </w:rPr>
              <w:instrText xml:space="preserve"> PAGEREF _Toc171516697 \h </w:instrText>
            </w:r>
            <w:r w:rsidR="00CA3CA4">
              <w:rPr>
                <w:noProof/>
                <w:webHidden/>
              </w:rPr>
            </w:r>
            <w:r w:rsidR="00CA3CA4">
              <w:rPr>
                <w:noProof/>
                <w:webHidden/>
              </w:rPr>
              <w:fldChar w:fldCharType="separate"/>
            </w:r>
            <w:r w:rsidR="003913A9">
              <w:rPr>
                <w:noProof/>
                <w:webHidden/>
              </w:rPr>
              <w:t>1</w:t>
            </w:r>
            <w:r w:rsidR="00CA3CA4">
              <w:rPr>
                <w:noProof/>
                <w:webHidden/>
              </w:rPr>
              <w:fldChar w:fldCharType="end"/>
            </w:r>
          </w:hyperlink>
        </w:p>
        <w:p w14:paraId="524BCD33" w14:textId="3A70A55A" w:rsidR="00CA3CA4" w:rsidRDefault="00CA3CA4">
          <w:pPr>
            <w:pStyle w:val="TOC1"/>
            <w:rPr>
              <w:rFonts w:asciiTheme="minorHAnsi" w:eastAsiaTheme="minorEastAsia" w:hAnsiTheme="minorHAnsi" w:cstheme="minorBidi"/>
              <w:b w:val="0"/>
              <w:noProof/>
              <w:color w:val="auto"/>
              <w:kern w:val="2"/>
              <w:sz w:val="24"/>
              <w14:ligatures w14:val="standardContextual"/>
            </w:rPr>
          </w:pPr>
          <w:hyperlink w:anchor="_Toc171516698" w:history="1">
            <w:r w:rsidRPr="00394948">
              <w:rPr>
                <w:rStyle w:val="Hyperlink"/>
                <w:noProof/>
              </w:rPr>
              <w:t>Administering the Performance Task and Embedding </w:t>
            </w:r>
            <w:r>
              <w:rPr>
                <w:rStyle w:val="Hyperlink"/>
                <w:noProof/>
              </w:rPr>
              <w:br/>
            </w:r>
            <w:r w:rsidRPr="00394948">
              <w:rPr>
                <w:rStyle w:val="Hyperlink"/>
                <w:noProof/>
              </w:rPr>
              <w:t>Resources for Students</w:t>
            </w:r>
            <w:r>
              <w:rPr>
                <w:noProof/>
                <w:webHidden/>
              </w:rPr>
              <w:tab/>
            </w:r>
            <w:r>
              <w:rPr>
                <w:noProof/>
                <w:webHidden/>
              </w:rPr>
              <w:fldChar w:fldCharType="begin"/>
            </w:r>
            <w:r>
              <w:rPr>
                <w:noProof/>
                <w:webHidden/>
              </w:rPr>
              <w:instrText xml:space="preserve"> PAGEREF _Toc171516698 \h </w:instrText>
            </w:r>
            <w:r>
              <w:rPr>
                <w:noProof/>
                <w:webHidden/>
              </w:rPr>
            </w:r>
            <w:r>
              <w:rPr>
                <w:noProof/>
                <w:webHidden/>
              </w:rPr>
              <w:fldChar w:fldCharType="separate"/>
            </w:r>
            <w:r w:rsidR="003913A9">
              <w:rPr>
                <w:noProof/>
                <w:webHidden/>
              </w:rPr>
              <w:t>2</w:t>
            </w:r>
            <w:r>
              <w:rPr>
                <w:noProof/>
                <w:webHidden/>
              </w:rPr>
              <w:fldChar w:fldCharType="end"/>
            </w:r>
          </w:hyperlink>
        </w:p>
        <w:p w14:paraId="410BF113" w14:textId="04A1F9F8"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699" w:history="1">
            <w:r w:rsidRPr="00394948">
              <w:rPr>
                <w:rStyle w:val="Hyperlink"/>
                <w:noProof/>
              </w:rPr>
              <w:t>Guidance for Task Entry Activities</w:t>
            </w:r>
            <w:r>
              <w:rPr>
                <w:noProof/>
                <w:webHidden/>
              </w:rPr>
              <w:tab/>
            </w:r>
            <w:r>
              <w:rPr>
                <w:noProof/>
                <w:webHidden/>
              </w:rPr>
              <w:fldChar w:fldCharType="begin"/>
            </w:r>
            <w:r>
              <w:rPr>
                <w:noProof/>
                <w:webHidden/>
              </w:rPr>
              <w:instrText xml:space="preserve"> PAGEREF _Toc171516699 \h </w:instrText>
            </w:r>
            <w:r>
              <w:rPr>
                <w:noProof/>
                <w:webHidden/>
              </w:rPr>
            </w:r>
            <w:r>
              <w:rPr>
                <w:noProof/>
                <w:webHidden/>
              </w:rPr>
              <w:fldChar w:fldCharType="separate"/>
            </w:r>
            <w:r w:rsidR="003913A9">
              <w:rPr>
                <w:noProof/>
                <w:webHidden/>
              </w:rPr>
              <w:t>2</w:t>
            </w:r>
            <w:r>
              <w:rPr>
                <w:noProof/>
                <w:webHidden/>
              </w:rPr>
              <w:fldChar w:fldCharType="end"/>
            </w:r>
          </w:hyperlink>
        </w:p>
        <w:p w14:paraId="022C2DB0" w14:textId="63B609B3"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0" w:history="1">
            <w:r w:rsidRPr="00394948">
              <w:rPr>
                <w:rStyle w:val="Hyperlink"/>
                <w:noProof/>
              </w:rPr>
              <w:t>Key Vocabulary Associated with the Standards</w:t>
            </w:r>
            <w:r>
              <w:rPr>
                <w:noProof/>
                <w:webHidden/>
              </w:rPr>
              <w:tab/>
            </w:r>
            <w:r>
              <w:rPr>
                <w:noProof/>
                <w:webHidden/>
              </w:rPr>
              <w:fldChar w:fldCharType="begin"/>
            </w:r>
            <w:r>
              <w:rPr>
                <w:noProof/>
                <w:webHidden/>
              </w:rPr>
              <w:instrText xml:space="preserve"> PAGEREF _Toc171516700 \h </w:instrText>
            </w:r>
            <w:r>
              <w:rPr>
                <w:noProof/>
                <w:webHidden/>
              </w:rPr>
            </w:r>
            <w:r>
              <w:rPr>
                <w:noProof/>
                <w:webHidden/>
              </w:rPr>
              <w:fldChar w:fldCharType="separate"/>
            </w:r>
            <w:r w:rsidR="003913A9">
              <w:rPr>
                <w:noProof/>
                <w:webHidden/>
              </w:rPr>
              <w:t>3</w:t>
            </w:r>
            <w:r>
              <w:rPr>
                <w:noProof/>
                <w:webHidden/>
              </w:rPr>
              <w:fldChar w:fldCharType="end"/>
            </w:r>
          </w:hyperlink>
        </w:p>
        <w:p w14:paraId="73E16CDC" w14:textId="42D3F642"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1" w:history="1">
            <w:r w:rsidRPr="00394948">
              <w:rPr>
                <w:rStyle w:val="Hyperlink"/>
                <w:noProof/>
              </w:rPr>
              <w:t>Strategies for Supporting Students</w:t>
            </w:r>
            <w:r>
              <w:rPr>
                <w:noProof/>
                <w:webHidden/>
              </w:rPr>
              <w:tab/>
            </w:r>
            <w:r>
              <w:rPr>
                <w:noProof/>
                <w:webHidden/>
              </w:rPr>
              <w:fldChar w:fldCharType="begin"/>
            </w:r>
            <w:r>
              <w:rPr>
                <w:noProof/>
                <w:webHidden/>
              </w:rPr>
              <w:instrText xml:space="preserve"> PAGEREF _Toc171516701 \h </w:instrText>
            </w:r>
            <w:r>
              <w:rPr>
                <w:noProof/>
                <w:webHidden/>
              </w:rPr>
            </w:r>
            <w:r>
              <w:rPr>
                <w:noProof/>
                <w:webHidden/>
              </w:rPr>
              <w:fldChar w:fldCharType="separate"/>
            </w:r>
            <w:r w:rsidR="003913A9">
              <w:rPr>
                <w:noProof/>
                <w:webHidden/>
              </w:rPr>
              <w:t>3</w:t>
            </w:r>
            <w:r>
              <w:rPr>
                <w:noProof/>
                <w:webHidden/>
              </w:rPr>
              <w:fldChar w:fldCharType="end"/>
            </w:r>
          </w:hyperlink>
        </w:p>
        <w:p w14:paraId="2A1A2F68" w14:textId="5253096A"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2" w:history="1">
            <w:r w:rsidRPr="00394948">
              <w:rPr>
                <w:rStyle w:val="Hyperlink"/>
                <w:noProof/>
              </w:rPr>
              <w:t>Potential Alternative Means of Expression</w:t>
            </w:r>
            <w:r>
              <w:rPr>
                <w:noProof/>
                <w:webHidden/>
              </w:rPr>
              <w:tab/>
            </w:r>
            <w:r>
              <w:rPr>
                <w:noProof/>
                <w:webHidden/>
              </w:rPr>
              <w:fldChar w:fldCharType="begin"/>
            </w:r>
            <w:r>
              <w:rPr>
                <w:noProof/>
                <w:webHidden/>
              </w:rPr>
              <w:instrText xml:space="preserve"> PAGEREF _Toc171516702 \h </w:instrText>
            </w:r>
            <w:r>
              <w:rPr>
                <w:noProof/>
                <w:webHidden/>
              </w:rPr>
            </w:r>
            <w:r>
              <w:rPr>
                <w:noProof/>
                <w:webHidden/>
              </w:rPr>
              <w:fldChar w:fldCharType="separate"/>
            </w:r>
            <w:r w:rsidR="003913A9">
              <w:rPr>
                <w:noProof/>
                <w:webHidden/>
              </w:rPr>
              <w:t>4</w:t>
            </w:r>
            <w:r>
              <w:rPr>
                <w:noProof/>
                <w:webHidden/>
              </w:rPr>
              <w:fldChar w:fldCharType="end"/>
            </w:r>
          </w:hyperlink>
        </w:p>
        <w:p w14:paraId="49998086" w14:textId="625D4D14" w:rsidR="00CA3CA4" w:rsidRDefault="00CA3CA4">
          <w:pPr>
            <w:pStyle w:val="TOC1"/>
            <w:rPr>
              <w:rFonts w:asciiTheme="minorHAnsi" w:eastAsiaTheme="minorEastAsia" w:hAnsiTheme="minorHAnsi" w:cstheme="minorBidi"/>
              <w:b w:val="0"/>
              <w:noProof/>
              <w:color w:val="auto"/>
              <w:kern w:val="2"/>
              <w:sz w:val="24"/>
              <w14:ligatures w14:val="standardContextual"/>
            </w:rPr>
          </w:pPr>
          <w:hyperlink w:anchor="_Toc171516703" w:history="1">
            <w:r w:rsidRPr="00394948">
              <w:rPr>
                <w:rStyle w:val="Hyperlink"/>
                <w:noProof/>
              </w:rPr>
              <w:t>PART 1. Comparing Numerical Data Sets</w:t>
            </w:r>
            <w:r>
              <w:rPr>
                <w:noProof/>
                <w:webHidden/>
              </w:rPr>
              <w:tab/>
            </w:r>
            <w:r>
              <w:rPr>
                <w:noProof/>
                <w:webHidden/>
              </w:rPr>
              <w:fldChar w:fldCharType="begin"/>
            </w:r>
            <w:r>
              <w:rPr>
                <w:noProof/>
                <w:webHidden/>
              </w:rPr>
              <w:instrText xml:space="preserve"> PAGEREF _Toc171516703 \h </w:instrText>
            </w:r>
            <w:r>
              <w:rPr>
                <w:noProof/>
                <w:webHidden/>
              </w:rPr>
            </w:r>
            <w:r>
              <w:rPr>
                <w:noProof/>
                <w:webHidden/>
              </w:rPr>
              <w:fldChar w:fldCharType="separate"/>
            </w:r>
            <w:r w:rsidR="003913A9">
              <w:rPr>
                <w:noProof/>
                <w:webHidden/>
              </w:rPr>
              <w:t>6</w:t>
            </w:r>
            <w:r>
              <w:rPr>
                <w:noProof/>
                <w:webHidden/>
              </w:rPr>
              <w:fldChar w:fldCharType="end"/>
            </w:r>
          </w:hyperlink>
        </w:p>
        <w:p w14:paraId="20E4630F" w14:textId="5ACCBFD9"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4" w:history="1">
            <w:r w:rsidRPr="00394948">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_Toc171516704 \h </w:instrText>
            </w:r>
            <w:r>
              <w:rPr>
                <w:noProof/>
                <w:webHidden/>
              </w:rPr>
            </w:r>
            <w:r>
              <w:rPr>
                <w:noProof/>
                <w:webHidden/>
              </w:rPr>
              <w:fldChar w:fldCharType="separate"/>
            </w:r>
            <w:r w:rsidR="003913A9">
              <w:rPr>
                <w:noProof/>
                <w:webHidden/>
              </w:rPr>
              <w:t>6</w:t>
            </w:r>
            <w:r>
              <w:rPr>
                <w:noProof/>
                <w:webHidden/>
              </w:rPr>
              <w:fldChar w:fldCharType="end"/>
            </w:r>
          </w:hyperlink>
        </w:p>
        <w:p w14:paraId="74B8E9C6" w14:textId="2F17EA18"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5" w:history="1">
            <w:r w:rsidRPr="00394948">
              <w:rPr>
                <w:rStyle w:val="Hyperlink"/>
                <w:noProof/>
              </w:rPr>
              <w:t>Optional Task Entry Activity for Part 1</w:t>
            </w:r>
            <w:r>
              <w:rPr>
                <w:noProof/>
                <w:webHidden/>
              </w:rPr>
              <w:tab/>
            </w:r>
            <w:r>
              <w:rPr>
                <w:noProof/>
                <w:webHidden/>
              </w:rPr>
              <w:fldChar w:fldCharType="begin"/>
            </w:r>
            <w:r>
              <w:rPr>
                <w:noProof/>
                <w:webHidden/>
              </w:rPr>
              <w:instrText xml:space="preserve"> PAGEREF _Toc171516705 \h </w:instrText>
            </w:r>
            <w:r>
              <w:rPr>
                <w:noProof/>
                <w:webHidden/>
              </w:rPr>
            </w:r>
            <w:r>
              <w:rPr>
                <w:noProof/>
                <w:webHidden/>
              </w:rPr>
              <w:fldChar w:fldCharType="separate"/>
            </w:r>
            <w:r w:rsidR="003913A9">
              <w:rPr>
                <w:noProof/>
                <w:webHidden/>
              </w:rPr>
              <w:t>8</w:t>
            </w:r>
            <w:r>
              <w:rPr>
                <w:noProof/>
                <w:webHidden/>
              </w:rPr>
              <w:fldChar w:fldCharType="end"/>
            </w:r>
          </w:hyperlink>
        </w:p>
        <w:p w14:paraId="74ED3B06" w14:textId="1412975B"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6" w:history="1">
            <w:r w:rsidRPr="00394948">
              <w:rPr>
                <w:rStyle w:val="Hyperlink"/>
                <w:noProof/>
              </w:rPr>
              <w:t>Part 1. Items</w:t>
            </w:r>
            <w:r>
              <w:rPr>
                <w:noProof/>
                <w:webHidden/>
              </w:rPr>
              <w:tab/>
            </w:r>
            <w:r>
              <w:rPr>
                <w:noProof/>
                <w:webHidden/>
              </w:rPr>
              <w:fldChar w:fldCharType="begin"/>
            </w:r>
            <w:r>
              <w:rPr>
                <w:noProof/>
                <w:webHidden/>
              </w:rPr>
              <w:instrText xml:space="preserve"> PAGEREF _Toc171516706 \h </w:instrText>
            </w:r>
            <w:r>
              <w:rPr>
                <w:noProof/>
                <w:webHidden/>
              </w:rPr>
            </w:r>
            <w:r>
              <w:rPr>
                <w:noProof/>
                <w:webHidden/>
              </w:rPr>
              <w:fldChar w:fldCharType="separate"/>
            </w:r>
            <w:r w:rsidR="003913A9">
              <w:rPr>
                <w:noProof/>
                <w:webHidden/>
              </w:rPr>
              <w:t>12</w:t>
            </w:r>
            <w:r>
              <w:rPr>
                <w:noProof/>
                <w:webHidden/>
              </w:rPr>
              <w:fldChar w:fldCharType="end"/>
            </w:r>
          </w:hyperlink>
        </w:p>
        <w:p w14:paraId="4BFE5D2D" w14:textId="014AE94A"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7" w:history="1">
            <w:r w:rsidRPr="00394948">
              <w:rPr>
                <w:rStyle w:val="Hyperlink"/>
                <w:noProof/>
              </w:rPr>
              <w:t>Part 1. Sample Student Responses</w:t>
            </w:r>
            <w:r>
              <w:rPr>
                <w:noProof/>
                <w:webHidden/>
              </w:rPr>
              <w:tab/>
            </w:r>
            <w:r>
              <w:rPr>
                <w:noProof/>
                <w:webHidden/>
              </w:rPr>
              <w:fldChar w:fldCharType="begin"/>
            </w:r>
            <w:r>
              <w:rPr>
                <w:noProof/>
                <w:webHidden/>
              </w:rPr>
              <w:instrText xml:space="preserve"> PAGEREF _Toc171516707 \h </w:instrText>
            </w:r>
            <w:r>
              <w:rPr>
                <w:noProof/>
                <w:webHidden/>
              </w:rPr>
            </w:r>
            <w:r>
              <w:rPr>
                <w:noProof/>
                <w:webHidden/>
              </w:rPr>
              <w:fldChar w:fldCharType="separate"/>
            </w:r>
            <w:r w:rsidR="003913A9">
              <w:rPr>
                <w:noProof/>
                <w:webHidden/>
              </w:rPr>
              <w:t>18</w:t>
            </w:r>
            <w:r>
              <w:rPr>
                <w:noProof/>
                <w:webHidden/>
              </w:rPr>
              <w:fldChar w:fldCharType="end"/>
            </w:r>
          </w:hyperlink>
        </w:p>
        <w:p w14:paraId="784954E5" w14:textId="259656D1" w:rsidR="00CA3CA4" w:rsidRDefault="00CA3CA4">
          <w:pPr>
            <w:pStyle w:val="TOC1"/>
            <w:rPr>
              <w:rFonts w:asciiTheme="minorHAnsi" w:eastAsiaTheme="minorEastAsia" w:hAnsiTheme="minorHAnsi" w:cstheme="minorBidi"/>
              <w:b w:val="0"/>
              <w:noProof/>
              <w:color w:val="auto"/>
              <w:kern w:val="2"/>
              <w:sz w:val="24"/>
              <w14:ligatures w14:val="standardContextual"/>
            </w:rPr>
          </w:pPr>
          <w:hyperlink w:anchor="_Toc171516708" w:history="1">
            <w:r w:rsidRPr="00394948">
              <w:rPr>
                <w:rStyle w:val="Hyperlink"/>
                <w:noProof/>
              </w:rPr>
              <w:t>PART 2. Comparing Categorical Data Sets</w:t>
            </w:r>
            <w:r>
              <w:rPr>
                <w:noProof/>
                <w:webHidden/>
              </w:rPr>
              <w:tab/>
            </w:r>
            <w:r>
              <w:rPr>
                <w:noProof/>
                <w:webHidden/>
              </w:rPr>
              <w:fldChar w:fldCharType="begin"/>
            </w:r>
            <w:r>
              <w:rPr>
                <w:noProof/>
                <w:webHidden/>
              </w:rPr>
              <w:instrText xml:space="preserve"> PAGEREF _Toc171516708 \h </w:instrText>
            </w:r>
            <w:r>
              <w:rPr>
                <w:noProof/>
                <w:webHidden/>
              </w:rPr>
            </w:r>
            <w:r>
              <w:rPr>
                <w:noProof/>
                <w:webHidden/>
              </w:rPr>
              <w:fldChar w:fldCharType="separate"/>
            </w:r>
            <w:r w:rsidR="003913A9">
              <w:rPr>
                <w:noProof/>
                <w:webHidden/>
              </w:rPr>
              <w:t>22</w:t>
            </w:r>
            <w:r>
              <w:rPr>
                <w:noProof/>
                <w:webHidden/>
              </w:rPr>
              <w:fldChar w:fldCharType="end"/>
            </w:r>
          </w:hyperlink>
        </w:p>
        <w:p w14:paraId="304AD552" w14:textId="32D8E90B"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09" w:history="1">
            <w:r w:rsidRPr="00394948">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_Toc171516709 \h </w:instrText>
            </w:r>
            <w:r>
              <w:rPr>
                <w:noProof/>
                <w:webHidden/>
              </w:rPr>
            </w:r>
            <w:r>
              <w:rPr>
                <w:noProof/>
                <w:webHidden/>
              </w:rPr>
              <w:fldChar w:fldCharType="separate"/>
            </w:r>
            <w:r w:rsidR="003913A9">
              <w:rPr>
                <w:noProof/>
                <w:webHidden/>
              </w:rPr>
              <w:t>22</w:t>
            </w:r>
            <w:r>
              <w:rPr>
                <w:noProof/>
                <w:webHidden/>
              </w:rPr>
              <w:fldChar w:fldCharType="end"/>
            </w:r>
          </w:hyperlink>
        </w:p>
        <w:p w14:paraId="41E675A5" w14:textId="7E4FBF75"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0" w:history="1">
            <w:r w:rsidRPr="00394948">
              <w:rPr>
                <w:rStyle w:val="Hyperlink"/>
                <w:noProof/>
              </w:rPr>
              <w:t>Task Entry Activity for Part 2</w:t>
            </w:r>
            <w:r>
              <w:rPr>
                <w:noProof/>
                <w:webHidden/>
              </w:rPr>
              <w:tab/>
            </w:r>
            <w:r>
              <w:rPr>
                <w:noProof/>
                <w:webHidden/>
              </w:rPr>
              <w:fldChar w:fldCharType="begin"/>
            </w:r>
            <w:r>
              <w:rPr>
                <w:noProof/>
                <w:webHidden/>
              </w:rPr>
              <w:instrText xml:space="preserve"> PAGEREF _Toc171516710 \h </w:instrText>
            </w:r>
            <w:r>
              <w:rPr>
                <w:noProof/>
                <w:webHidden/>
              </w:rPr>
            </w:r>
            <w:r>
              <w:rPr>
                <w:noProof/>
                <w:webHidden/>
              </w:rPr>
              <w:fldChar w:fldCharType="separate"/>
            </w:r>
            <w:r w:rsidR="003913A9">
              <w:rPr>
                <w:noProof/>
                <w:webHidden/>
              </w:rPr>
              <w:t>24</w:t>
            </w:r>
            <w:r>
              <w:rPr>
                <w:noProof/>
                <w:webHidden/>
              </w:rPr>
              <w:fldChar w:fldCharType="end"/>
            </w:r>
          </w:hyperlink>
        </w:p>
        <w:p w14:paraId="413C0007" w14:textId="0A5FF878"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1" w:history="1">
            <w:r w:rsidRPr="00394948">
              <w:rPr>
                <w:rStyle w:val="Hyperlink"/>
                <w:noProof/>
              </w:rPr>
              <w:t>Part 2. Items</w:t>
            </w:r>
            <w:r>
              <w:rPr>
                <w:noProof/>
                <w:webHidden/>
              </w:rPr>
              <w:tab/>
            </w:r>
            <w:r>
              <w:rPr>
                <w:noProof/>
                <w:webHidden/>
              </w:rPr>
              <w:fldChar w:fldCharType="begin"/>
            </w:r>
            <w:r>
              <w:rPr>
                <w:noProof/>
                <w:webHidden/>
              </w:rPr>
              <w:instrText xml:space="preserve"> PAGEREF _Toc171516711 \h </w:instrText>
            </w:r>
            <w:r>
              <w:rPr>
                <w:noProof/>
                <w:webHidden/>
              </w:rPr>
            </w:r>
            <w:r>
              <w:rPr>
                <w:noProof/>
                <w:webHidden/>
              </w:rPr>
              <w:fldChar w:fldCharType="separate"/>
            </w:r>
            <w:r w:rsidR="003913A9">
              <w:rPr>
                <w:noProof/>
                <w:webHidden/>
              </w:rPr>
              <w:t>25</w:t>
            </w:r>
            <w:r>
              <w:rPr>
                <w:noProof/>
                <w:webHidden/>
              </w:rPr>
              <w:fldChar w:fldCharType="end"/>
            </w:r>
          </w:hyperlink>
        </w:p>
        <w:p w14:paraId="35D9D227" w14:textId="0A13F58D"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2" w:history="1">
            <w:r w:rsidRPr="00394948">
              <w:rPr>
                <w:rStyle w:val="Hyperlink"/>
                <w:noProof/>
              </w:rPr>
              <w:t>Part 2. Sample Student Responses</w:t>
            </w:r>
            <w:r>
              <w:rPr>
                <w:noProof/>
                <w:webHidden/>
              </w:rPr>
              <w:tab/>
            </w:r>
            <w:r>
              <w:rPr>
                <w:noProof/>
                <w:webHidden/>
              </w:rPr>
              <w:fldChar w:fldCharType="begin"/>
            </w:r>
            <w:r>
              <w:rPr>
                <w:noProof/>
                <w:webHidden/>
              </w:rPr>
              <w:instrText xml:space="preserve"> PAGEREF _Toc171516712 \h </w:instrText>
            </w:r>
            <w:r>
              <w:rPr>
                <w:noProof/>
                <w:webHidden/>
              </w:rPr>
            </w:r>
            <w:r>
              <w:rPr>
                <w:noProof/>
                <w:webHidden/>
              </w:rPr>
              <w:fldChar w:fldCharType="separate"/>
            </w:r>
            <w:r w:rsidR="003913A9">
              <w:rPr>
                <w:noProof/>
                <w:webHidden/>
              </w:rPr>
              <w:t>29</w:t>
            </w:r>
            <w:r>
              <w:rPr>
                <w:noProof/>
                <w:webHidden/>
              </w:rPr>
              <w:fldChar w:fldCharType="end"/>
            </w:r>
          </w:hyperlink>
        </w:p>
        <w:p w14:paraId="005FF232" w14:textId="6DE8D503" w:rsidR="00CA3CA4" w:rsidRDefault="00CA3CA4">
          <w:pPr>
            <w:pStyle w:val="TOC1"/>
            <w:rPr>
              <w:rFonts w:asciiTheme="minorHAnsi" w:eastAsiaTheme="minorEastAsia" w:hAnsiTheme="minorHAnsi" w:cstheme="minorBidi"/>
              <w:b w:val="0"/>
              <w:noProof/>
              <w:color w:val="auto"/>
              <w:kern w:val="2"/>
              <w:sz w:val="24"/>
              <w14:ligatures w14:val="standardContextual"/>
            </w:rPr>
          </w:pPr>
          <w:hyperlink w:anchor="_Toc171516713" w:history="1">
            <w:r w:rsidRPr="00394948">
              <w:rPr>
                <w:rStyle w:val="Hyperlink"/>
                <w:noProof/>
              </w:rPr>
              <w:t xml:space="preserve">PART 3. Analyzing the Relationship Between Two </w:t>
            </w:r>
            <w:r>
              <w:rPr>
                <w:rStyle w:val="Hyperlink"/>
                <w:noProof/>
              </w:rPr>
              <w:br/>
            </w:r>
            <w:r w:rsidRPr="00394948">
              <w:rPr>
                <w:rStyle w:val="Hyperlink"/>
                <w:noProof/>
              </w:rPr>
              <w:t>Numerical Variables</w:t>
            </w:r>
            <w:r>
              <w:rPr>
                <w:noProof/>
                <w:webHidden/>
              </w:rPr>
              <w:tab/>
            </w:r>
            <w:r>
              <w:rPr>
                <w:noProof/>
                <w:webHidden/>
              </w:rPr>
              <w:fldChar w:fldCharType="begin"/>
            </w:r>
            <w:r>
              <w:rPr>
                <w:noProof/>
                <w:webHidden/>
              </w:rPr>
              <w:instrText xml:space="preserve"> PAGEREF _Toc171516713 \h </w:instrText>
            </w:r>
            <w:r>
              <w:rPr>
                <w:noProof/>
                <w:webHidden/>
              </w:rPr>
            </w:r>
            <w:r>
              <w:rPr>
                <w:noProof/>
                <w:webHidden/>
              </w:rPr>
              <w:fldChar w:fldCharType="separate"/>
            </w:r>
            <w:r w:rsidR="003913A9">
              <w:rPr>
                <w:noProof/>
                <w:webHidden/>
              </w:rPr>
              <w:t>32</w:t>
            </w:r>
            <w:r>
              <w:rPr>
                <w:noProof/>
                <w:webHidden/>
              </w:rPr>
              <w:fldChar w:fldCharType="end"/>
            </w:r>
          </w:hyperlink>
        </w:p>
        <w:p w14:paraId="7BDB1B56" w14:textId="0ADDAA68"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4" w:history="1">
            <w:r w:rsidRPr="00394948">
              <w:rPr>
                <w:rStyle w:val="Hyperlink"/>
                <w:noProof/>
              </w:rPr>
              <w:t>Task Alignment to Key Elements of Big Ideas and Standards</w:t>
            </w:r>
            <w:r>
              <w:rPr>
                <w:noProof/>
                <w:webHidden/>
              </w:rPr>
              <w:tab/>
            </w:r>
            <w:r>
              <w:rPr>
                <w:noProof/>
                <w:webHidden/>
              </w:rPr>
              <w:fldChar w:fldCharType="begin"/>
            </w:r>
            <w:r>
              <w:rPr>
                <w:noProof/>
                <w:webHidden/>
              </w:rPr>
              <w:instrText xml:space="preserve"> PAGEREF _Toc171516714 \h </w:instrText>
            </w:r>
            <w:r>
              <w:rPr>
                <w:noProof/>
                <w:webHidden/>
              </w:rPr>
            </w:r>
            <w:r>
              <w:rPr>
                <w:noProof/>
                <w:webHidden/>
              </w:rPr>
              <w:fldChar w:fldCharType="separate"/>
            </w:r>
            <w:r w:rsidR="003913A9">
              <w:rPr>
                <w:noProof/>
                <w:webHidden/>
              </w:rPr>
              <w:t>32</w:t>
            </w:r>
            <w:r>
              <w:rPr>
                <w:noProof/>
                <w:webHidden/>
              </w:rPr>
              <w:fldChar w:fldCharType="end"/>
            </w:r>
          </w:hyperlink>
        </w:p>
        <w:p w14:paraId="1FB4B4C5" w14:textId="2CA2CA6F"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5" w:history="1">
            <w:r w:rsidRPr="00394948">
              <w:rPr>
                <w:rStyle w:val="Hyperlink"/>
                <w:noProof/>
              </w:rPr>
              <w:t>Task Entry Activity for Part 3</w:t>
            </w:r>
            <w:r>
              <w:rPr>
                <w:noProof/>
                <w:webHidden/>
              </w:rPr>
              <w:tab/>
            </w:r>
            <w:r>
              <w:rPr>
                <w:noProof/>
                <w:webHidden/>
              </w:rPr>
              <w:fldChar w:fldCharType="begin"/>
            </w:r>
            <w:r>
              <w:rPr>
                <w:noProof/>
                <w:webHidden/>
              </w:rPr>
              <w:instrText xml:space="preserve"> PAGEREF _Toc171516715 \h </w:instrText>
            </w:r>
            <w:r>
              <w:rPr>
                <w:noProof/>
                <w:webHidden/>
              </w:rPr>
            </w:r>
            <w:r>
              <w:rPr>
                <w:noProof/>
                <w:webHidden/>
              </w:rPr>
              <w:fldChar w:fldCharType="separate"/>
            </w:r>
            <w:r w:rsidR="003913A9">
              <w:rPr>
                <w:noProof/>
                <w:webHidden/>
              </w:rPr>
              <w:t>33</w:t>
            </w:r>
            <w:r>
              <w:rPr>
                <w:noProof/>
                <w:webHidden/>
              </w:rPr>
              <w:fldChar w:fldCharType="end"/>
            </w:r>
          </w:hyperlink>
        </w:p>
        <w:p w14:paraId="7287BB76" w14:textId="4349A3C7"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6" w:history="1">
            <w:r w:rsidRPr="00394948">
              <w:rPr>
                <w:rStyle w:val="Hyperlink"/>
                <w:noProof/>
              </w:rPr>
              <w:t>Part 3. Items</w:t>
            </w:r>
            <w:r>
              <w:rPr>
                <w:noProof/>
                <w:webHidden/>
              </w:rPr>
              <w:tab/>
            </w:r>
            <w:r>
              <w:rPr>
                <w:noProof/>
                <w:webHidden/>
              </w:rPr>
              <w:fldChar w:fldCharType="begin"/>
            </w:r>
            <w:r>
              <w:rPr>
                <w:noProof/>
                <w:webHidden/>
              </w:rPr>
              <w:instrText xml:space="preserve"> PAGEREF _Toc171516716 \h </w:instrText>
            </w:r>
            <w:r>
              <w:rPr>
                <w:noProof/>
                <w:webHidden/>
              </w:rPr>
            </w:r>
            <w:r>
              <w:rPr>
                <w:noProof/>
                <w:webHidden/>
              </w:rPr>
              <w:fldChar w:fldCharType="separate"/>
            </w:r>
            <w:r w:rsidR="003913A9">
              <w:rPr>
                <w:noProof/>
                <w:webHidden/>
              </w:rPr>
              <w:t>35</w:t>
            </w:r>
            <w:r>
              <w:rPr>
                <w:noProof/>
                <w:webHidden/>
              </w:rPr>
              <w:fldChar w:fldCharType="end"/>
            </w:r>
          </w:hyperlink>
        </w:p>
        <w:p w14:paraId="5C2F8C29" w14:textId="1FD4CEEC" w:rsidR="00CA3CA4" w:rsidRDefault="00CA3CA4">
          <w:pPr>
            <w:pStyle w:val="TOC2"/>
            <w:rPr>
              <w:rFonts w:asciiTheme="minorHAnsi" w:eastAsiaTheme="minorEastAsia" w:hAnsiTheme="minorHAnsi" w:cstheme="minorBidi"/>
              <w:b w:val="0"/>
              <w:noProof/>
              <w:color w:val="auto"/>
              <w:kern w:val="2"/>
              <w:sz w:val="24"/>
              <w14:ligatures w14:val="standardContextual"/>
            </w:rPr>
          </w:pPr>
          <w:hyperlink w:anchor="_Toc171516717" w:history="1">
            <w:r w:rsidRPr="00394948">
              <w:rPr>
                <w:rStyle w:val="Hyperlink"/>
                <w:noProof/>
              </w:rPr>
              <w:t>Part 3. Sample Student Responses</w:t>
            </w:r>
            <w:r>
              <w:rPr>
                <w:noProof/>
                <w:webHidden/>
              </w:rPr>
              <w:tab/>
            </w:r>
            <w:r>
              <w:rPr>
                <w:noProof/>
                <w:webHidden/>
              </w:rPr>
              <w:fldChar w:fldCharType="begin"/>
            </w:r>
            <w:r>
              <w:rPr>
                <w:noProof/>
                <w:webHidden/>
              </w:rPr>
              <w:instrText xml:space="preserve"> PAGEREF _Toc171516717 \h </w:instrText>
            </w:r>
            <w:r>
              <w:rPr>
                <w:noProof/>
                <w:webHidden/>
              </w:rPr>
            </w:r>
            <w:r>
              <w:rPr>
                <w:noProof/>
                <w:webHidden/>
              </w:rPr>
              <w:fldChar w:fldCharType="separate"/>
            </w:r>
            <w:r w:rsidR="003913A9">
              <w:rPr>
                <w:noProof/>
                <w:webHidden/>
              </w:rPr>
              <w:t>44</w:t>
            </w:r>
            <w:r>
              <w:rPr>
                <w:noProof/>
                <w:webHidden/>
              </w:rPr>
              <w:fldChar w:fldCharType="end"/>
            </w:r>
          </w:hyperlink>
        </w:p>
        <w:p w14:paraId="67DA74B4" w14:textId="2720E91F" w:rsidR="007036CF" w:rsidRDefault="00993967">
          <w:r>
            <w:fldChar w:fldCharType="end"/>
          </w:r>
        </w:p>
      </w:sdtContent>
    </w:sdt>
    <w:bookmarkEnd w:id="6" w:displacedByCustomXml="prev"/>
    <w:p w14:paraId="7574B200" w14:textId="58862511" w:rsidR="00F24382" w:rsidRDefault="00F24382" w:rsidP="00DA58AF">
      <w:pPr>
        <w:pStyle w:val="Heading2A-TOC"/>
        <w:sectPr w:rsidR="00F24382" w:rsidSect="00BC1408">
          <w:pgSz w:w="12240" w:h="15840"/>
          <w:pgMar w:top="1627" w:right="1440" w:bottom="1264" w:left="1440" w:header="431" w:footer="459" w:gutter="0"/>
          <w:pgNumType w:fmt="lowerRoman"/>
          <w:cols w:space="720"/>
          <w:docGrid w:linePitch="326"/>
        </w:sectPr>
      </w:pPr>
    </w:p>
    <w:p w14:paraId="7D10C459" w14:textId="77777777" w:rsidR="00DB4FED" w:rsidRPr="00BD61D3" w:rsidRDefault="00DB4FED" w:rsidP="00BD61D3">
      <w:pPr>
        <w:pStyle w:val="Heading2B-Startofnewpage"/>
      </w:pPr>
      <w:bookmarkStart w:id="7" w:name="_Toc171516697"/>
      <w:r w:rsidRPr="00BD61D3">
        <w:lastRenderedPageBreak/>
        <w:t>Overview of the Performance Task</w:t>
      </w:r>
      <w:bookmarkEnd w:id="7"/>
      <w:r w:rsidRPr="00BD61D3">
        <w:t xml:space="preserve"> </w:t>
      </w:r>
    </w:p>
    <w:p w14:paraId="074976FB" w14:textId="121B61CB" w:rsidR="00DB4FED" w:rsidRPr="00E06D79" w:rsidRDefault="00DB4FED" w:rsidP="00BD61D3">
      <w:r w:rsidRPr="00E06D79">
        <w:t>This performance task evaluates students</w:t>
      </w:r>
      <w:r>
        <w:t>’</w:t>
      </w:r>
      <w:r w:rsidRPr="00E06D79">
        <w:t xml:space="preserve"> understanding of key concepts within the </w:t>
      </w:r>
      <w:r w:rsidR="00E44D2B" w:rsidRPr="00E06D79">
        <w:t>Algebra</w:t>
      </w:r>
      <w:r w:rsidR="00E44D2B">
        <w:t> </w:t>
      </w:r>
      <w:r w:rsidR="00AF7729">
        <w:t>I</w:t>
      </w:r>
      <w:r w:rsidRPr="00E06D79">
        <w:t xml:space="preserve"> Investigate Data Big Idea. It is divided into parts, each targeting a specific component of the Big Idea. Each part offers accessible strategies and examples of how students can demonstrate proficiency with the concepts. Various tools, mediums, and connections are provided for teachers to customize the task to the unique needs, cultures, interests, and abilities of their students, promoting an inclusive and relevant educational experience.</w:t>
      </w:r>
    </w:p>
    <w:p w14:paraId="28663D59" w14:textId="72251CE9" w:rsidR="00DB4FED" w:rsidRPr="00E06D79" w:rsidRDefault="00DB4FED" w:rsidP="00BD61D3">
      <w:r w:rsidRPr="00E06D79">
        <w:t>When preparing this performance task, distinguish between the flexible and fixed elements to ensure students have multiple ways to demonstrate their knowledge without compromising the concepts</w:t>
      </w:r>
      <w:r>
        <w:t>’</w:t>
      </w:r>
      <w:r w:rsidRPr="00E06D79">
        <w:t xml:space="preserve"> depth and rigor within the standards. Furthermore, educators should always consult the student</w:t>
      </w:r>
      <w:r>
        <w:t>’</w:t>
      </w:r>
      <w:r w:rsidRPr="00E06D79">
        <w:t>s Individualized Education Program (IEP) to ensure that all required accommodations and supplementary aids are provided during the assessment.</w:t>
      </w:r>
    </w:p>
    <w:p w14:paraId="555DEC00" w14:textId="77777777" w:rsidR="004B2FEB" w:rsidRDefault="00DB4FED" w:rsidP="00BD61D3">
      <w:pPr>
        <w:sectPr w:rsidR="004B2FEB" w:rsidSect="00BC1408">
          <w:headerReference w:type="even" r:id="rId15"/>
          <w:headerReference w:type="default" r:id="rId16"/>
          <w:footerReference w:type="even" r:id="rId17"/>
          <w:footerReference w:type="default" r:id="rId18"/>
          <w:headerReference w:type="first" r:id="rId19"/>
          <w:footerReference w:type="first" r:id="rId20"/>
          <w:pgSz w:w="12240" w:h="15840"/>
          <w:pgMar w:top="1627" w:right="1440" w:bottom="1264" w:left="1440" w:header="431" w:footer="459" w:gutter="0"/>
          <w:pgNumType w:start="1"/>
          <w:cols w:space="720"/>
        </w:sectPr>
      </w:pPr>
      <w:r w:rsidRPr="00E06D79">
        <w:t xml:space="preserve">Additional information on providing </w:t>
      </w:r>
      <w:r w:rsidR="00B03655">
        <w:t>alternative</w:t>
      </w:r>
      <w:r w:rsidRPr="00E06D79">
        <w:t xml:space="preserve"> means of expression can be found in the best practice guides and content-aligned practice briefs defined as part of the California </w:t>
      </w:r>
      <w:r w:rsidR="00B03655">
        <w:t>Alternative</w:t>
      </w:r>
      <w:r w:rsidRPr="00E06D79">
        <w:t xml:space="preserve"> Means to a Diploma Project.</w:t>
      </w:r>
    </w:p>
    <w:p w14:paraId="4E6881B5" w14:textId="128A1774" w:rsidR="00226991" w:rsidRPr="00BD61D3" w:rsidRDefault="00226991" w:rsidP="00BD61D3">
      <w:pPr>
        <w:pStyle w:val="Heading2B-Startofnewpage"/>
      </w:pPr>
      <w:bookmarkStart w:id="8" w:name="_Toc171516698"/>
      <w:r w:rsidRPr="00BD61D3">
        <w:lastRenderedPageBreak/>
        <w:t>Administering the Performance</w:t>
      </w:r>
      <w:r w:rsidR="00A4404D" w:rsidRPr="00BD61D3">
        <w:t> </w:t>
      </w:r>
      <w:r w:rsidRPr="00BD61D3">
        <w:t>Task and</w:t>
      </w:r>
      <w:r w:rsidR="00A4404D" w:rsidRPr="00BD61D3">
        <w:br/>
      </w:r>
      <w:r w:rsidRPr="00BD61D3">
        <w:t>Embedding</w:t>
      </w:r>
      <w:r w:rsidR="00A4404D" w:rsidRPr="00BD61D3">
        <w:t> </w:t>
      </w:r>
      <w:r w:rsidR="00CA3CA4" w:rsidRPr="00BD61D3">
        <w:t>Resource</w:t>
      </w:r>
      <w:r w:rsidRPr="00BD61D3">
        <w:t>s for Students</w:t>
      </w:r>
      <w:bookmarkEnd w:id="8"/>
    </w:p>
    <w:p w14:paraId="1A44E19C" w14:textId="3BB0FCCF" w:rsidR="00226991" w:rsidRPr="00C9512E" w:rsidRDefault="00226991" w:rsidP="00226991">
      <w:bookmarkStart w:id="9" w:name="_Hlk164173466"/>
      <w:r w:rsidRPr="00C9512E">
        <w:t xml:space="preserve">Each part of this task is broken into a series of </w:t>
      </w:r>
      <w:r w:rsidR="0084121E">
        <w:t>Item</w:t>
      </w:r>
      <w:r w:rsidRPr="00C9512E">
        <w:t xml:space="preserve">s for administration. </w:t>
      </w:r>
      <w:bookmarkEnd w:id="9"/>
      <w:r w:rsidRPr="00C9512E">
        <w:t xml:space="preserve">This section provides guidance to the educator on how to administer each part of the task and support the student in demonstrating their understanding of the Big Idea. As you are planning to administer this performance task, it is suggested to review these recommendations as they offer associated key vocabulary, appropriate and inappropriate </w:t>
      </w:r>
      <w:r w:rsidR="00CA3CA4">
        <w:t>resource</w:t>
      </w:r>
      <w:r w:rsidRPr="00C9512E">
        <w:t xml:space="preserve">s, and potential methods and means of expression. </w:t>
      </w:r>
    </w:p>
    <w:p w14:paraId="5F8FE3E1" w14:textId="5367A7C5" w:rsidR="00226991" w:rsidRPr="00BD61D3" w:rsidRDefault="00226991" w:rsidP="00BD61D3">
      <w:pPr>
        <w:pStyle w:val="Heading3A"/>
      </w:pPr>
      <w:bookmarkStart w:id="10" w:name="_Toc171516699"/>
      <w:r w:rsidRPr="00BD61D3">
        <w:t xml:space="preserve">Guidance for </w:t>
      </w:r>
      <w:r w:rsidR="001A0229" w:rsidRPr="00BD61D3">
        <w:t>Task Entry Activities</w:t>
      </w:r>
      <w:bookmarkEnd w:id="10"/>
    </w:p>
    <w:p w14:paraId="09EEE99D" w14:textId="4ACB7679" w:rsidR="00FD1BB8" w:rsidRDefault="346490D6" w:rsidP="003E3763">
      <w:r>
        <w:t>For each part of this performance task</w:t>
      </w:r>
      <w:r w:rsidR="006766E8">
        <w:t>,</w:t>
      </w:r>
      <w:r>
        <w:t xml:space="preserve"> there are task entry activities designed to create a more relevant and engaging assessment opportunity for students, where they orient themselves to the task by doing their own data investigations. These entry activities are not required for completion of the task, nor does the student need to engage in these activities alone or without support. Completing these activities can be done within a group or with the support of a teacher. The activities center on identifying variables, developing research questions, or collecting data each of which is not being formally a</w:t>
      </w:r>
      <w:r w:rsidR="00EC5A0A">
        <w:t>ss</w:t>
      </w:r>
      <w:r>
        <w:t xml:space="preserve">essed in this Big Idea. Task entry activities </w:t>
      </w:r>
      <w:r w:rsidRPr="346490D6">
        <w:rPr>
          <w:b/>
          <w:bCs/>
        </w:rPr>
        <w:t>do not have to be completed</w:t>
      </w:r>
      <w:r>
        <w:t xml:space="preserve"> </w:t>
      </w:r>
      <w:r w:rsidRPr="346490D6">
        <w:rPr>
          <w:b/>
          <w:bCs/>
        </w:rPr>
        <w:t>to accomplish this task</w:t>
      </w:r>
      <w:r>
        <w:t xml:space="preserve">. It is allowable for the educator to provide students with a pre-existing dataset. Students can either choose to collect their own data (for example, polling friends about their height in inches and shoe size) or use a pre-existing dataset. </w:t>
      </w:r>
      <w:r w:rsidR="00593FFA">
        <w:t xml:space="preserve">The table below provides an </w:t>
      </w:r>
      <w:r w:rsidR="00593FFA">
        <w:rPr>
          <w:b/>
          <w:bCs/>
        </w:rPr>
        <w:t>optional</w:t>
      </w:r>
      <w:r w:rsidR="00593FFA">
        <w:t xml:space="preserve"> data set that could be used in the event a teacher is forgoing the entry activity.</w:t>
      </w:r>
    </w:p>
    <w:p w14:paraId="2DE7C7ED" w14:textId="77777777" w:rsidR="00BB762A" w:rsidRPr="00BB762A" w:rsidRDefault="00BB762A" w:rsidP="00BB762A">
      <w:pPr>
        <w:pStyle w:val="Heading3A"/>
      </w:pPr>
      <w:bookmarkStart w:id="11" w:name="_Toc171516700"/>
      <w:r w:rsidRPr="00BB762A">
        <w:lastRenderedPageBreak/>
        <w:t>Key Vocabulary Associated with the Standards</w:t>
      </w:r>
      <w:bookmarkEnd w:id="11"/>
    </w:p>
    <w:p w14:paraId="2FED90D0" w14:textId="77777777" w:rsidR="00BB762A" w:rsidRPr="00BB762A" w:rsidRDefault="00BB762A" w:rsidP="00BB762A">
      <w:r w:rsidRPr="00BB762A">
        <w:t>The key vocabulary terms provided are essential to the concepts within the Big Ideas, therefore unless otherwise noted, the vocabulary cannot be taught during completion of the task.</w:t>
      </w:r>
    </w:p>
    <w:p w14:paraId="47D93A81" w14:textId="77777777" w:rsidR="00BB762A" w:rsidRPr="00BB762A" w:rsidRDefault="00BB762A">
      <w:pPr>
        <w:pStyle w:val="List-Level1"/>
        <w:rPr>
          <w:rFonts w:cs="Arial"/>
          <w:color w:val="auto"/>
          <w:sz w:val="20"/>
          <w:szCs w:val="20"/>
        </w:rPr>
      </w:pPr>
      <w:r w:rsidRPr="00BB762A">
        <w:t xml:space="preserve">box plot, distribution, skew/skewed, maximum, minimum, tail, center, spread, median, variability, interquartile range </w:t>
      </w:r>
    </w:p>
    <w:p w14:paraId="67F1FC0D" w14:textId="0B4FF773" w:rsidR="00226991" w:rsidRPr="002066D4" w:rsidRDefault="00BB762A" w:rsidP="00226991">
      <w:pPr>
        <w:pStyle w:val="Heading3A"/>
      </w:pPr>
      <w:bookmarkStart w:id="12" w:name="_Toc171516701"/>
      <w:r>
        <w:t>S</w:t>
      </w:r>
      <w:r w:rsidR="001A0229">
        <w:t>trategies for Supporting Students</w:t>
      </w:r>
      <w:bookmarkEnd w:id="12"/>
      <w:r w:rsidR="001A0229">
        <w:t xml:space="preserve"> </w:t>
      </w:r>
    </w:p>
    <w:p w14:paraId="495F6DD7" w14:textId="3FA76BF8" w:rsidR="00226991" w:rsidRPr="002066D4" w:rsidRDefault="001A0229" w:rsidP="00226991">
      <w:r>
        <w:t xml:space="preserve">Whether completed after gathering their own data or </w:t>
      </w:r>
      <w:r w:rsidR="00F30696">
        <w:t>through</w:t>
      </w:r>
      <w:r>
        <w:t xml:space="preserve"> analyzing a teacher</w:t>
      </w:r>
      <w:r w:rsidR="006766E8">
        <w:t>-</w:t>
      </w:r>
      <w:r>
        <w:t>created dataset</w:t>
      </w:r>
      <w:r w:rsidR="00F30696">
        <w:t xml:space="preserve"> that has been provided as part of the assessment</w:t>
      </w:r>
      <w:r>
        <w:t>,</w:t>
      </w:r>
      <w:r w:rsidR="00226991" w:rsidRPr="002066D4">
        <w:t xml:space="preserve"> </w:t>
      </w:r>
      <w:r w:rsidR="00F30696">
        <w:t>when working on the actual items of this task, students</w:t>
      </w:r>
      <w:r w:rsidR="00226991" w:rsidRPr="002066D4">
        <w:t xml:space="preserve"> will engage in the mathematical work </w:t>
      </w:r>
      <w:r w:rsidR="00226991">
        <w:t xml:space="preserve">focused on the core areas of the </w:t>
      </w:r>
      <w:r w:rsidR="00D16DD1">
        <w:t xml:space="preserve">Big Idea </w:t>
      </w:r>
      <w:r w:rsidR="00226991">
        <w:t>and therefore should complete this work independently</w:t>
      </w:r>
      <w:r w:rsidR="00F3759D">
        <w:t xml:space="preserve"> other than </w:t>
      </w:r>
      <w:r w:rsidR="00D16DD1">
        <w:t xml:space="preserve">with </w:t>
      </w:r>
      <w:r w:rsidR="00F3759D">
        <w:t xml:space="preserve">the appropriate </w:t>
      </w:r>
      <w:r w:rsidR="00CA3CA4">
        <w:t>resource</w:t>
      </w:r>
      <w:r w:rsidR="00F3759D">
        <w:t>s listed below</w:t>
      </w:r>
      <w:r w:rsidR="00226991">
        <w:t xml:space="preserve">. </w:t>
      </w:r>
    </w:p>
    <w:p w14:paraId="6D05B941" w14:textId="1427A5AD" w:rsidR="00226991" w:rsidRDefault="00226991" w:rsidP="00226991">
      <w:pPr>
        <w:pStyle w:val="Heading4A"/>
      </w:pPr>
      <w:r w:rsidRPr="00481976">
        <w:t xml:space="preserve">Appropriate </w:t>
      </w:r>
      <w:r w:rsidR="00EC5B8B">
        <w:t>Resource</w:t>
      </w:r>
      <w:r w:rsidRPr="00481976">
        <w:t>s</w:t>
      </w:r>
    </w:p>
    <w:p w14:paraId="7FA99778" w14:textId="7B7B6449" w:rsidR="00226991" w:rsidRPr="00481976" w:rsidRDefault="00226991" w:rsidP="00226991">
      <w:r w:rsidRPr="00481976">
        <w:t xml:space="preserve">Appropriate </w:t>
      </w:r>
      <w:r w:rsidR="00163FB5">
        <w:t>resources</w:t>
      </w:r>
      <w:r w:rsidRPr="00481976">
        <w:t xml:space="preserve"> maintain the rigor of the standards while also accommodating any student difficulties such as confusion or anxiety </w:t>
      </w:r>
      <w:r w:rsidR="00AB05BF">
        <w:t xml:space="preserve">while </w:t>
      </w:r>
      <w:r w:rsidRPr="00481976">
        <w:t>providing a resource the student could use to complete the task. If the teacher proceeds with the student using their own data set, the following guidance and support are allowable</w:t>
      </w:r>
      <w:r w:rsidR="00E32ECC">
        <w:t>.</w:t>
      </w:r>
    </w:p>
    <w:p w14:paraId="0FA0DEE3" w14:textId="123D1E5A" w:rsidR="00226991" w:rsidRPr="00481976" w:rsidRDefault="008B1020">
      <w:pPr>
        <w:pStyle w:val="List-Level1"/>
      </w:pPr>
      <w:r>
        <w:t>c</w:t>
      </w:r>
      <w:r w:rsidR="00226991" w:rsidRPr="00481976">
        <w:t>larifying terms in the table or how the data are organized (</w:t>
      </w:r>
      <w:r w:rsidR="009746BA">
        <w:t>for example,</w:t>
      </w:r>
      <w:r w:rsidR="00226991" w:rsidRPr="00481976">
        <w:t xml:space="preserve"> clarifying what is meant by Group 1, Group 2, and Number of Observations; Clarifying Maximum </w:t>
      </w:r>
      <w:r w:rsidR="00283A5A">
        <w:t>signifies</w:t>
      </w:r>
      <w:r w:rsidR="00226991" w:rsidRPr="00481976">
        <w:t xml:space="preserve"> greatest value; explaining </w:t>
      </w:r>
      <w:r w:rsidR="00644754">
        <w:t>the meaning of</w:t>
      </w:r>
      <w:r w:rsidR="00226991" w:rsidRPr="00481976">
        <w:t xml:space="preserve"> side-by-side or populatio</w:t>
      </w:r>
      <w:r w:rsidR="00644754">
        <w:t>n</w:t>
      </w:r>
      <w:r w:rsidR="00226991" w:rsidRPr="00481976">
        <w:t>)</w:t>
      </w:r>
    </w:p>
    <w:p w14:paraId="29937013" w14:textId="501FA306" w:rsidR="00226991" w:rsidRPr="002066D4" w:rsidRDefault="008B1020">
      <w:pPr>
        <w:pStyle w:val="List-Level1"/>
      </w:pPr>
      <w:r>
        <w:t>s</w:t>
      </w:r>
      <w:r w:rsidR="00226991" w:rsidRPr="00481976">
        <w:t xml:space="preserve">upporting students in </w:t>
      </w:r>
      <w:r w:rsidR="00226991" w:rsidRPr="00D16DD1">
        <w:rPr>
          <w:b/>
          <w:bCs/>
        </w:rPr>
        <w:t>accessing resources</w:t>
      </w:r>
      <w:r w:rsidR="00226991" w:rsidRPr="00481976">
        <w:t xml:space="preserve"> to remind them of the terms “median</w:t>
      </w:r>
      <w:r w:rsidR="009746BA" w:rsidRPr="00481976">
        <w:t>,”</w:t>
      </w:r>
      <w:r w:rsidR="00226991" w:rsidRPr="00481976">
        <w:t xml:space="preserve"> “mean</w:t>
      </w:r>
      <w:r w:rsidR="009746BA">
        <w:t>,</w:t>
      </w:r>
      <w:r w:rsidR="00226991" w:rsidRPr="00481976">
        <w:t xml:space="preserve">” </w:t>
      </w:r>
      <w:r w:rsidR="009746BA">
        <w:t>first q</w:t>
      </w:r>
      <w:r w:rsidR="00226991" w:rsidRPr="00481976">
        <w:t>uartile,” and “</w:t>
      </w:r>
      <w:r w:rsidR="009746BA">
        <w:t>third q</w:t>
      </w:r>
      <w:r w:rsidR="00226991" w:rsidRPr="00481976">
        <w:t xml:space="preserve">uartile” </w:t>
      </w:r>
    </w:p>
    <w:p w14:paraId="183F58EE" w14:textId="5FEFD33C" w:rsidR="00226991" w:rsidRDefault="00226991" w:rsidP="0084121E">
      <w:pPr>
        <w:pStyle w:val="Heading4A"/>
        <w:spacing w:before="120"/>
      </w:pPr>
      <w:r w:rsidRPr="002066D4">
        <w:lastRenderedPageBreak/>
        <w:t xml:space="preserve">Inappropriate </w:t>
      </w:r>
      <w:r w:rsidR="00EC5B8B">
        <w:t>Resource</w:t>
      </w:r>
      <w:r w:rsidRPr="002066D4">
        <w:t>s</w:t>
      </w:r>
    </w:p>
    <w:p w14:paraId="3558D05D" w14:textId="0B4124F2" w:rsidR="00226991" w:rsidRPr="002066D4" w:rsidRDefault="00226991" w:rsidP="00226991">
      <w:r w:rsidRPr="731DABC9">
        <w:t xml:space="preserve">The inappropriate </w:t>
      </w:r>
      <w:r w:rsidR="00163FB5">
        <w:t>resources</w:t>
      </w:r>
      <w:r w:rsidRPr="731DABC9">
        <w:t xml:space="preserve"> identify what assistance should be avoided as it may alter the rigor of the standards and negatively impact the student’s ability to independently demonstrate proficiency and be objectively scored on that task.</w:t>
      </w:r>
    </w:p>
    <w:p w14:paraId="514355A3" w14:textId="5CA0189E" w:rsidR="00226991" w:rsidRPr="00481976" w:rsidRDefault="00F81848">
      <w:pPr>
        <w:pStyle w:val="List-Level1"/>
      </w:pPr>
      <w:r>
        <w:t>e</w:t>
      </w:r>
      <w:r w:rsidR="00226991" w:rsidRPr="00481976">
        <w:t xml:space="preserve">xplaining the definitions of key vocabulary like median or mode is not allowable as understanding these </w:t>
      </w:r>
      <w:r w:rsidR="006766E8">
        <w:t>are</w:t>
      </w:r>
      <w:r w:rsidR="00226991" w:rsidRPr="00481976">
        <w:t xml:space="preserve"> required to demonstrate proficiency</w:t>
      </w:r>
    </w:p>
    <w:p w14:paraId="1F392A61" w14:textId="7CFDFF39" w:rsidR="00226991" w:rsidRPr="00481976" w:rsidRDefault="00F81848">
      <w:pPr>
        <w:pStyle w:val="List-Level1"/>
      </w:pPr>
      <w:r>
        <w:t>g</w:t>
      </w:r>
      <w:r w:rsidR="00226991" w:rsidRPr="00481976">
        <w:t xml:space="preserve">iving instructions on </w:t>
      </w:r>
      <w:r w:rsidR="005223E8">
        <w:t>each item</w:t>
      </w:r>
      <w:r w:rsidR="00226991" w:rsidRPr="00481976">
        <w:t xml:space="preserve"> is also not allowable because it is reteaching the concepts during the assessment and negatively impacts the student’s ability to objectively demonstrate proficiency</w:t>
      </w:r>
    </w:p>
    <w:p w14:paraId="6F1B8EBF" w14:textId="15456416" w:rsidR="00226991" w:rsidRDefault="00226991" w:rsidP="00305623">
      <w:pPr>
        <w:pStyle w:val="Heading3A"/>
      </w:pPr>
      <w:bookmarkStart w:id="13" w:name="_Toc171516702"/>
      <w:r w:rsidRPr="009F29B6">
        <w:t xml:space="preserve">Potential </w:t>
      </w:r>
      <w:r w:rsidR="00B03655">
        <w:t>Alternative</w:t>
      </w:r>
      <w:r w:rsidR="0084121E" w:rsidRPr="009F29B6">
        <w:t xml:space="preserve"> Means of Expression</w:t>
      </w:r>
      <w:bookmarkEnd w:id="13"/>
      <w:r w:rsidR="0084121E">
        <w:t xml:space="preserve"> </w:t>
      </w:r>
    </w:p>
    <w:p w14:paraId="0F40287B" w14:textId="77777777" w:rsidR="00226991" w:rsidRPr="00481976" w:rsidRDefault="00226991" w:rsidP="00226991">
      <w:pPr>
        <w:rPr>
          <w:i/>
        </w:rPr>
      </w:pPr>
      <w:r w:rsidRPr="00481976">
        <w:t>Potential methods and means of expression show the various ways students can demonstrate their knowledge of the standards being assessed in this part of the task.</w:t>
      </w:r>
    </w:p>
    <w:p w14:paraId="2B5DAA29" w14:textId="0B1603F7" w:rsidR="00226991" w:rsidRPr="00481976" w:rsidRDefault="0013079B">
      <w:pPr>
        <w:pStyle w:val="List-Level1"/>
      </w:pPr>
      <w:r>
        <w:t>u</w:t>
      </w:r>
      <w:r w:rsidR="00226991" w:rsidRPr="00481976">
        <w:t>sing paper and pen/pencil</w:t>
      </w:r>
    </w:p>
    <w:p w14:paraId="4355B891" w14:textId="1429464C" w:rsidR="00226991" w:rsidRPr="00481976" w:rsidRDefault="0013079B">
      <w:pPr>
        <w:pStyle w:val="List-Level1"/>
      </w:pPr>
      <w:r>
        <w:t>u</w:t>
      </w:r>
      <w:r w:rsidR="00226991" w:rsidRPr="00481976">
        <w:t>sing a spreadsheet</w:t>
      </w:r>
    </w:p>
    <w:p w14:paraId="4A966C11" w14:textId="4B6881AD" w:rsidR="00226991" w:rsidRPr="00481976" w:rsidRDefault="0013079B">
      <w:pPr>
        <w:pStyle w:val="List-Level1"/>
      </w:pPr>
      <w:r>
        <w:t>d</w:t>
      </w:r>
      <w:r w:rsidR="00226991" w:rsidRPr="00481976">
        <w:t xml:space="preserve">escribing the contents of the table verbally to the teacher </w:t>
      </w:r>
    </w:p>
    <w:p w14:paraId="07BC9668" w14:textId="00CF325B" w:rsidR="00226991" w:rsidRPr="00481976" w:rsidRDefault="0013079B">
      <w:pPr>
        <w:pStyle w:val="List-Level1"/>
      </w:pPr>
      <w:r>
        <w:t>d</w:t>
      </w:r>
      <w:r w:rsidR="00226991" w:rsidRPr="00481976">
        <w:t>ictating to a scribe</w:t>
      </w:r>
      <w:r w:rsidR="0084121E">
        <w:rPr>
          <w:rStyle w:val="FootnoteReference"/>
        </w:rPr>
        <w:footnoteReference w:id="1"/>
      </w:r>
    </w:p>
    <w:p w14:paraId="68E2B92B" w14:textId="104CEE4F" w:rsidR="00226991" w:rsidRPr="00481976" w:rsidRDefault="00226991" w:rsidP="00226991">
      <w:r w:rsidRPr="00481976">
        <w:t>Students can create box plots by</w:t>
      </w:r>
    </w:p>
    <w:p w14:paraId="5CE698F6" w14:textId="16B8FE7F" w:rsidR="00226991" w:rsidRPr="00481976" w:rsidRDefault="0013079B">
      <w:pPr>
        <w:pStyle w:val="List-Level1"/>
      </w:pPr>
      <w:r>
        <w:t>u</w:t>
      </w:r>
      <w:r w:rsidR="00226991" w:rsidRPr="00481976">
        <w:t>sing paper and pen/pencil</w:t>
      </w:r>
    </w:p>
    <w:p w14:paraId="1586F641" w14:textId="64BF222F" w:rsidR="00226991" w:rsidRPr="00481976" w:rsidRDefault="0013079B">
      <w:pPr>
        <w:pStyle w:val="List-Level1"/>
      </w:pPr>
      <w:r>
        <w:t>u</w:t>
      </w:r>
      <w:r w:rsidR="00226991" w:rsidRPr="00481976">
        <w:t>sing graphing software such as Desmos or Geogebra</w:t>
      </w:r>
    </w:p>
    <w:p w14:paraId="75A1C9C4" w14:textId="5D103502" w:rsidR="00226991" w:rsidRPr="00481976" w:rsidRDefault="00F7061F">
      <w:pPr>
        <w:pStyle w:val="List-Level1"/>
      </w:pPr>
      <w:r>
        <w:t>d</w:t>
      </w:r>
      <w:r w:rsidR="00226991" w:rsidRPr="00481976">
        <w:t xml:space="preserve">ictating to a scribe </w:t>
      </w:r>
    </w:p>
    <w:p w14:paraId="5AC66035" w14:textId="639F918E" w:rsidR="00226991" w:rsidRPr="00481976" w:rsidRDefault="00226991" w:rsidP="0084121E">
      <w:r w:rsidRPr="00481976">
        <w:lastRenderedPageBreak/>
        <w:t xml:space="preserve">Students can respond to the narrative items in </w:t>
      </w:r>
      <w:r w:rsidR="0084121E">
        <w:t>Item</w:t>
      </w:r>
      <w:r w:rsidRPr="00481976">
        <w:t xml:space="preserve"> 5 (items b, c, and d) by</w:t>
      </w:r>
    </w:p>
    <w:p w14:paraId="0765C2C6" w14:textId="683C6A9F" w:rsidR="00226991" w:rsidRPr="00481976" w:rsidRDefault="00F7061F">
      <w:pPr>
        <w:pStyle w:val="List-Level1"/>
      </w:pPr>
      <w:r>
        <w:t>u</w:t>
      </w:r>
      <w:r w:rsidR="00226991" w:rsidRPr="00481976">
        <w:t>sing paper and pen/pencil</w:t>
      </w:r>
    </w:p>
    <w:p w14:paraId="65EDE086" w14:textId="357A0DDE" w:rsidR="00226991" w:rsidRPr="00481976" w:rsidRDefault="00F7061F">
      <w:pPr>
        <w:pStyle w:val="List-Level1"/>
      </w:pPr>
      <w:r>
        <w:t>t</w:t>
      </w:r>
      <w:r w:rsidR="00226991" w:rsidRPr="00481976">
        <w:t>yping a response using a word processor</w:t>
      </w:r>
    </w:p>
    <w:p w14:paraId="71CB502A" w14:textId="30012A28" w:rsidR="00226991" w:rsidRPr="00481976" w:rsidRDefault="00F7061F">
      <w:pPr>
        <w:pStyle w:val="List-Level1"/>
      </w:pPr>
      <w:r>
        <w:t>u</w:t>
      </w:r>
      <w:r w:rsidR="00226991" w:rsidRPr="00481976">
        <w:t>sing speech-to-text software</w:t>
      </w:r>
    </w:p>
    <w:p w14:paraId="1FCF5325" w14:textId="3C57BC9A" w:rsidR="00226991" w:rsidRPr="00481976" w:rsidRDefault="00F7061F">
      <w:pPr>
        <w:pStyle w:val="List-Level1"/>
      </w:pPr>
      <w:r>
        <w:t>d</w:t>
      </w:r>
      <w:r w:rsidR="00226991" w:rsidRPr="00481976">
        <w:t>ictating to a scribe</w:t>
      </w:r>
    </w:p>
    <w:p w14:paraId="2236574E" w14:textId="1D2D63A9" w:rsidR="00F30696" w:rsidRDefault="00F7061F">
      <w:pPr>
        <w:pStyle w:val="List-Level1"/>
      </w:pPr>
      <w:r>
        <w:t>e</w:t>
      </w:r>
      <w:r w:rsidR="00226991" w:rsidRPr="00481976">
        <w:t>xplaining in words to the teacher</w:t>
      </w:r>
    </w:p>
    <w:p w14:paraId="253E4C59" w14:textId="77777777" w:rsidR="00BD61D3" w:rsidRDefault="00BD61D3" w:rsidP="00BD61D3">
      <w:pPr>
        <w:pStyle w:val="List-Level1"/>
        <w:numPr>
          <w:ilvl w:val="0"/>
          <w:numId w:val="0"/>
        </w:numPr>
        <w:sectPr w:rsidR="00BD61D3" w:rsidSect="00BC1408">
          <w:pgSz w:w="12240" w:h="15840"/>
          <w:pgMar w:top="1627" w:right="1440" w:bottom="1264" w:left="1440" w:header="431" w:footer="459" w:gutter="0"/>
          <w:cols w:space="720"/>
        </w:sectPr>
      </w:pPr>
    </w:p>
    <w:p w14:paraId="2C4E550D" w14:textId="08647D5F" w:rsidR="00541C56" w:rsidRDefault="00541C56" w:rsidP="00BD61D3">
      <w:pPr>
        <w:pStyle w:val="Heading2B-Startofnewpage"/>
      </w:pPr>
      <w:bookmarkStart w:id="14" w:name="_Toc171516703"/>
      <w:r w:rsidRPr="00E06D79">
        <w:lastRenderedPageBreak/>
        <w:t>PART</w:t>
      </w:r>
      <w:r w:rsidR="00C03CBA">
        <w:t> </w:t>
      </w:r>
      <w:r w:rsidRPr="00E06D79">
        <w:t>1</w:t>
      </w:r>
      <w:r w:rsidR="008A74D2">
        <w:t xml:space="preserve">. </w:t>
      </w:r>
      <w:r w:rsidRPr="00E06D79">
        <w:t>Comparing Numerical Data Sets</w:t>
      </w:r>
      <w:bookmarkEnd w:id="14"/>
    </w:p>
    <w:p w14:paraId="1FD1EDBD" w14:textId="387B1624" w:rsidR="002C3A85" w:rsidRDefault="002C3A85" w:rsidP="002C3A85">
      <w:r>
        <w:t>Part</w:t>
      </w:r>
      <w:r w:rsidR="00C03CBA">
        <w:t> </w:t>
      </w:r>
      <w:r>
        <w:t xml:space="preserve">1 of the </w:t>
      </w:r>
      <w:r w:rsidR="002372B0">
        <w:t xml:space="preserve">Investigate </w:t>
      </w:r>
      <w:r>
        <w:t xml:space="preserve">Data performance task outlines the following: </w:t>
      </w:r>
    </w:p>
    <w:p w14:paraId="3DE53CD8" w14:textId="23914CAE" w:rsidR="005223E8" w:rsidRDefault="005223E8" w:rsidP="005223E8">
      <w:pPr>
        <w:pStyle w:val="List-Level1"/>
      </w:pPr>
      <w:r>
        <w:t>associated standards that will be assessed</w:t>
      </w:r>
    </w:p>
    <w:p w14:paraId="5656C388" w14:textId="4B573345" w:rsidR="005223E8" w:rsidRDefault="005223E8" w:rsidP="005223E8">
      <w:pPr>
        <w:pStyle w:val="List-Level1"/>
      </w:pPr>
      <w:r>
        <w:t xml:space="preserve">student task requirements </w:t>
      </w:r>
    </w:p>
    <w:p w14:paraId="314DBBE4" w14:textId="1FFA09CD" w:rsidR="005223E8" w:rsidRDefault="002C3A85" w:rsidP="005223E8">
      <w:pPr>
        <w:pStyle w:val="List-Level1"/>
      </w:pPr>
      <w:r>
        <w:t xml:space="preserve">rubrics that assess each item </w:t>
      </w:r>
    </w:p>
    <w:p w14:paraId="1EF3D56D" w14:textId="2A3AF1CC" w:rsidR="002C3A85" w:rsidRDefault="002C3A85">
      <w:pPr>
        <w:pStyle w:val="List-Level1"/>
      </w:pPr>
      <w:r>
        <w:t xml:space="preserve">sample student responses </w:t>
      </w:r>
    </w:p>
    <w:p w14:paraId="4C2EF2FF" w14:textId="73A3A81D" w:rsidR="00B03655" w:rsidRDefault="346490D6" w:rsidP="00EB4AF2">
      <w:r>
        <w:t>Teachers should familiarize themselves with the related standards, review the student task, explor</w:t>
      </w:r>
      <w:r w:rsidR="006766E8">
        <w:t>e</w:t>
      </w:r>
      <w:r>
        <w:t xml:space="preserve"> each item</w:t>
      </w:r>
      <w:r w:rsidR="006766E8">
        <w:t>’s</w:t>
      </w:r>
      <w:r>
        <w:t xml:space="preserve"> rubric, and view the sample student responses to sufficiently prepare students to use this performance task to show proficiency with the Investigate Data Big Idea in Algebra </w:t>
      </w:r>
      <w:r w:rsidR="00AF7729">
        <w:t>I</w:t>
      </w:r>
      <w:r>
        <w:t xml:space="preserve">. </w:t>
      </w:r>
      <w:r w:rsidR="00CA3CA4" w:rsidRPr="00CA3CA4">
        <w:t>Additionally, teachers must be careful to incorporate any IEP-defined supplementary aids and services specific to individual students with disabilities taking this performance task.</w:t>
      </w:r>
    </w:p>
    <w:p w14:paraId="0501CE50" w14:textId="37498244" w:rsidR="00BB762A" w:rsidRDefault="346490D6" w:rsidP="00EB4AF2">
      <w:r>
        <w:t xml:space="preserve">As a reminder, task entry activities allow students to engage with and orient to the task by gathering their own data sets based on their interests or values. Entry activities do not have to be completed for students to carry out the items in this part. If the task entry activity is skipped, the teacher must provide a data set having a minimum of twenty-five data points across two different categories. </w:t>
      </w:r>
    </w:p>
    <w:p w14:paraId="340B72AC" w14:textId="3D3572DE" w:rsidR="00832EDF" w:rsidRPr="00832EDF" w:rsidRDefault="00832EDF" w:rsidP="00832EDF">
      <w:pPr>
        <w:pStyle w:val="Heading3A"/>
      </w:pPr>
      <w:bookmarkStart w:id="15" w:name="_Toc171516704"/>
      <w:r>
        <w:t>Task Alignment to Key Elements of Big Ideas and Standards</w:t>
      </w:r>
      <w:bookmarkEnd w:id="15"/>
    </w:p>
    <w:p w14:paraId="074E353C" w14:textId="4AC8F24D" w:rsidR="00832EDF" w:rsidRPr="00832EDF" w:rsidRDefault="346490D6" w:rsidP="00341F9F">
      <w:r>
        <w:t xml:space="preserve">Clusters of content standards exist within the Big Ideas allowing the Big Ideas to demonstrate the central concepts and key understandings of the course content. The </w:t>
      </w:r>
      <w:r w:rsidR="00B316BA">
        <w:t>indicator statements</w:t>
      </w:r>
      <w:r>
        <w:t xml:space="preserve"> provide the teacher with the key concepts being evaluated in each Big Idea as well as the associated content standards centered within the Big Idea of this task and come from the </w:t>
      </w:r>
      <w:bookmarkStart w:id="16" w:name="_Hlk171505492"/>
      <w:r w:rsidR="00305623">
        <w:rPr>
          <w:i/>
          <w:iCs/>
        </w:rPr>
        <w:t xml:space="preserve">Mathematics Framework for California Public Schools: </w:t>
      </w:r>
      <w:r w:rsidR="00305623">
        <w:rPr>
          <w:i/>
          <w:iCs/>
        </w:rPr>
        <w:lastRenderedPageBreak/>
        <w:t xml:space="preserve">Kindergarten Through Grade Twelve </w:t>
      </w:r>
      <w:r w:rsidR="00305623">
        <w:t>(</w:t>
      </w:r>
      <w:r w:rsidRPr="005C01EB">
        <w:rPr>
          <w:i/>
          <w:iCs/>
        </w:rPr>
        <w:t>Mathematics Framework</w:t>
      </w:r>
      <w:r w:rsidR="00305623" w:rsidRPr="006766E8">
        <w:t>)</w:t>
      </w:r>
      <w:r w:rsidRPr="006766E8">
        <w:t xml:space="preserve"> </w:t>
      </w:r>
      <w:bookmarkEnd w:id="16"/>
      <w:r>
        <w:t xml:space="preserve">and are aligned to California adopted mathematics state standards. </w:t>
      </w:r>
    </w:p>
    <w:p w14:paraId="5BF7F69B" w14:textId="34FE55A5" w:rsidR="00832EDF" w:rsidRDefault="346490D6" w:rsidP="005C01EB">
      <w:pPr>
        <w:pStyle w:val="Heading4A"/>
      </w:pPr>
      <w:r w:rsidRPr="346490D6">
        <w:t xml:space="preserve">Investigate Data: Big Ideas </w:t>
      </w:r>
      <w:r w:rsidR="00B316BA">
        <w:t>Indicator</w:t>
      </w:r>
      <w:r w:rsidRPr="346490D6">
        <w:t> 1</w:t>
      </w:r>
    </w:p>
    <w:p w14:paraId="5FE8CC36" w14:textId="79F79A1E" w:rsidR="00341F9F" w:rsidRDefault="00341F9F" w:rsidP="00832EDF">
      <w:r w:rsidRPr="00541C56">
        <w:t>Represent data from two or more data sets with plots, dot plots, histograms, and box plots</w:t>
      </w:r>
      <w:r w:rsidR="00060E37">
        <w:t>—</w:t>
      </w:r>
      <w:r w:rsidRPr="00541C56">
        <w:t>comparing and analyzing the center and spread, using technology, and interpreting the results.</w:t>
      </w:r>
    </w:p>
    <w:p w14:paraId="1A9650C5" w14:textId="77777777" w:rsidR="0000380B" w:rsidRDefault="0000380B" w:rsidP="0000380B">
      <w:pPr>
        <w:pStyle w:val="Heading5A"/>
      </w:pPr>
      <w:r>
        <w:t xml:space="preserve">Related Standards </w:t>
      </w:r>
    </w:p>
    <w:p w14:paraId="13A55290" w14:textId="569C33C2" w:rsidR="0000380B" w:rsidRDefault="0000380B" w:rsidP="0000380B">
      <w:r w:rsidRPr="00DE1F59">
        <w:t xml:space="preserve">The following are standards that align with the </w:t>
      </w:r>
      <w:r w:rsidR="00B316BA">
        <w:t>indicator statements</w:t>
      </w:r>
      <w:r w:rsidRPr="00DE1F59">
        <w:t xml:space="preserve"> above:</w:t>
      </w:r>
    </w:p>
    <w:p w14:paraId="00EF1268" w14:textId="330F7BE5" w:rsidR="00341F9F" w:rsidRPr="00614C9C" w:rsidRDefault="00341F9F">
      <w:pPr>
        <w:pStyle w:val="List-Level1"/>
        <w:rPr>
          <w:rFonts w:cs="Arial"/>
          <w:b/>
          <w:bCs/>
        </w:rPr>
      </w:pPr>
      <w:r w:rsidRPr="00614C9C">
        <w:rPr>
          <w:rFonts w:cs="Arial"/>
          <w:b/>
          <w:bCs/>
        </w:rPr>
        <w:t>Summarize, represent, and interpret data on a single count or measurement variable</w:t>
      </w:r>
      <w:r w:rsidR="00614C9C" w:rsidRPr="00614C9C">
        <w:rPr>
          <w:rFonts w:cs="Arial"/>
          <w:b/>
          <w:bCs/>
        </w:rPr>
        <w:t>.</w:t>
      </w:r>
    </w:p>
    <w:p w14:paraId="6EA1CAA3" w14:textId="4590849A" w:rsidR="00341F9F" w:rsidRPr="00E06D79" w:rsidRDefault="00614C9C">
      <w:pPr>
        <w:pStyle w:val="List-Level2"/>
      </w:pPr>
      <w:r w:rsidRPr="008A74D2">
        <w:t>(</w:t>
      </w:r>
      <w:r w:rsidRPr="008A74D2">
        <w:rPr>
          <w:i/>
          <w:iCs/>
        </w:rPr>
        <w:t xml:space="preserve">Item </w:t>
      </w:r>
      <w:r w:rsidR="00F34EFC">
        <w:rPr>
          <w:i/>
          <w:iCs/>
        </w:rPr>
        <w:t>2a</w:t>
      </w:r>
      <w:r w:rsidRPr="008A74D2">
        <w:t xml:space="preserve">) </w:t>
      </w:r>
      <w:r w:rsidR="00341F9F" w:rsidRPr="006A3751">
        <w:rPr>
          <w:b/>
          <w:bCs/>
        </w:rPr>
        <w:t>S-ID.1</w:t>
      </w:r>
      <w:r w:rsidR="00341F9F" w:rsidRPr="00E06D79">
        <w:t xml:space="preserve"> Represent data with plots on the real number line (dot plots, histograms, and box plots). </w:t>
      </w:r>
    </w:p>
    <w:p w14:paraId="2E93FB74" w14:textId="417A867F" w:rsidR="00832EDF" w:rsidRDefault="346490D6" w:rsidP="005C01EB">
      <w:pPr>
        <w:pStyle w:val="Heading4A"/>
      </w:pPr>
      <w:r w:rsidRPr="346490D6">
        <w:t xml:space="preserve">Investigate Data: Big Idea </w:t>
      </w:r>
      <w:r w:rsidR="00B316BA">
        <w:t>Indicator</w:t>
      </w:r>
      <w:r w:rsidRPr="346490D6">
        <w:t> 2</w:t>
      </w:r>
    </w:p>
    <w:p w14:paraId="4FE7CB85" w14:textId="36CE976D" w:rsidR="00341F9F" w:rsidRDefault="00341F9F" w:rsidP="00832EDF">
      <w:r w:rsidRPr="00541C56">
        <w:t>Interpret and compare data distributions using center (median, mean) and spread (interquartile range, standard deviation) through the use of technology.</w:t>
      </w:r>
    </w:p>
    <w:p w14:paraId="48A73BD7" w14:textId="77777777" w:rsidR="0000380B" w:rsidRDefault="0000380B" w:rsidP="0000380B">
      <w:pPr>
        <w:pStyle w:val="Heading5A"/>
      </w:pPr>
      <w:r>
        <w:t xml:space="preserve">Related Standards </w:t>
      </w:r>
    </w:p>
    <w:p w14:paraId="52AF7FE5" w14:textId="14869AFE" w:rsidR="0000380B" w:rsidRDefault="0000380B" w:rsidP="0000380B">
      <w:r w:rsidRPr="00DE1F59">
        <w:t xml:space="preserve">The following are standards that align with the </w:t>
      </w:r>
      <w:r w:rsidR="00B316BA">
        <w:t>indicator statements</w:t>
      </w:r>
      <w:r w:rsidRPr="00DE1F59">
        <w:t xml:space="preserve"> above</w:t>
      </w:r>
      <w:r w:rsidR="008A74D2">
        <w:t>.</w:t>
      </w:r>
    </w:p>
    <w:p w14:paraId="0A779FE3" w14:textId="68FD5D2B" w:rsidR="00341F9F" w:rsidRPr="008A74D2" w:rsidRDefault="00341F9F">
      <w:pPr>
        <w:pStyle w:val="List-Level1"/>
        <w:rPr>
          <w:b/>
          <w:bCs/>
        </w:rPr>
      </w:pPr>
      <w:r w:rsidRPr="008A74D2">
        <w:rPr>
          <w:b/>
          <w:bCs/>
        </w:rPr>
        <w:t>Summarize, represent, and interpret data on a single count or measurement variable</w:t>
      </w:r>
      <w:r w:rsidR="008A74D2" w:rsidRPr="008A74D2">
        <w:rPr>
          <w:b/>
          <w:bCs/>
        </w:rPr>
        <w:t>.</w:t>
      </w:r>
    </w:p>
    <w:p w14:paraId="2A3D7087" w14:textId="16618846" w:rsidR="00341F9F" w:rsidRPr="00E06D79" w:rsidRDefault="008A74D2">
      <w:pPr>
        <w:pStyle w:val="List-Level2"/>
      </w:pPr>
      <w:r w:rsidRPr="008A74D2">
        <w:t>(</w:t>
      </w:r>
      <w:r w:rsidRPr="008A74D2">
        <w:rPr>
          <w:i/>
          <w:iCs/>
        </w:rPr>
        <w:t>Item</w:t>
      </w:r>
      <w:r w:rsidR="00F34EFC">
        <w:rPr>
          <w:i/>
          <w:iCs/>
        </w:rPr>
        <w:t>s</w:t>
      </w:r>
      <w:r w:rsidRPr="008A74D2">
        <w:rPr>
          <w:i/>
          <w:iCs/>
        </w:rPr>
        <w:t xml:space="preserve"> </w:t>
      </w:r>
      <w:r w:rsidR="00F34EFC">
        <w:rPr>
          <w:i/>
          <w:iCs/>
        </w:rPr>
        <w:t>1, 2</w:t>
      </w:r>
      <w:r w:rsidR="009500CD">
        <w:rPr>
          <w:i/>
          <w:iCs/>
        </w:rPr>
        <w:t>b</w:t>
      </w:r>
      <w:r w:rsidR="00F34EFC">
        <w:rPr>
          <w:i/>
          <w:iCs/>
        </w:rPr>
        <w:t>, 2c</w:t>
      </w:r>
      <w:r w:rsidRPr="008A74D2">
        <w:t xml:space="preserve">) </w:t>
      </w:r>
      <w:r w:rsidR="00341F9F" w:rsidRPr="00EB4AF2">
        <w:rPr>
          <w:b/>
          <w:bCs/>
        </w:rPr>
        <w:t>S-ID.2</w:t>
      </w:r>
      <w:r w:rsidR="00341F9F" w:rsidRPr="00E06D79">
        <w:t xml:space="preserve"> Use statistics appropriate to the shape of the data distribution to compare center (median, mean) and spread (interquartile range, standard deviation) of two or more different data sets. </w:t>
      </w:r>
    </w:p>
    <w:p w14:paraId="22E5AB49" w14:textId="31E26EBA" w:rsidR="00341F9F" w:rsidRDefault="008A74D2">
      <w:pPr>
        <w:pStyle w:val="List-Level2"/>
      </w:pPr>
      <w:r w:rsidRPr="008A74D2">
        <w:lastRenderedPageBreak/>
        <w:t>(</w:t>
      </w:r>
      <w:r w:rsidRPr="008A74D2">
        <w:rPr>
          <w:i/>
          <w:iCs/>
        </w:rPr>
        <w:t>Item</w:t>
      </w:r>
      <w:r w:rsidR="004A36B3">
        <w:rPr>
          <w:i/>
          <w:iCs/>
        </w:rPr>
        <w:t xml:space="preserve">s 2b, 2c, 2d) </w:t>
      </w:r>
      <w:r w:rsidR="00341F9F" w:rsidRPr="00EB4AF2">
        <w:rPr>
          <w:b/>
          <w:bCs/>
        </w:rPr>
        <w:t>S-ID.3</w:t>
      </w:r>
      <w:r w:rsidR="00341F9F" w:rsidRPr="00E06D79">
        <w:t xml:space="preserve"> Interpret differences in shape, center, and spread in the context of the data sets, accounting for possible effects of extreme data points (outliers). </w:t>
      </w:r>
    </w:p>
    <w:p w14:paraId="4C44E50B" w14:textId="360D3273" w:rsidR="002C3A85" w:rsidRDefault="00FE54F5" w:rsidP="002C3A85">
      <w:pPr>
        <w:pStyle w:val="Heading3A"/>
      </w:pPr>
      <w:bookmarkStart w:id="17" w:name="_Toc171516705"/>
      <w:r>
        <w:t xml:space="preserve">Optional </w:t>
      </w:r>
      <w:r w:rsidR="00832EDF">
        <w:t>Task Entry Activity for Part</w:t>
      </w:r>
      <w:r w:rsidR="00CE0002">
        <w:t> </w:t>
      </w:r>
      <w:r w:rsidR="00832EDF">
        <w:t>1</w:t>
      </w:r>
      <w:bookmarkEnd w:id="17"/>
    </w:p>
    <w:p w14:paraId="360C833A" w14:textId="5DB340A0" w:rsidR="00832EDF" w:rsidRDefault="00832EDF" w:rsidP="00832EDF">
      <w:r>
        <w:t>For this task entry activity, students will create a research question pertaining to a numerical value across two different categories. Then</w:t>
      </w:r>
      <w:r w:rsidR="008A74D2">
        <w:t>,</w:t>
      </w:r>
      <w:r>
        <w:t xml:space="preserve"> they create a plan for gathering these data and carry out their plan resulting in their gathering the needed data for answering the items of this task. </w:t>
      </w:r>
    </w:p>
    <w:p w14:paraId="367A2F58" w14:textId="77777777" w:rsidR="008B2785" w:rsidRDefault="008B2785" w:rsidP="008B2785">
      <w:pPr>
        <w:pStyle w:val="Heading4A"/>
        <w:rPr>
          <w:sz w:val="27"/>
          <w:szCs w:val="27"/>
        </w:rPr>
      </w:pPr>
      <w:bookmarkStart w:id="18" w:name="_Hlk171505679"/>
      <w:r>
        <w:t>Step 1 – Task Entry Activity</w:t>
      </w:r>
    </w:p>
    <w:bookmarkEnd w:id="18"/>
    <w:p w14:paraId="087721E8" w14:textId="77777777" w:rsidR="008B2785" w:rsidRPr="006766E8" w:rsidRDefault="008B2785" w:rsidP="008B2785">
      <w:pPr>
        <w:rPr>
          <w:rFonts w:ascii="Calibri" w:hAnsi="Calibri"/>
          <w:color w:val="000000"/>
        </w:rPr>
      </w:pPr>
      <w:r>
        <w:t>Decide on a question you would like to answer about a numerical variable across two different categories</w:t>
      </w:r>
      <w:r w:rsidRPr="006766E8">
        <w:t>.</w:t>
      </w:r>
      <w:r w:rsidRPr="006766E8">
        <w:rPr>
          <w:rFonts w:ascii="Calibri" w:hAnsi="Calibri"/>
          <w:color w:val="000000"/>
        </w:rPr>
        <w:t xml:space="preserve"> </w:t>
      </w:r>
    </w:p>
    <w:p w14:paraId="5D5C7A13" w14:textId="77777777" w:rsidR="008B2785" w:rsidRPr="00644754" w:rsidRDefault="008B2785" w:rsidP="008B2785">
      <w:pPr>
        <w:rPr>
          <w:rStyle w:val="IntenseEmphasis"/>
          <w:iCs w:val="0"/>
        </w:rPr>
      </w:pPr>
      <w:r w:rsidRPr="00644754">
        <w:rPr>
          <w:rStyle w:val="IntenseEmphasis"/>
          <w:iCs w:val="0"/>
        </w:rPr>
        <w:t>You will need to gather a minimum of twenty-five data points for each group.</w:t>
      </w:r>
    </w:p>
    <w:p w14:paraId="3FC41EF7" w14:textId="77777777" w:rsidR="008B2785" w:rsidRDefault="008B2785" w:rsidP="008B2785">
      <w:r>
        <w:t>Some examples of such questions include</w:t>
      </w:r>
    </w:p>
    <w:p w14:paraId="61E4D16E" w14:textId="77777777" w:rsidR="008B2785" w:rsidRDefault="008B2785" w:rsidP="008B2785">
      <w:pPr>
        <w:pStyle w:val="List-Level1"/>
      </w:pPr>
      <w:r>
        <w:t>How does the cost of girls’ haircuts compare to the cost of boys’ haircuts? (numerical value = cost of a haircut; two categories = boys and girls)</w:t>
      </w:r>
    </w:p>
    <w:p w14:paraId="224351CA" w14:textId="77777777" w:rsidR="008B2785" w:rsidRDefault="008B2785" w:rsidP="008B2785">
      <w:pPr>
        <w:pStyle w:val="List-Level1"/>
      </w:pPr>
      <w:r>
        <w:t>Who tends to own more pairs of shoes, adults or kids? (numerical value = number of pairs of shoes owned; two categories = adults and kids)</w:t>
      </w:r>
    </w:p>
    <w:p w14:paraId="0BA56A48" w14:textId="4D0BECF6" w:rsidR="008B2785" w:rsidRDefault="008B2785" w:rsidP="008B2785">
      <w:r>
        <w:t xml:space="preserve">As part of this performance task, your teacher may facilitate you working through a series of activities that allow you to create a research question, formulate a plan for gathering data related to this question, and organize the data you gather in productive ways. If you engage with the task entry activities, then the data sets you produce will be what you use for the items in this task. Your teacher also has the option of giving you a pre-created data set. </w:t>
      </w:r>
    </w:p>
    <w:p w14:paraId="63EB12F6" w14:textId="77777777" w:rsidR="008B2785" w:rsidRDefault="008B2785" w:rsidP="008B2785">
      <w:r>
        <w:lastRenderedPageBreak/>
        <w:t xml:space="preserve">Use the data set you have gathered yourself or the one you have been given to complete each part of this performance task. Below you will find a table to use as an </w:t>
      </w:r>
      <w:r>
        <w:rPr>
          <w:b/>
          <w:bCs/>
        </w:rPr>
        <w:t xml:space="preserve">optional </w:t>
      </w:r>
      <w:r>
        <w:t xml:space="preserve">tool. </w:t>
      </w:r>
    </w:p>
    <w:p w14:paraId="590A706A" w14:textId="6C608E44" w:rsidR="00593FFA" w:rsidRPr="00A8769D" w:rsidRDefault="00A8769D" w:rsidP="00A8769D">
      <w:pPr>
        <w:pStyle w:val="TableTitle"/>
      </w:pPr>
      <w:r w:rsidRPr="00A8769D">
        <w:t xml:space="preserve">Table 1. </w:t>
      </w:r>
      <w:r w:rsidR="00593FFA" w:rsidRPr="00A8769D">
        <w:t>Optional Table for Gathering Data – Student Entry Activity</w:t>
      </w:r>
    </w:p>
    <w:tbl>
      <w:tblPr>
        <w:tblW w:w="936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Pr>
      <w:tblGrid>
        <w:gridCol w:w="1620"/>
        <w:gridCol w:w="3870"/>
        <w:gridCol w:w="3870"/>
      </w:tblGrid>
      <w:tr w:rsidR="00757874" w:rsidRPr="00757874" w14:paraId="5C3424BC" w14:textId="77777777" w:rsidTr="00BD61D3">
        <w:trPr>
          <w:cantSplit/>
          <w:trHeight w:val="658"/>
          <w:tblHeader/>
        </w:trPr>
        <w:tc>
          <w:tcPr>
            <w:tcW w:w="1620" w:type="dxa"/>
            <w:shd w:val="clear" w:color="auto" w:fill="246199" w:themeFill="accent5" w:themeFillShade="80"/>
          </w:tcPr>
          <w:p w14:paraId="7A956B31" w14:textId="77777777" w:rsidR="001B288D" w:rsidRPr="00BD61D3" w:rsidRDefault="001B288D" w:rsidP="00BD61D3">
            <w:pPr>
              <w:pStyle w:val="TableHeaderRow"/>
            </w:pPr>
            <w:r w:rsidRPr="00BD61D3">
              <w:t>Observation Number</w:t>
            </w:r>
          </w:p>
        </w:tc>
        <w:tc>
          <w:tcPr>
            <w:tcW w:w="3870" w:type="dxa"/>
            <w:shd w:val="clear" w:color="auto" w:fill="246199" w:themeFill="accent5" w:themeFillShade="80"/>
          </w:tcPr>
          <w:p w14:paraId="513E30C9" w14:textId="77777777" w:rsidR="001B288D" w:rsidRPr="00BD61D3" w:rsidRDefault="001B288D" w:rsidP="00BD61D3">
            <w:pPr>
              <w:pStyle w:val="TableHeaderRow"/>
            </w:pPr>
            <w:r w:rsidRPr="00BD61D3">
              <w:t>Category</w:t>
            </w:r>
          </w:p>
        </w:tc>
        <w:tc>
          <w:tcPr>
            <w:tcW w:w="3870" w:type="dxa"/>
            <w:shd w:val="clear" w:color="auto" w:fill="246199" w:themeFill="accent5" w:themeFillShade="80"/>
          </w:tcPr>
          <w:p w14:paraId="59E25DC5" w14:textId="77777777" w:rsidR="001B288D" w:rsidRPr="00BD61D3" w:rsidRDefault="001B288D" w:rsidP="00BD61D3">
            <w:pPr>
              <w:pStyle w:val="TableHeaderRow"/>
            </w:pPr>
            <w:r w:rsidRPr="00BD61D3">
              <w:t>Value</w:t>
            </w:r>
          </w:p>
        </w:tc>
      </w:tr>
      <w:tr w:rsidR="001B288D" w:rsidRPr="00672F4C" w14:paraId="1F61EA87" w14:textId="77777777" w:rsidTr="00BD61D3">
        <w:trPr>
          <w:cantSplit/>
        </w:trPr>
        <w:tc>
          <w:tcPr>
            <w:tcW w:w="1620" w:type="dxa"/>
            <w:shd w:val="clear" w:color="auto" w:fill="D8E6F3" w:themeFill="accent1" w:themeFillTint="33"/>
          </w:tcPr>
          <w:p w14:paraId="577215CA" w14:textId="77777777" w:rsidR="001B288D" w:rsidRPr="00672F4C" w:rsidRDefault="001B288D" w:rsidP="006E5745">
            <w:pPr>
              <w:pStyle w:val="TableCategoryText"/>
              <w:jc w:val="center"/>
              <w:rPr>
                <w:rFonts w:cs="Arial"/>
              </w:rPr>
            </w:pPr>
            <w:r w:rsidRPr="00672F4C">
              <w:rPr>
                <w:rFonts w:cs="Arial"/>
              </w:rPr>
              <w:t>1</w:t>
            </w:r>
          </w:p>
        </w:tc>
        <w:tc>
          <w:tcPr>
            <w:tcW w:w="3870" w:type="dxa"/>
            <w:vAlign w:val="bottom"/>
          </w:tcPr>
          <w:p w14:paraId="4EBAC9E3" w14:textId="77777777" w:rsidR="001B288D" w:rsidRPr="00672F4C" w:rsidRDefault="001B288D" w:rsidP="006E5745">
            <w:pPr>
              <w:spacing w:after="0"/>
              <w:jc w:val="center"/>
              <w:rPr>
                <w:rFonts w:cs="Arial"/>
                <w:color w:val="50524F"/>
                <w:sz w:val="21"/>
                <w:szCs w:val="21"/>
              </w:rPr>
            </w:pPr>
          </w:p>
        </w:tc>
        <w:tc>
          <w:tcPr>
            <w:tcW w:w="3870" w:type="dxa"/>
            <w:vAlign w:val="bottom"/>
          </w:tcPr>
          <w:p w14:paraId="6EDFEBB1" w14:textId="77777777" w:rsidR="001B288D" w:rsidRPr="00672F4C" w:rsidRDefault="001B288D" w:rsidP="006E5745">
            <w:pPr>
              <w:spacing w:after="0"/>
              <w:jc w:val="center"/>
              <w:rPr>
                <w:rFonts w:cs="Arial"/>
                <w:color w:val="50524F"/>
                <w:sz w:val="21"/>
                <w:szCs w:val="21"/>
              </w:rPr>
            </w:pPr>
          </w:p>
        </w:tc>
      </w:tr>
      <w:tr w:rsidR="001B288D" w:rsidRPr="00672F4C" w14:paraId="674FF1BC" w14:textId="77777777" w:rsidTr="00BD61D3">
        <w:trPr>
          <w:cantSplit/>
        </w:trPr>
        <w:tc>
          <w:tcPr>
            <w:tcW w:w="1620" w:type="dxa"/>
            <w:shd w:val="clear" w:color="auto" w:fill="D8E6F3" w:themeFill="accent1" w:themeFillTint="33"/>
          </w:tcPr>
          <w:p w14:paraId="0A6EEEE0" w14:textId="77777777" w:rsidR="001B288D" w:rsidRPr="00672F4C" w:rsidRDefault="001B288D" w:rsidP="006E5745">
            <w:pPr>
              <w:pStyle w:val="TableCategoryText"/>
              <w:jc w:val="center"/>
              <w:rPr>
                <w:rFonts w:cs="Arial"/>
              </w:rPr>
            </w:pPr>
            <w:r w:rsidRPr="00672F4C">
              <w:rPr>
                <w:rFonts w:cs="Arial"/>
              </w:rPr>
              <w:t>2</w:t>
            </w:r>
          </w:p>
        </w:tc>
        <w:tc>
          <w:tcPr>
            <w:tcW w:w="3870" w:type="dxa"/>
            <w:vAlign w:val="bottom"/>
          </w:tcPr>
          <w:p w14:paraId="5CCEB2D5" w14:textId="77777777" w:rsidR="001B288D" w:rsidRPr="00672F4C" w:rsidRDefault="001B288D" w:rsidP="006E5745">
            <w:pPr>
              <w:spacing w:after="0"/>
              <w:jc w:val="center"/>
              <w:rPr>
                <w:rFonts w:cs="Arial"/>
                <w:color w:val="50524F"/>
                <w:sz w:val="21"/>
                <w:szCs w:val="21"/>
              </w:rPr>
            </w:pPr>
          </w:p>
        </w:tc>
        <w:tc>
          <w:tcPr>
            <w:tcW w:w="3870" w:type="dxa"/>
            <w:vAlign w:val="bottom"/>
          </w:tcPr>
          <w:p w14:paraId="00AF7CB6" w14:textId="77777777" w:rsidR="001B288D" w:rsidRPr="00672F4C" w:rsidRDefault="001B288D" w:rsidP="006E5745">
            <w:pPr>
              <w:spacing w:after="0"/>
              <w:jc w:val="center"/>
              <w:rPr>
                <w:rFonts w:cs="Arial"/>
                <w:color w:val="50524F"/>
                <w:sz w:val="21"/>
                <w:szCs w:val="21"/>
              </w:rPr>
            </w:pPr>
          </w:p>
        </w:tc>
      </w:tr>
      <w:tr w:rsidR="001B288D" w:rsidRPr="00672F4C" w14:paraId="757F6BC7" w14:textId="77777777" w:rsidTr="00BD61D3">
        <w:trPr>
          <w:cantSplit/>
        </w:trPr>
        <w:tc>
          <w:tcPr>
            <w:tcW w:w="1620" w:type="dxa"/>
            <w:shd w:val="clear" w:color="auto" w:fill="D8E6F3" w:themeFill="accent1" w:themeFillTint="33"/>
          </w:tcPr>
          <w:p w14:paraId="00F9AC2B" w14:textId="77777777" w:rsidR="001B288D" w:rsidRPr="00672F4C" w:rsidRDefault="001B288D" w:rsidP="006E5745">
            <w:pPr>
              <w:pStyle w:val="TableCategoryText"/>
              <w:jc w:val="center"/>
              <w:rPr>
                <w:rFonts w:cs="Arial"/>
              </w:rPr>
            </w:pPr>
            <w:r w:rsidRPr="00672F4C">
              <w:rPr>
                <w:rFonts w:cs="Arial"/>
              </w:rPr>
              <w:t>3</w:t>
            </w:r>
          </w:p>
        </w:tc>
        <w:tc>
          <w:tcPr>
            <w:tcW w:w="3870" w:type="dxa"/>
            <w:vAlign w:val="bottom"/>
          </w:tcPr>
          <w:p w14:paraId="054E97A9" w14:textId="77777777" w:rsidR="001B288D" w:rsidRPr="00672F4C" w:rsidRDefault="001B288D" w:rsidP="006E5745">
            <w:pPr>
              <w:spacing w:after="0"/>
              <w:jc w:val="center"/>
              <w:rPr>
                <w:rFonts w:cs="Arial"/>
                <w:color w:val="50524F"/>
                <w:sz w:val="21"/>
                <w:szCs w:val="21"/>
              </w:rPr>
            </w:pPr>
          </w:p>
        </w:tc>
        <w:tc>
          <w:tcPr>
            <w:tcW w:w="3870" w:type="dxa"/>
            <w:vAlign w:val="bottom"/>
          </w:tcPr>
          <w:p w14:paraId="331CDE0D" w14:textId="77777777" w:rsidR="001B288D" w:rsidRPr="00672F4C" w:rsidRDefault="001B288D" w:rsidP="006E5745">
            <w:pPr>
              <w:spacing w:after="0"/>
              <w:jc w:val="center"/>
              <w:rPr>
                <w:rFonts w:cs="Arial"/>
                <w:color w:val="50524F"/>
                <w:sz w:val="21"/>
                <w:szCs w:val="21"/>
              </w:rPr>
            </w:pPr>
          </w:p>
        </w:tc>
      </w:tr>
      <w:tr w:rsidR="001B288D" w:rsidRPr="00672F4C" w14:paraId="4DBFD850" w14:textId="77777777" w:rsidTr="00BD61D3">
        <w:trPr>
          <w:cantSplit/>
        </w:trPr>
        <w:tc>
          <w:tcPr>
            <w:tcW w:w="1620" w:type="dxa"/>
            <w:shd w:val="clear" w:color="auto" w:fill="D8E6F3" w:themeFill="accent1" w:themeFillTint="33"/>
          </w:tcPr>
          <w:p w14:paraId="3456ABB0" w14:textId="77777777" w:rsidR="001B288D" w:rsidRPr="00672F4C" w:rsidRDefault="001B288D" w:rsidP="006E5745">
            <w:pPr>
              <w:pStyle w:val="TableCategoryText"/>
              <w:jc w:val="center"/>
              <w:rPr>
                <w:rFonts w:cs="Arial"/>
              </w:rPr>
            </w:pPr>
            <w:r w:rsidRPr="00672F4C">
              <w:rPr>
                <w:rFonts w:cs="Arial"/>
              </w:rPr>
              <w:t>4</w:t>
            </w:r>
          </w:p>
        </w:tc>
        <w:tc>
          <w:tcPr>
            <w:tcW w:w="3870" w:type="dxa"/>
            <w:vAlign w:val="bottom"/>
          </w:tcPr>
          <w:p w14:paraId="7C0560DE" w14:textId="77777777" w:rsidR="001B288D" w:rsidRPr="00672F4C" w:rsidRDefault="001B288D" w:rsidP="006E5745">
            <w:pPr>
              <w:spacing w:after="0"/>
              <w:jc w:val="center"/>
              <w:rPr>
                <w:rFonts w:cs="Arial"/>
                <w:color w:val="50524F"/>
                <w:sz w:val="21"/>
                <w:szCs w:val="21"/>
              </w:rPr>
            </w:pPr>
          </w:p>
        </w:tc>
        <w:tc>
          <w:tcPr>
            <w:tcW w:w="3870" w:type="dxa"/>
            <w:vAlign w:val="bottom"/>
          </w:tcPr>
          <w:p w14:paraId="75620DFF" w14:textId="77777777" w:rsidR="001B288D" w:rsidRPr="00672F4C" w:rsidRDefault="001B288D" w:rsidP="006E5745">
            <w:pPr>
              <w:spacing w:after="0"/>
              <w:jc w:val="center"/>
              <w:rPr>
                <w:rFonts w:cs="Arial"/>
                <w:color w:val="50524F"/>
                <w:sz w:val="21"/>
                <w:szCs w:val="21"/>
              </w:rPr>
            </w:pPr>
          </w:p>
        </w:tc>
      </w:tr>
      <w:tr w:rsidR="001B288D" w:rsidRPr="00672F4C" w14:paraId="43EAC4A3" w14:textId="77777777" w:rsidTr="00BD61D3">
        <w:trPr>
          <w:cantSplit/>
        </w:trPr>
        <w:tc>
          <w:tcPr>
            <w:tcW w:w="1620" w:type="dxa"/>
            <w:shd w:val="clear" w:color="auto" w:fill="D8E6F3" w:themeFill="accent1" w:themeFillTint="33"/>
          </w:tcPr>
          <w:p w14:paraId="53DA4576" w14:textId="77777777" w:rsidR="001B288D" w:rsidRPr="00672F4C" w:rsidRDefault="001B288D" w:rsidP="006E5745">
            <w:pPr>
              <w:pStyle w:val="TableCategoryText"/>
              <w:jc w:val="center"/>
              <w:rPr>
                <w:rFonts w:cs="Arial"/>
              </w:rPr>
            </w:pPr>
            <w:r w:rsidRPr="00672F4C">
              <w:rPr>
                <w:rFonts w:cs="Arial"/>
              </w:rPr>
              <w:t>5</w:t>
            </w:r>
          </w:p>
        </w:tc>
        <w:tc>
          <w:tcPr>
            <w:tcW w:w="3870" w:type="dxa"/>
            <w:vAlign w:val="bottom"/>
          </w:tcPr>
          <w:p w14:paraId="77A795E2" w14:textId="77777777" w:rsidR="001B288D" w:rsidRPr="00672F4C" w:rsidRDefault="001B288D" w:rsidP="006E5745">
            <w:pPr>
              <w:spacing w:after="0"/>
              <w:jc w:val="center"/>
              <w:rPr>
                <w:rFonts w:cs="Arial"/>
                <w:color w:val="50524F"/>
                <w:sz w:val="21"/>
                <w:szCs w:val="21"/>
              </w:rPr>
            </w:pPr>
          </w:p>
        </w:tc>
        <w:tc>
          <w:tcPr>
            <w:tcW w:w="3870" w:type="dxa"/>
            <w:vAlign w:val="bottom"/>
          </w:tcPr>
          <w:p w14:paraId="732DED05" w14:textId="77777777" w:rsidR="001B288D" w:rsidRPr="00672F4C" w:rsidRDefault="001B288D" w:rsidP="006E5745">
            <w:pPr>
              <w:spacing w:after="0"/>
              <w:jc w:val="center"/>
              <w:rPr>
                <w:rFonts w:cs="Arial"/>
                <w:color w:val="50524F"/>
                <w:sz w:val="21"/>
                <w:szCs w:val="21"/>
              </w:rPr>
            </w:pPr>
          </w:p>
        </w:tc>
      </w:tr>
      <w:tr w:rsidR="001B288D" w:rsidRPr="00672F4C" w14:paraId="23E7FA9E" w14:textId="77777777" w:rsidTr="00BD61D3">
        <w:trPr>
          <w:cantSplit/>
        </w:trPr>
        <w:tc>
          <w:tcPr>
            <w:tcW w:w="1620" w:type="dxa"/>
            <w:shd w:val="clear" w:color="auto" w:fill="D8E6F3" w:themeFill="accent1" w:themeFillTint="33"/>
          </w:tcPr>
          <w:p w14:paraId="208689BE" w14:textId="77777777" w:rsidR="001B288D" w:rsidRPr="00672F4C" w:rsidRDefault="001B288D" w:rsidP="006E5745">
            <w:pPr>
              <w:pStyle w:val="TableCategoryText"/>
              <w:jc w:val="center"/>
              <w:rPr>
                <w:rFonts w:cs="Arial"/>
              </w:rPr>
            </w:pPr>
            <w:r w:rsidRPr="00672F4C">
              <w:rPr>
                <w:rFonts w:cs="Arial"/>
              </w:rPr>
              <w:t>6</w:t>
            </w:r>
          </w:p>
        </w:tc>
        <w:tc>
          <w:tcPr>
            <w:tcW w:w="3870" w:type="dxa"/>
            <w:vAlign w:val="bottom"/>
          </w:tcPr>
          <w:p w14:paraId="645F0068" w14:textId="77777777" w:rsidR="001B288D" w:rsidRPr="00672F4C" w:rsidRDefault="001B288D" w:rsidP="006E5745">
            <w:pPr>
              <w:spacing w:after="0"/>
              <w:jc w:val="center"/>
              <w:rPr>
                <w:rFonts w:cs="Arial"/>
                <w:color w:val="50524F"/>
                <w:sz w:val="21"/>
                <w:szCs w:val="21"/>
              </w:rPr>
            </w:pPr>
          </w:p>
        </w:tc>
        <w:tc>
          <w:tcPr>
            <w:tcW w:w="3870" w:type="dxa"/>
            <w:vAlign w:val="bottom"/>
          </w:tcPr>
          <w:p w14:paraId="2B9F9370" w14:textId="77777777" w:rsidR="001B288D" w:rsidRPr="00672F4C" w:rsidRDefault="001B288D" w:rsidP="006E5745">
            <w:pPr>
              <w:spacing w:after="0"/>
              <w:jc w:val="center"/>
              <w:rPr>
                <w:rFonts w:cs="Arial"/>
                <w:color w:val="50524F"/>
                <w:sz w:val="21"/>
                <w:szCs w:val="21"/>
              </w:rPr>
            </w:pPr>
          </w:p>
        </w:tc>
      </w:tr>
      <w:tr w:rsidR="001B288D" w:rsidRPr="00672F4C" w14:paraId="41F1FC7C" w14:textId="77777777" w:rsidTr="00BD61D3">
        <w:trPr>
          <w:cantSplit/>
        </w:trPr>
        <w:tc>
          <w:tcPr>
            <w:tcW w:w="1620" w:type="dxa"/>
            <w:shd w:val="clear" w:color="auto" w:fill="D8E6F3" w:themeFill="accent1" w:themeFillTint="33"/>
          </w:tcPr>
          <w:p w14:paraId="15864B74" w14:textId="77777777" w:rsidR="001B288D" w:rsidRPr="00672F4C" w:rsidRDefault="001B288D" w:rsidP="006E5745">
            <w:pPr>
              <w:pStyle w:val="TableCategoryText"/>
              <w:jc w:val="center"/>
              <w:rPr>
                <w:rFonts w:cs="Arial"/>
              </w:rPr>
            </w:pPr>
            <w:r w:rsidRPr="00672F4C">
              <w:rPr>
                <w:rFonts w:cs="Arial"/>
              </w:rPr>
              <w:t>7</w:t>
            </w:r>
          </w:p>
        </w:tc>
        <w:tc>
          <w:tcPr>
            <w:tcW w:w="3870" w:type="dxa"/>
            <w:vAlign w:val="bottom"/>
          </w:tcPr>
          <w:p w14:paraId="5C0962A0" w14:textId="77777777" w:rsidR="001B288D" w:rsidRPr="00672F4C" w:rsidRDefault="001B288D" w:rsidP="006E5745">
            <w:pPr>
              <w:spacing w:after="0"/>
              <w:jc w:val="center"/>
              <w:rPr>
                <w:rFonts w:cs="Arial"/>
                <w:color w:val="50524F"/>
                <w:sz w:val="21"/>
                <w:szCs w:val="21"/>
              </w:rPr>
            </w:pPr>
          </w:p>
        </w:tc>
        <w:tc>
          <w:tcPr>
            <w:tcW w:w="3870" w:type="dxa"/>
            <w:vAlign w:val="bottom"/>
          </w:tcPr>
          <w:p w14:paraId="6F198AE2" w14:textId="77777777" w:rsidR="001B288D" w:rsidRPr="00672F4C" w:rsidRDefault="001B288D" w:rsidP="006E5745">
            <w:pPr>
              <w:spacing w:after="0"/>
              <w:jc w:val="center"/>
              <w:rPr>
                <w:rFonts w:cs="Arial"/>
                <w:color w:val="50524F"/>
                <w:sz w:val="21"/>
                <w:szCs w:val="21"/>
              </w:rPr>
            </w:pPr>
          </w:p>
        </w:tc>
      </w:tr>
      <w:tr w:rsidR="001B288D" w:rsidRPr="00672F4C" w14:paraId="03BB0890" w14:textId="77777777" w:rsidTr="00BD61D3">
        <w:trPr>
          <w:cantSplit/>
        </w:trPr>
        <w:tc>
          <w:tcPr>
            <w:tcW w:w="1620" w:type="dxa"/>
            <w:shd w:val="clear" w:color="auto" w:fill="D8E6F3" w:themeFill="accent1" w:themeFillTint="33"/>
          </w:tcPr>
          <w:p w14:paraId="7B6FE89A" w14:textId="77777777" w:rsidR="001B288D" w:rsidRPr="00672F4C" w:rsidRDefault="001B288D" w:rsidP="006E5745">
            <w:pPr>
              <w:pStyle w:val="TableCategoryText"/>
              <w:jc w:val="center"/>
              <w:rPr>
                <w:rFonts w:cs="Arial"/>
              </w:rPr>
            </w:pPr>
            <w:r w:rsidRPr="00672F4C">
              <w:rPr>
                <w:rFonts w:cs="Arial"/>
              </w:rPr>
              <w:t>8</w:t>
            </w:r>
          </w:p>
        </w:tc>
        <w:tc>
          <w:tcPr>
            <w:tcW w:w="3870" w:type="dxa"/>
            <w:vAlign w:val="bottom"/>
          </w:tcPr>
          <w:p w14:paraId="0F3B47B2" w14:textId="77777777" w:rsidR="001B288D" w:rsidRPr="00672F4C" w:rsidRDefault="001B288D" w:rsidP="006E5745">
            <w:pPr>
              <w:spacing w:after="0"/>
              <w:jc w:val="center"/>
              <w:rPr>
                <w:rFonts w:cs="Arial"/>
                <w:color w:val="50524F"/>
                <w:sz w:val="21"/>
                <w:szCs w:val="21"/>
              </w:rPr>
            </w:pPr>
          </w:p>
        </w:tc>
        <w:tc>
          <w:tcPr>
            <w:tcW w:w="3870" w:type="dxa"/>
            <w:vAlign w:val="bottom"/>
          </w:tcPr>
          <w:p w14:paraId="703A32C8" w14:textId="77777777" w:rsidR="001B288D" w:rsidRPr="00672F4C" w:rsidRDefault="001B288D" w:rsidP="006E5745">
            <w:pPr>
              <w:spacing w:after="0"/>
              <w:jc w:val="center"/>
              <w:rPr>
                <w:rFonts w:cs="Arial"/>
                <w:color w:val="50524F"/>
                <w:sz w:val="21"/>
                <w:szCs w:val="21"/>
              </w:rPr>
            </w:pPr>
          </w:p>
        </w:tc>
      </w:tr>
      <w:tr w:rsidR="001B288D" w:rsidRPr="00672F4C" w14:paraId="4A1AFDCA" w14:textId="77777777" w:rsidTr="00BD61D3">
        <w:trPr>
          <w:cantSplit/>
        </w:trPr>
        <w:tc>
          <w:tcPr>
            <w:tcW w:w="1620" w:type="dxa"/>
            <w:shd w:val="clear" w:color="auto" w:fill="D8E6F3" w:themeFill="accent1" w:themeFillTint="33"/>
          </w:tcPr>
          <w:p w14:paraId="394430FD" w14:textId="77777777" w:rsidR="001B288D" w:rsidRPr="00672F4C" w:rsidRDefault="001B288D" w:rsidP="006E5745">
            <w:pPr>
              <w:pStyle w:val="TableCategoryText"/>
              <w:jc w:val="center"/>
              <w:rPr>
                <w:rFonts w:cs="Arial"/>
              </w:rPr>
            </w:pPr>
            <w:r w:rsidRPr="00672F4C">
              <w:rPr>
                <w:rFonts w:cs="Arial"/>
              </w:rPr>
              <w:t>9</w:t>
            </w:r>
          </w:p>
        </w:tc>
        <w:tc>
          <w:tcPr>
            <w:tcW w:w="3870" w:type="dxa"/>
            <w:vAlign w:val="bottom"/>
          </w:tcPr>
          <w:p w14:paraId="081827FD" w14:textId="77777777" w:rsidR="001B288D" w:rsidRPr="00672F4C" w:rsidRDefault="001B288D" w:rsidP="006E5745">
            <w:pPr>
              <w:spacing w:after="0"/>
              <w:jc w:val="center"/>
              <w:rPr>
                <w:rFonts w:cs="Arial"/>
                <w:color w:val="50524F"/>
                <w:sz w:val="21"/>
                <w:szCs w:val="21"/>
              </w:rPr>
            </w:pPr>
          </w:p>
        </w:tc>
        <w:tc>
          <w:tcPr>
            <w:tcW w:w="3870" w:type="dxa"/>
            <w:vAlign w:val="bottom"/>
          </w:tcPr>
          <w:p w14:paraId="21C2D2BA" w14:textId="77777777" w:rsidR="001B288D" w:rsidRPr="00672F4C" w:rsidRDefault="001B288D" w:rsidP="006E5745">
            <w:pPr>
              <w:spacing w:after="0"/>
              <w:jc w:val="center"/>
              <w:rPr>
                <w:rFonts w:cs="Arial"/>
                <w:color w:val="50524F"/>
                <w:sz w:val="21"/>
                <w:szCs w:val="21"/>
              </w:rPr>
            </w:pPr>
          </w:p>
        </w:tc>
      </w:tr>
      <w:tr w:rsidR="001B288D" w:rsidRPr="00672F4C" w14:paraId="07423DC0" w14:textId="77777777" w:rsidTr="00BD61D3">
        <w:trPr>
          <w:cantSplit/>
        </w:trPr>
        <w:tc>
          <w:tcPr>
            <w:tcW w:w="1620" w:type="dxa"/>
            <w:shd w:val="clear" w:color="auto" w:fill="D8E6F3" w:themeFill="accent1" w:themeFillTint="33"/>
          </w:tcPr>
          <w:p w14:paraId="08870E85" w14:textId="77777777" w:rsidR="001B288D" w:rsidRPr="00672F4C" w:rsidRDefault="001B288D" w:rsidP="006E5745">
            <w:pPr>
              <w:pStyle w:val="TableCategoryText"/>
              <w:jc w:val="center"/>
              <w:rPr>
                <w:rFonts w:cs="Arial"/>
              </w:rPr>
            </w:pPr>
            <w:r w:rsidRPr="00672F4C">
              <w:rPr>
                <w:rFonts w:cs="Arial"/>
              </w:rPr>
              <w:t>10</w:t>
            </w:r>
          </w:p>
        </w:tc>
        <w:tc>
          <w:tcPr>
            <w:tcW w:w="3870" w:type="dxa"/>
            <w:vAlign w:val="bottom"/>
          </w:tcPr>
          <w:p w14:paraId="4044B984" w14:textId="77777777" w:rsidR="001B288D" w:rsidRPr="00672F4C" w:rsidRDefault="001B288D" w:rsidP="006E5745">
            <w:pPr>
              <w:spacing w:after="0"/>
              <w:jc w:val="center"/>
              <w:rPr>
                <w:rFonts w:cs="Arial"/>
                <w:color w:val="50524F"/>
                <w:sz w:val="21"/>
                <w:szCs w:val="21"/>
              </w:rPr>
            </w:pPr>
          </w:p>
        </w:tc>
        <w:tc>
          <w:tcPr>
            <w:tcW w:w="3870" w:type="dxa"/>
            <w:vAlign w:val="bottom"/>
          </w:tcPr>
          <w:p w14:paraId="278DD572" w14:textId="77777777" w:rsidR="001B288D" w:rsidRPr="00672F4C" w:rsidRDefault="001B288D" w:rsidP="006E5745">
            <w:pPr>
              <w:spacing w:after="0"/>
              <w:jc w:val="center"/>
              <w:rPr>
                <w:rFonts w:cs="Arial"/>
                <w:color w:val="50524F"/>
                <w:sz w:val="21"/>
                <w:szCs w:val="21"/>
              </w:rPr>
            </w:pPr>
          </w:p>
        </w:tc>
      </w:tr>
      <w:tr w:rsidR="001B288D" w:rsidRPr="00672F4C" w14:paraId="17322EA0" w14:textId="77777777" w:rsidTr="00BD61D3">
        <w:trPr>
          <w:cantSplit/>
        </w:trPr>
        <w:tc>
          <w:tcPr>
            <w:tcW w:w="1620" w:type="dxa"/>
            <w:shd w:val="clear" w:color="auto" w:fill="D8E6F3" w:themeFill="accent1" w:themeFillTint="33"/>
          </w:tcPr>
          <w:p w14:paraId="13479F3B" w14:textId="77777777" w:rsidR="001B288D" w:rsidRPr="00672F4C" w:rsidRDefault="001B288D" w:rsidP="006E5745">
            <w:pPr>
              <w:pStyle w:val="TableCategoryText"/>
              <w:jc w:val="center"/>
              <w:rPr>
                <w:rFonts w:cs="Arial"/>
              </w:rPr>
            </w:pPr>
            <w:r w:rsidRPr="00672F4C">
              <w:rPr>
                <w:rFonts w:cs="Arial"/>
              </w:rPr>
              <w:t>11</w:t>
            </w:r>
          </w:p>
        </w:tc>
        <w:tc>
          <w:tcPr>
            <w:tcW w:w="3870" w:type="dxa"/>
            <w:vAlign w:val="bottom"/>
          </w:tcPr>
          <w:p w14:paraId="3DB461EA" w14:textId="77777777" w:rsidR="001B288D" w:rsidRPr="00672F4C" w:rsidRDefault="001B288D" w:rsidP="006E5745">
            <w:pPr>
              <w:spacing w:after="0"/>
              <w:jc w:val="center"/>
              <w:rPr>
                <w:rFonts w:cs="Arial"/>
                <w:color w:val="50524F"/>
                <w:sz w:val="21"/>
                <w:szCs w:val="21"/>
              </w:rPr>
            </w:pPr>
          </w:p>
        </w:tc>
        <w:tc>
          <w:tcPr>
            <w:tcW w:w="3870" w:type="dxa"/>
            <w:vAlign w:val="bottom"/>
          </w:tcPr>
          <w:p w14:paraId="4C1D32C9" w14:textId="77777777" w:rsidR="001B288D" w:rsidRPr="00672F4C" w:rsidRDefault="001B288D" w:rsidP="006E5745">
            <w:pPr>
              <w:spacing w:after="0"/>
              <w:jc w:val="center"/>
              <w:rPr>
                <w:rFonts w:cs="Arial"/>
                <w:color w:val="50524F"/>
                <w:sz w:val="21"/>
                <w:szCs w:val="21"/>
              </w:rPr>
            </w:pPr>
          </w:p>
        </w:tc>
      </w:tr>
      <w:tr w:rsidR="001B288D" w:rsidRPr="00672F4C" w14:paraId="366D5D51" w14:textId="77777777" w:rsidTr="00BD61D3">
        <w:trPr>
          <w:cantSplit/>
        </w:trPr>
        <w:tc>
          <w:tcPr>
            <w:tcW w:w="1620" w:type="dxa"/>
            <w:shd w:val="clear" w:color="auto" w:fill="D8E6F3" w:themeFill="accent1" w:themeFillTint="33"/>
          </w:tcPr>
          <w:p w14:paraId="7B336F49" w14:textId="77777777" w:rsidR="001B288D" w:rsidRPr="00672F4C" w:rsidRDefault="001B288D" w:rsidP="006E5745">
            <w:pPr>
              <w:pStyle w:val="TableCategoryText"/>
              <w:jc w:val="center"/>
              <w:rPr>
                <w:rFonts w:cs="Arial"/>
              </w:rPr>
            </w:pPr>
            <w:r w:rsidRPr="00672F4C">
              <w:rPr>
                <w:rFonts w:cs="Arial"/>
              </w:rPr>
              <w:t>12</w:t>
            </w:r>
          </w:p>
        </w:tc>
        <w:tc>
          <w:tcPr>
            <w:tcW w:w="3870" w:type="dxa"/>
            <w:vAlign w:val="bottom"/>
          </w:tcPr>
          <w:p w14:paraId="7F414870" w14:textId="77777777" w:rsidR="001B288D" w:rsidRPr="00672F4C" w:rsidRDefault="001B288D" w:rsidP="006E5745">
            <w:pPr>
              <w:spacing w:after="0"/>
              <w:jc w:val="center"/>
              <w:rPr>
                <w:rFonts w:cs="Arial"/>
                <w:color w:val="50524F"/>
                <w:sz w:val="21"/>
                <w:szCs w:val="21"/>
              </w:rPr>
            </w:pPr>
          </w:p>
        </w:tc>
        <w:tc>
          <w:tcPr>
            <w:tcW w:w="3870" w:type="dxa"/>
            <w:vAlign w:val="bottom"/>
          </w:tcPr>
          <w:p w14:paraId="0684F9BC" w14:textId="77777777" w:rsidR="001B288D" w:rsidRPr="00672F4C" w:rsidRDefault="001B288D" w:rsidP="006E5745">
            <w:pPr>
              <w:spacing w:after="0"/>
              <w:jc w:val="center"/>
              <w:rPr>
                <w:rFonts w:cs="Arial"/>
                <w:color w:val="50524F"/>
                <w:sz w:val="21"/>
                <w:szCs w:val="21"/>
              </w:rPr>
            </w:pPr>
          </w:p>
        </w:tc>
      </w:tr>
      <w:tr w:rsidR="001B288D" w:rsidRPr="00672F4C" w14:paraId="0C12166B" w14:textId="77777777" w:rsidTr="00BD61D3">
        <w:trPr>
          <w:cantSplit/>
        </w:trPr>
        <w:tc>
          <w:tcPr>
            <w:tcW w:w="1620" w:type="dxa"/>
            <w:shd w:val="clear" w:color="auto" w:fill="D8E6F3" w:themeFill="accent1" w:themeFillTint="33"/>
          </w:tcPr>
          <w:p w14:paraId="1CA1B2DC" w14:textId="77777777" w:rsidR="001B288D" w:rsidRPr="00672F4C" w:rsidRDefault="001B288D" w:rsidP="006E5745">
            <w:pPr>
              <w:pStyle w:val="TableCategoryText"/>
              <w:jc w:val="center"/>
              <w:rPr>
                <w:rFonts w:cs="Arial"/>
              </w:rPr>
            </w:pPr>
            <w:r w:rsidRPr="00672F4C">
              <w:rPr>
                <w:rFonts w:cs="Arial"/>
              </w:rPr>
              <w:t>13</w:t>
            </w:r>
          </w:p>
        </w:tc>
        <w:tc>
          <w:tcPr>
            <w:tcW w:w="3870" w:type="dxa"/>
            <w:vAlign w:val="bottom"/>
          </w:tcPr>
          <w:p w14:paraId="025771E0" w14:textId="77777777" w:rsidR="001B288D" w:rsidRPr="00672F4C" w:rsidRDefault="001B288D" w:rsidP="006E5745">
            <w:pPr>
              <w:spacing w:after="0"/>
              <w:jc w:val="center"/>
              <w:rPr>
                <w:rFonts w:cs="Arial"/>
                <w:color w:val="50524F"/>
                <w:sz w:val="21"/>
                <w:szCs w:val="21"/>
              </w:rPr>
            </w:pPr>
          </w:p>
        </w:tc>
        <w:tc>
          <w:tcPr>
            <w:tcW w:w="3870" w:type="dxa"/>
            <w:vAlign w:val="bottom"/>
          </w:tcPr>
          <w:p w14:paraId="6FB84A95" w14:textId="77777777" w:rsidR="001B288D" w:rsidRPr="00672F4C" w:rsidRDefault="001B288D" w:rsidP="006E5745">
            <w:pPr>
              <w:spacing w:after="0"/>
              <w:jc w:val="center"/>
              <w:rPr>
                <w:rFonts w:cs="Arial"/>
                <w:color w:val="50524F"/>
                <w:sz w:val="21"/>
                <w:szCs w:val="21"/>
              </w:rPr>
            </w:pPr>
          </w:p>
        </w:tc>
      </w:tr>
      <w:tr w:rsidR="001B288D" w:rsidRPr="00672F4C" w14:paraId="290CA83A" w14:textId="77777777" w:rsidTr="00BD61D3">
        <w:trPr>
          <w:cantSplit/>
        </w:trPr>
        <w:tc>
          <w:tcPr>
            <w:tcW w:w="1620" w:type="dxa"/>
            <w:shd w:val="clear" w:color="auto" w:fill="D8E6F3" w:themeFill="accent1" w:themeFillTint="33"/>
          </w:tcPr>
          <w:p w14:paraId="2CF2BAA6" w14:textId="77777777" w:rsidR="001B288D" w:rsidRPr="00672F4C" w:rsidRDefault="001B288D" w:rsidP="006E5745">
            <w:pPr>
              <w:pStyle w:val="TableCategoryText"/>
              <w:jc w:val="center"/>
              <w:rPr>
                <w:rFonts w:cs="Arial"/>
              </w:rPr>
            </w:pPr>
            <w:r w:rsidRPr="00672F4C">
              <w:rPr>
                <w:rFonts w:cs="Arial"/>
              </w:rPr>
              <w:t>14</w:t>
            </w:r>
          </w:p>
        </w:tc>
        <w:tc>
          <w:tcPr>
            <w:tcW w:w="3870" w:type="dxa"/>
            <w:vAlign w:val="bottom"/>
          </w:tcPr>
          <w:p w14:paraId="76EF397C" w14:textId="77777777" w:rsidR="001B288D" w:rsidRPr="00672F4C" w:rsidRDefault="001B288D" w:rsidP="006E5745">
            <w:pPr>
              <w:spacing w:after="0"/>
              <w:jc w:val="center"/>
              <w:rPr>
                <w:rFonts w:cs="Arial"/>
                <w:color w:val="50524F"/>
                <w:sz w:val="21"/>
                <w:szCs w:val="21"/>
              </w:rPr>
            </w:pPr>
          </w:p>
        </w:tc>
        <w:tc>
          <w:tcPr>
            <w:tcW w:w="3870" w:type="dxa"/>
            <w:vAlign w:val="bottom"/>
          </w:tcPr>
          <w:p w14:paraId="527D3951" w14:textId="77777777" w:rsidR="001B288D" w:rsidRPr="00672F4C" w:rsidRDefault="001B288D" w:rsidP="006E5745">
            <w:pPr>
              <w:spacing w:after="0"/>
              <w:jc w:val="center"/>
              <w:rPr>
                <w:rFonts w:cs="Arial"/>
                <w:color w:val="50524F"/>
                <w:sz w:val="21"/>
                <w:szCs w:val="21"/>
              </w:rPr>
            </w:pPr>
          </w:p>
        </w:tc>
      </w:tr>
      <w:tr w:rsidR="001B288D" w:rsidRPr="00672F4C" w14:paraId="11BA78C5" w14:textId="77777777" w:rsidTr="00BD61D3">
        <w:trPr>
          <w:cantSplit/>
        </w:trPr>
        <w:tc>
          <w:tcPr>
            <w:tcW w:w="1620" w:type="dxa"/>
            <w:shd w:val="clear" w:color="auto" w:fill="D8E6F3" w:themeFill="accent1" w:themeFillTint="33"/>
          </w:tcPr>
          <w:p w14:paraId="659E7DB4" w14:textId="77777777" w:rsidR="001B288D" w:rsidRPr="00672F4C" w:rsidRDefault="001B288D" w:rsidP="006E5745">
            <w:pPr>
              <w:pStyle w:val="TableCategoryText"/>
              <w:jc w:val="center"/>
              <w:rPr>
                <w:rFonts w:cs="Arial"/>
              </w:rPr>
            </w:pPr>
            <w:r w:rsidRPr="00672F4C">
              <w:rPr>
                <w:rFonts w:cs="Arial"/>
              </w:rPr>
              <w:t>15</w:t>
            </w:r>
          </w:p>
        </w:tc>
        <w:tc>
          <w:tcPr>
            <w:tcW w:w="3870" w:type="dxa"/>
            <w:vAlign w:val="bottom"/>
          </w:tcPr>
          <w:p w14:paraId="0C494AEB" w14:textId="77777777" w:rsidR="001B288D" w:rsidRPr="00672F4C" w:rsidRDefault="001B288D" w:rsidP="006E5745">
            <w:pPr>
              <w:spacing w:after="0"/>
              <w:jc w:val="center"/>
              <w:rPr>
                <w:rFonts w:cs="Arial"/>
                <w:color w:val="50524F"/>
                <w:sz w:val="21"/>
                <w:szCs w:val="21"/>
              </w:rPr>
            </w:pPr>
          </w:p>
        </w:tc>
        <w:tc>
          <w:tcPr>
            <w:tcW w:w="3870" w:type="dxa"/>
            <w:vAlign w:val="bottom"/>
          </w:tcPr>
          <w:p w14:paraId="72CBDBC1" w14:textId="77777777" w:rsidR="001B288D" w:rsidRPr="00672F4C" w:rsidRDefault="001B288D" w:rsidP="006E5745">
            <w:pPr>
              <w:spacing w:after="0"/>
              <w:jc w:val="center"/>
              <w:rPr>
                <w:rFonts w:cs="Arial"/>
                <w:color w:val="50524F"/>
                <w:sz w:val="21"/>
                <w:szCs w:val="21"/>
              </w:rPr>
            </w:pPr>
          </w:p>
        </w:tc>
      </w:tr>
      <w:tr w:rsidR="001B288D" w:rsidRPr="00672F4C" w14:paraId="6DC0487B" w14:textId="77777777" w:rsidTr="00BD61D3">
        <w:trPr>
          <w:cantSplit/>
        </w:trPr>
        <w:tc>
          <w:tcPr>
            <w:tcW w:w="1620" w:type="dxa"/>
            <w:shd w:val="clear" w:color="auto" w:fill="D8E6F3" w:themeFill="accent1" w:themeFillTint="33"/>
          </w:tcPr>
          <w:p w14:paraId="39B7E892" w14:textId="77777777" w:rsidR="001B288D" w:rsidRPr="00672F4C" w:rsidRDefault="001B288D" w:rsidP="006E5745">
            <w:pPr>
              <w:pStyle w:val="TableCategoryText"/>
              <w:jc w:val="center"/>
              <w:rPr>
                <w:rFonts w:cs="Arial"/>
              </w:rPr>
            </w:pPr>
            <w:r w:rsidRPr="00672F4C">
              <w:rPr>
                <w:rFonts w:cs="Arial"/>
              </w:rPr>
              <w:t>16</w:t>
            </w:r>
          </w:p>
        </w:tc>
        <w:tc>
          <w:tcPr>
            <w:tcW w:w="3870" w:type="dxa"/>
            <w:vAlign w:val="bottom"/>
          </w:tcPr>
          <w:p w14:paraId="5F61FC0F" w14:textId="77777777" w:rsidR="001B288D" w:rsidRPr="00672F4C" w:rsidRDefault="001B288D" w:rsidP="006E5745">
            <w:pPr>
              <w:spacing w:after="0"/>
              <w:jc w:val="center"/>
              <w:rPr>
                <w:rFonts w:cs="Arial"/>
                <w:color w:val="50524F"/>
                <w:sz w:val="21"/>
                <w:szCs w:val="21"/>
              </w:rPr>
            </w:pPr>
          </w:p>
        </w:tc>
        <w:tc>
          <w:tcPr>
            <w:tcW w:w="3870" w:type="dxa"/>
            <w:vAlign w:val="bottom"/>
          </w:tcPr>
          <w:p w14:paraId="4D0FAF2E" w14:textId="77777777" w:rsidR="001B288D" w:rsidRPr="00672F4C" w:rsidRDefault="001B288D" w:rsidP="006E5745">
            <w:pPr>
              <w:spacing w:after="0"/>
              <w:jc w:val="center"/>
              <w:rPr>
                <w:rFonts w:cs="Arial"/>
                <w:color w:val="50524F"/>
                <w:sz w:val="21"/>
                <w:szCs w:val="21"/>
              </w:rPr>
            </w:pPr>
          </w:p>
        </w:tc>
      </w:tr>
      <w:tr w:rsidR="001B288D" w:rsidRPr="00672F4C" w14:paraId="17873C0E" w14:textId="77777777" w:rsidTr="00BD61D3">
        <w:trPr>
          <w:cantSplit/>
        </w:trPr>
        <w:tc>
          <w:tcPr>
            <w:tcW w:w="1620" w:type="dxa"/>
            <w:shd w:val="clear" w:color="auto" w:fill="D8E6F3" w:themeFill="accent1" w:themeFillTint="33"/>
          </w:tcPr>
          <w:p w14:paraId="04A98F8C" w14:textId="77777777" w:rsidR="001B288D" w:rsidRPr="00672F4C" w:rsidRDefault="001B288D" w:rsidP="006E5745">
            <w:pPr>
              <w:pStyle w:val="TableCategoryText"/>
              <w:jc w:val="center"/>
              <w:rPr>
                <w:rFonts w:cs="Arial"/>
              </w:rPr>
            </w:pPr>
            <w:r w:rsidRPr="00672F4C">
              <w:rPr>
                <w:rFonts w:cs="Arial"/>
              </w:rPr>
              <w:t>17</w:t>
            </w:r>
          </w:p>
        </w:tc>
        <w:tc>
          <w:tcPr>
            <w:tcW w:w="3870" w:type="dxa"/>
            <w:vAlign w:val="bottom"/>
          </w:tcPr>
          <w:p w14:paraId="77F4A0E2" w14:textId="77777777" w:rsidR="001B288D" w:rsidRPr="00672F4C" w:rsidRDefault="001B288D" w:rsidP="006E5745">
            <w:pPr>
              <w:spacing w:after="0"/>
              <w:jc w:val="center"/>
              <w:rPr>
                <w:rFonts w:cs="Arial"/>
                <w:color w:val="50524F"/>
                <w:sz w:val="21"/>
                <w:szCs w:val="21"/>
              </w:rPr>
            </w:pPr>
          </w:p>
        </w:tc>
        <w:tc>
          <w:tcPr>
            <w:tcW w:w="3870" w:type="dxa"/>
            <w:vAlign w:val="bottom"/>
          </w:tcPr>
          <w:p w14:paraId="7ECCF2B0" w14:textId="77777777" w:rsidR="001B288D" w:rsidRPr="00672F4C" w:rsidRDefault="001B288D" w:rsidP="006E5745">
            <w:pPr>
              <w:spacing w:after="0"/>
              <w:jc w:val="center"/>
              <w:rPr>
                <w:rFonts w:cs="Arial"/>
                <w:color w:val="50524F"/>
                <w:sz w:val="21"/>
                <w:szCs w:val="21"/>
              </w:rPr>
            </w:pPr>
          </w:p>
        </w:tc>
      </w:tr>
      <w:tr w:rsidR="001B288D" w:rsidRPr="00672F4C" w14:paraId="204A78EC" w14:textId="77777777" w:rsidTr="00BD61D3">
        <w:trPr>
          <w:cantSplit/>
        </w:trPr>
        <w:tc>
          <w:tcPr>
            <w:tcW w:w="1620" w:type="dxa"/>
            <w:shd w:val="clear" w:color="auto" w:fill="D8E6F3" w:themeFill="accent1" w:themeFillTint="33"/>
          </w:tcPr>
          <w:p w14:paraId="3A17B124" w14:textId="77777777" w:rsidR="001B288D" w:rsidRPr="00672F4C" w:rsidRDefault="001B288D" w:rsidP="006E5745">
            <w:pPr>
              <w:pStyle w:val="TableCategoryText"/>
              <w:jc w:val="center"/>
              <w:rPr>
                <w:rFonts w:cs="Arial"/>
              </w:rPr>
            </w:pPr>
            <w:r w:rsidRPr="00672F4C">
              <w:rPr>
                <w:rFonts w:cs="Arial"/>
              </w:rPr>
              <w:t>18</w:t>
            </w:r>
          </w:p>
        </w:tc>
        <w:tc>
          <w:tcPr>
            <w:tcW w:w="3870" w:type="dxa"/>
            <w:vAlign w:val="bottom"/>
          </w:tcPr>
          <w:p w14:paraId="39F37391" w14:textId="77777777" w:rsidR="001B288D" w:rsidRPr="00672F4C" w:rsidRDefault="001B288D" w:rsidP="006E5745">
            <w:pPr>
              <w:spacing w:after="0"/>
              <w:jc w:val="center"/>
              <w:rPr>
                <w:rFonts w:cs="Arial"/>
                <w:color w:val="50524F"/>
                <w:sz w:val="21"/>
                <w:szCs w:val="21"/>
              </w:rPr>
            </w:pPr>
          </w:p>
        </w:tc>
        <w:tc>
          <w:tcPr>
            <w:tcW w:w="3870" w:type="dxa"/>
            <w:vAlign w:val="bottom"/>
          </w:tcPr>
          <w:p w14:paraId="4BA55213" w14:textId="77777777" w:rsidR="001B288D" w:rsidRPr="00672F4C" w:rsidRDefault="001B288D" w:rsidP="006E5745">
            <w:pPr>
              <w:spacing w:after="0"/>
              <w:jc w:val="center"/>
              <w:rPr>
                <w:rFonts w:cs="Arial"/>
                <w:color w:val="50524F"/>
                <w:sz w:val="21"/>
                <w:szCs w:val="21"/>
              </w:rPr>
            </w:pPr>
          </w:p>
        </w:tc>
      </w:tr>
      <w:tr w:rsidR="001B288D" w:rsidRPr="00672F4C" w14:paraId="6A09B012" w14:textId="77777777" w:rsidTr="00BD61D3">
        <w:trPr>
          <w:cantSplit/>
        </w:trPr>
        <w:tc>
          <w:tcPr>
            <w:tcW w:w="1620" w:type="dxa"/>
            <w:shd w:val="clear" w:color="auto" w:fill="D8E6F3" w:themeFill="accent1" w:themeFillTint="33"/>
          </w:tcPr>
          <w:p w14:paraId="640DBD4A" w14:textId="77777777" w:rsidR="001B288D" w:rsidRPr="00672F4C" w:rsidRDefault="001B288D" w:rsidP="006E5745">
            <w:pPr>
              <w:pStyle w:val="TableCategoryText"/>
              <w:jc w:val="center"/>
              <w:rPr>
                <w:rFonts w:cs="Arial"/>
              </w:rPr>
            </w:pPr>
            <w:r w:rsidRPr="00672F4C">
              <w:rPr>
                <w:rFonts w:cs="Arial"/>
              </w:rPr>
              <w:t>19</w:t>
            </w:r>
          </w:p>
        </w:tc>
        <w:tc>
          <w:tcPr>
            <w:tcW w:w="3870" w:type="dxa"/>
            <w:vAlign w:val="bottom"/>
          </w:tcPr>
          <w:p w14:paraId="7E23ABA0" w14:textId="77777777" w:rsidR="001B288D" w:rsidRPr="00672F4C" w:rsidRDefault="001B288D" w:rsidP="006E5745">
            <w:pPr>
              <w:spacing w:after="0"/>
              <w:jc w:val="center"/>
              <w:rPr>
                <w:rFonts w:cs="Arial"/>
                <w:color w:val="50524F"/>
                <w:sz w:val="21"/>
                <w:szCs w:val="21"/>
              </w:rPr>
            </w:pPr>
          </w:p>
        </w:tc>
        <w:tc>
          <w:tcPr>
            <w:tcW w:w="3870" w:type="dxa"/>
            <w:vAlign w:val="bottom"/>
          </w:tcPr>
          <w:p w14:paraId="397C20F9" w14:textId="77777777" w:rsidR="001B288D" w:rsidRPr="00672F4C" w:rsidRDefault="001B288D" w:rsidP="006E5745">
            <w:pPr>
              <w:spacing w:after="0"/>
              <w:jc w:val="center"/>
              <w:rPr>
                <w:rFonts w:cs="Arial"/>
                <w:color w:val="50524F"/>
                <w:sz w:val="21"/>
                <w:szCs w:val="21"/>
              </w:rPr>
            </w:pPr>
          </w:p>
        </w:tc>
      </w:tr>
      <w:tr w:rsidR="001B288D" w:rsidRPr="00672F4C" w14:paraId="22509799" w14:textId="77777777" w:rsidTr="00BD61D3">
        <w:trPr>
          <w:cantSplit/>
        </w:trPr>
        <w:tc>
          <w:tcPr>
            <w:tcW w:w="1620" w:type="dxa"/>
            <w:shd w:val="clear" w:color="auto" w:fill="D8E6F3" w:themeFill="accent1" w:themeFillTint="33"/>
          </w:tcPr>
          <w:p w14:paraId="10B4848C" w14:textId="77777777" w:rsidR="001B288D" w:rsidRPr="00672F4C" w:rsidRDefault="001B288D" w:rsidP="006E5745">
            <w:pPr>
              <w:pStyle w:val="TableCategoryText"/>
              <w:jc w:val="center"/>
              <w:rPr>
                <w:rFonts w:cs="Arial"/>
              </w:rPr>
            </w:pPr>
            <w:r w:rsidRPr="00672F4C">
              <w:rPr>
                <w:rFonts w:cs="Arial"/>
              </w:rPr>
              <w:t>20</w:t>
            </w:r>
          </w:p>
        </w:tc>
        <w:tc>
          <w:tcPr>
            <w:tcW w:w="3870" w:type="dxa"/>
            <w:vAlign w:val="bottom"/>
          </w:tcPr>
          <w:p w14:paraId="784DB8CF" w14:textId="77777777" w:rsidR="001B288D" w:rsidRPr="00672F4C" w:rsidRDefault="001B288D" w:rsidP="006E5745">
            <w:pPr>
              <w:spacing w:after="0"/>
              <w:jc w:val="center"/>
              <w:rPr>
                <w:rFonts w:cs="Arial"/>
                <w:color w:val="50524F"/>
                <w:sz w:val="21"/>
                <w:szCs w:val="21"/>
              </w:rPr>
            </w:pPr>
          </w:p>
        </w:tc>
        <w:tc>
          <w:tcPr>
            <w:tcW w:w="3870" w:type="dxa"/>
            <w:vAlign w:val="bottom"/>
          </w:tcPr>
          <w:p w14:paraId="58B7E81D" w14:textId="77777777" w:rsidR="001B288D" w:rsidRPr="00672F4C" w:rsidRDefault="001B288D" w:rsidP="006E5745">
            <w:pPr>
              <w:spacing w:after="0"/>
              <w:jc w:val="center"/>
              <w:rPr>
                <w:rFonts w:cs="Arial"/>
                <w:color w:val="50524F"/>
                <w:sz w:val="21"/>
                <w:szCs w:val="21"/>
              </w:rPr>
            </w:pPr>
          </w:p>
        </w:tc>
      </w:tr>
      <w:tr w:rsidR="001B288D" w:rsidRPr="00672F4C" w14:paraId="1A4CF0FC" w14:textId="77777777" w:rsidTr="00BD61D3">
        <w:trPr>
          <w:cantSplit/>
        </w:trPr>
        <w:tc>
          <w:tcPr>
            <w:tcW w:w="1620" w:type="dxa"/>
            <w:shd w:val="clear" w:color="auto" w:fill="D8E6F3" w:themeFill="accent1" w:themeFillTint="33"/>
          </w:tcPr>
          <w:p w14:paraId="08D4941D" w14:textId="77777777" w:rsidR="001B288D" w:rsidRPr="00672F4C" w:rsidRDefault="001B288D" w:rsidP="006E5745">
            <w:pPr>
              <w:pStyle w:val="TableCategoryText"/>
              <w:jc w:val="center"/>
              <w:rPr>
                <w:rFonts w:cs="Arial"/>
              </w:rPr>
            </w:pPr>
            <w:r w:rsidRPr="00672F4C">
              <w:rPr>
                <w:rFonts w:cs="Arial"/>
              </w:rPr>
              <w:t>21</w:t>
            </w:r>
          </w:p>
        </w:tc>
        <w:tc>
          <w:tcPr>
            <w:tcW w:w="3870" w:type="dxa"/>
            <w:vAlign w:val="bottom"/>
          </w:tcPr>
          <w:p w14:paraId="5E42D39B" w14:textId="77777777" w:rsidR="001B288D" w:rsidRPr="00672F4C" w:rsidRDefault="001B288D" w:rsidP="006E5745">
            <w:pPr>
              <w:spacing w:after="0"/>
              <w:jc w:val="center"/>
              <w:rPr>
                <w:rFonts w:cs="Arial"/>
                <w:color w:val="50524F"/>
                <w:sz w:val="21"/>
                <w:szCs w:val="21"/>
              </w:rPr>
            </w:pPr>
          </w:p>
        </w:tc>
        <w:tc>
          <w:tcPr>
            <w:tcW w:w="3870" w:type="dxa"/>
            <w:vAlign w:val="bottom"/>
          </w:tcPr>
          <w:p w14:paraId="44BCCE8E" w14:textId="77777777" w:rsidR="001B288D" w:rsidRPr="00672F4C" w:rsidRDefault="001B288D" w:rsidP="006E5745">
            <w:pPr>
              <w:spacing w:after="0"/>
              <w:jc w:val="center"/>
              <w:rPr>
                <w:rFonts w:cs="Arial"/>
                <w:color w:val="50524F"/>
                <w:sz w:val="21"/>
                <w:szCs w:val="21"/>
              </w:rPr>
            </w:pPr>
          </w:p>
        </w:tc>
      </w:tr>
      <w:tr w:rsidR="001B288D" w:rsidRPr="00672F4C" w14:paraId="32CECFF4" w14:textId="77777777" w:rsidTr="00BD61D3">
        <w:trPr>
          <w:cantSplit/>
        </w:trPr>
        <w:tc>
          <w:tcPr>
            <w:tcW w:w="1620" w:type="dxa"/>
            <w:shd w:val="clear" w:color="auto" w:fill="D8E6F3" w:themeFill="accent1" w:themeFillTint="33"/>
          </w:tcPr>
          <w:p w14:paraId="14C5AD65" w14:textId="77777777" w:rsidR="001B288D" w:rsidRPr="00672F4C" w:rsidRDefault="001B288D" w:rsidP="006E5745">
            <w:pPr>
              <w:pStyle w:val="TableCategoryText"/>
              <w:jc w:val="center"/>
              <w:rPr>
                <w:rFonts w:cs="Arial"/>
              </w:rPr>
            </w:pPr>
            <w:r w:rsidRPr="00672F4C">
              <w:rPr>
                <w:rFonts w:cs="Arial"/>
              </w:rPr>
              <w:lastRenderedPageBreak/>
              <w:t>22</w:t>
            </w:r>
          </w:p>
        </w:tc>
        <w:tc>
          <w:tcPr>
            <w:tcW w:w="3870" w:type="dxa"/>
            <w:vAlign w:val="bottom"/>
          </w:tcPr>
          <w:p w14:paraId="7E99B7DB" w14:textId="77777777" w:rsidR="001B288D" w:rsidRPr="00672F4C" w:rsidRDefault="001B288D" w:rsidP="006E5745">
            <w:pPr>
              <w:spacing w:after="0"/>
              <w:jc w:val="center"/>
              <w:rPr>
                <w:rFonts w:cs="Arial"/>
                <w:color w:val="50524F"/>
                <w:sz w:val="21"/>
                <w:szCs w:val="21"/>
              </w:rPr>
            </w:pPr>
          </w:p>
        </w:tc>
        <w:tc>
          <w:tcPr>
            <w:tcW w:w="3870" w:type="dxa"/>
            <w:vAlign w:val="bottom"/>
          </w:tcPr>
          <w:p w14:paraId="6A2F474A" w14:textId="77777777" w:rsidR="001B288D" w:rsidRPr="00672F4C" w:rsidRDefault="001B288D" w:rsidP="006E5745">
            <w:pPr>
              <w:spacing w:after="0"/>
              <w:jc w:val="center"/>
              <w:rPr>
                <w:rFonts w:cs="Arial"/>
                <w:color w:val="50524F"/>
                <w:sz w:val="21"/>
                <w:szCs w:val="21"/>
              </w:rPr>
            </w:pPr>
          </w:p>
        </w:tc>
      </w:tr>
      <w:tr w:rsidR="001B288D" w:rsidRPr="00672F4C" w14:paraId="71E6255C" w14:textId="77777777" w:rsidTr="00BD61D3">
        <w:trPr>
          <w:cantSplit/>
        </w:trPr>
        <w:tc>
          <w:tcPr>
            <w:tcW w:w="1620" w:type="dxa"/>
            <w:shd w:val="clear" w:color="auto" w:fill="D8E6F3" w:themeFill="accent1" w:themeFillTint="33"/>
          </w:tcPr>
          <w:p w14:paraId="430C96F6" w14:textId="77777777" w:rsidR="001B288D" w:rsidRPr="00672F4C" w:rsidRDefault="001B288D" w:rsidP="006E5745">
            <w:pPr>
              <w:pStyle w:val="TableCategoryText"/>
              <w:jc w:val="center"/>
              <w:rPr>
                <w:rFonts w:cs="Arial"/>
              </w:rPr>
            </w:pPr>
            <w:r w:rsidRPr="00672F4C">
              <w:rPr>
                <w:rFonts w:cs="Arial"/>
              </w:rPr>
              <w:t>23</w:t>
            </w:r>
          </w:p>
        </w:tc>
        <w:tc>
          <w:tcPr>
            <w:tcW w:w="3870" w:type="dxa"/>
            <w:vAlign w:val="bottom"/>
          </w:tcPr>
          <w:p w14:paraId="5508349B" w14:textId="77777777" w:rsidR="001B288D" w:rsidRPr="00672F4C" w:rsidRDefault="001B288D" w:rsidP="006E5745">
            <w:pPr>
              <w:spacing w:after="0"/>
              <w:jc w:val="center"/>
              <w:rPr>
                <w:rFonts w:cs="Arial"/>
                <w:color w:val="50524F"/>
                <w:sz w:val="21"/>
                <w:szCs w:val="21"/>
              </w:rPr>
            </w:pPr>
          </w:p>
        </w:tc>
        <w:tc>
          <w:tcPr>
            <w:tcW w:w="3870" w:type="dxa"/>
            <w:vAlign w:val="bottom"/>
          </w:tcPr>
          <w:p w14:paraId="36D704F6" w14:textId="77777777" w:rsidR="001B288D" w:rsidRPr="00672F4C" w:rsidRDefault="001B288D" w:rsidP="006E5745">
            <w:pPr>
              <w:spacing w:after="0"/>
              <w:jc w:val="center"/>
              <w:rPr>
                <w:rFonts w:cs="Arial"/>
                <w:color w:val="50524F"/>
                <w:sz w:val="21"/>
                <w:szCs w:val="21"/>
              </w:rPr>
            </w:pPr>
          </w:p>
        </w:tc>
      </w:tr>
      <w:tr w:rsidR="001B288D" w:rsidRPr="00672F4C" w14:paraId="2CBE4930" w14:textId="77777777" w:rsidTr="00BD61D3">
        <w:trPr>
          <w:cantSplit/>
        </w:trPr>
        <w:tc>
          <w:tcPr>
            <w:tcW w:w="1620" w:type="dxa"/>
            <w:shd w:val="clear" w:color="auto" w:fill="D8E6F3" w:themeFill="accent1" w:themeFillTint="33"/>
          </w:tcPr>
          <w:p w14:paraId="25342C04" w14:textId="77777777" w:rsidR="001B288D" w:rsidRPr="00672F4C" w:rsidRDefault="001B288D" w:rsidP="006E5745">
            <w:pPr>
              <w:pStyle w:val="TableCategoryText"/>
              <w:jc w:val="center"/>
              <w:rPr>
                <w:rFonts w:cs="Arial"/>
              </w:rPr>
            </w:pPr>
            <w:r w:rsidRPr="00672F4C">
              <w:rPr>
                <w:rFonts w:cs="Arial"/>
              </w:rPr>
              <w:t>24</w:t>
            </w:r>
          </w:p>
        </w:tc>
        <w:tc>
          <w:tcPr>
            <w:tcW w:w="3870" w:type="dxa"/>
            <w:vAlign w:val="bottom"/>
          </w:tcPr>
          <w:p w14:paraId="5D895704" w14:textId="77777777" w:rsidR="001B288D" w:rsidRPr="00672F4C" w:rsidRDefault="001B288D" w:rsidP="006E5745">
            <w:pPr>
              <w:spacing w:after="0"/>
              <w:jc w:val="center"/>
              <w:rPr>
                <w:rFonts w:cs="Arial"/>
                <w:color w:val="50524F"/>
                <w:sz w:val="21"/>
                <w:szCs w:val="21"/>
              </w:rPr>
            </w:pPr>
          </w:p>
        </w:tc>
        <w:tc>
          <w:tcPr>
            <w:tcW w:w="3870" w:type="dxa"/>
            <w:vAlign w:val="bottom"/>
          </w:tcPr>
          <w:p w14:paraId="78DC0BD1" w14:textId="77777777" w:rsidR="001B288D" w:rsidRPr="00672F4C" w:rsidRDefault="001B288D" w:rsidP="006E5745">
            <w:pPr>
              <w:spacing w:after="0"/>
              <w:jc w:val="center"/>
              <w:rPr>
                <w:rFonts w:cs="Arial"/>
                <w:color w:val="50524F"/>
                <w:sz w:val="21"/>
                <w:szCs w:val="21"/>
              </w:rPr>
            </w:pPr>
          </w:p>
        </w:tc>
      </w:tr>
      <w:tr w:rsidR="001B288D" w:rsidRPr="00672F4C" w14:paraId="4BABF4CE" w14:textId="77777777" w:rsidTr="00BD61D3">
        <w:trPr>
          <w:cantSplit/>
        </w:trPr>
        <w:tc>
          <w:tcPr>
            <w:tcW w:w="1620" w:type="dxa"/>
            <w:shd w:val="clear" w:color="auto" w:fill="D8E6F3" w:themeFill="accent1" w:themeFillTint="33"/>
          </w:tcPr>
          <w:p w14:paraId="1B0A7E72" w14:textId="77777777" w:rsidR="001B288D" w:rsidRPr="00672F4C" w:rsidRDefault="001B288D" w:rsidP="006E5745">
            <w:pPr>
              <w:pStyle w:val="TableCategoryText"/>
              <w:jc w:val="center"/>
              <w:rPr>
                <w:rFonts w:cs="Arial"/>
              </w:rPr>
            </w:pPr>
            <w:r w:rsidRPr="00672F4C">
              <w:rPr>
                <w:rFonts w:cs="Arial"/>
              </w:rPr>
              <w:t>25</w:t>
            </w:r>
          </w:p>
        </w:tc>
        <w:tc>
          <w:tcPr>
            <w:tcW w:w="3870" w:type="dxa"/>
            <w:vAlign w:val="bottom"/>
          </w:tcPr>
          <w:p w14:paraId="7CA1A43E" w14:textId="77777777" w:rsidR="001B288D" w:rsidRPr="00672F4C" w:rsidRDefault="001B288D" w:rsidP="006E5745">
            <w:pPr>
              <w:spacing w:after="0"/>
              <w:jc w:val="center"/>
              <w:rPr>
                <w:rFonts w:cs="Arial"/>
                <w:color w:val="50524F"/>
                <w:sz w:val="21"/>
                <w:szCs w:val="21"/>
              </w:rPr>
            </w:pPr>
          </w:p>
        </w:tc>
        <w:tc>
          <w:tcPr>
            <w:tcW w:w="3870" w:type="dxa"/>
            <w:vAlign w:val="bottom"/>
          </w:tcPr>
          <w:p w14:paraId="6026CDA4" w14:textId="77777777" w:rsidR="001B288D" w:rsidRPr="00672F4C" w:rsidRDefault="001B288D" w:rsidP="006E5745">
            <w:pPr>
              <w:spacing w:after="0"/>
              <w:jc w:val="center"/>
              <w:rPr>
                <w:rFonts w:cs="Arial"/>
                <w:color w:val="50524F"/>
                <w:sz w:val="21"/>
                <w:szCs w:val="21"/>
              </w:rPr>
            </w:pPr>
          </w:p>
        </w:tc>
      </w:tr>
    </w:tbl>
    <w:p w14:paraId="2D0B21ED" w14:textId="7CF50FA2" w:rsidR="002C3A85" w:rsidRPr="00593FFA" w:rsidRDefault="002C3A85" w:rsidP="00593FFA">
      <w:pPr>
        <w:pStyle w:val="Heading5A"/>
        <w:rPr>
          <w:sz w:val="36"/>
          <w:szCs w:val="70"/>
        </w:rPr>
      </w:pPr>
      <w:r>
        <w:t>Criteria for Progressing to the Next Item</w:t>
      </w:r>
    </w:p>
    <w:p w14:paraId="2343B8C1" w14:textId="77777777" w:rsidR="00283A5A" w:rsidRPr="00283A5A" w:rsidRDefault="00283A5A" w:rsidP="00283A5A">
      <w:r w:rsidRPr="00283A5A">
        <w:t xml:space="preserve">A student can proceed to Item 2 when they have identified a question considering how a numerical variable varies across two different categories and populations while aligning with the variable on feasibly collected data. </w:t>
      </w:r>
    </w:p>
    <w:p w14:paraId="0470B040" w14:textId="25D85917" w:rsidR="00832EDF" w:rsidRPr="006E5745" w:rsidRDefault="00832EDF" w:rsidP="00781772">
      <w:pPr>
        <w:pStyle w:val="Heading4A"/>
      </w:pPr>
      <w:r w:rsidRPr="00781772">
        <w:t>Step 2 – Task Entry Activity</w:t>
      </w:r>
    </w:p>
    <w:p w14:paraId="72265180" w14:textId="77777777" w:rsidR="00916018" w:rsidRDefault="00916018" w:rsidP="00916018">
      <w:r>
        <w:t xml:space="preserve">Come up with a plan for how you will gather and record your data. </w:t>
      </w:r>
    </w:p>
    <w:p w14:paraId="145BE538" w14:textId="4BA87457" w:rsidR="00916018" w:rsidRPr="00916018" w:rsidRDefault="00916018" w:rsidP="00916018">
      <w:r w:rsidRPr="00916018">
        <w:rPr>
          <w:rStyle w:val="IntenseEmphasis"/>
        </w:rPr>
        <w:t>You will need to gather a minimum of twenty-five data points for each group</w:t>
      </w:r>
      <w:r>
        <w:rPr>
          <w:rStyle w:val="IntenseEmphasis"/>
        </w:rPr>
        <w:t>.</w:t>
      </w:r>
    </w:p>
    <w:p w14:paraId="1296ABC8" w14:textId="1ED717E2" w:rsidR="006A1DA7" w:rsidRPr="00481976" w:rsidRDefault="006A1DA7" w:rsidP="006A1DA7">
      <w:r w:rsidRPr="00481976">
        <w:t>Explain your plan, including</w:t>
      </w:r>
    </w:p>
    <w:p w14:paraId="3948E129" w14:textId="77777777" w:rsidR="006A1DA7" w:rsidRPr="00481976" w:rsidRDefault="006A1DA7">
      <w:pPr>
        <w:pStyle w:val="List-Level1"/>
      </w:pPr>
      <w:r w:rsidRPr="00481976">
        <w:t>Who will you survey?</w:t>
      </w:r>
    </w:p>
    <w:p w14:paraId="3BF2C301" w14:textId="77777777" w:rsidR="006A1DA7" w:rsidRPr="00481976" w:rsidRDefault="006A1DA7">
      <w:pPr>
        <w:pStyle w:val="List-Level1"/>
      </w:pPr>
      <w:r w:rsidRPr="00481976">
        <w:t>How will you contact them?</w:t>
      </w:r>
    </w:p>
    <w:p w14:paraId="6B2FC06C" w14:textId="77777777" w:rsidR="006A1DA7" w:rsidRPr="00481976" w:rsidRDefault="006A1DA7">
      <w:pPr>
        <w:pStyle w:val="List-Level1"/>
      </w:pPr>
      <w:r w:rsidRPr="00481976">
        <w:t>How will you record and store data?</w:t>
      </w:r>
    </w:p>
    <w:p w14:paraId="21F5DEE1" w14:textId="77777777" w:rsidR="006A1DA7" w:rsidRPr="00481976" w:rsidRDefault="006A1DA7">
      <w:pPr>
        <w:pStyle w:val="List-Level1"/>
      </w:pPr>
      <w:r w:rsidRPr="00481976">
        <w:t>How will you organize your data?</w:t>
      </w:r>
    </w:p>
    <w:p w14:paraId="1AA3BD8F" w14:textId="79DAB2A1" w:rsidR="00672F4C" w:rsidRDefault="006A1DA7" w:rsidP="001B288D">
      <w:pPr>
        <w:pStyle w:val="List-Level1"/>
      </w:pPr>
      <w:r w:rsidRPr="00481976">
        <w:t>Do you foresee any problems gathering this type of data?</w:t>
      </w:r>
    </w:p>
    <w:p w14:paraId="7012D955" w14:textId="1C0D71C9" w:rsidR="002C3A85" w:rsidRDefault="002C3A85" w:rsidP="002C3A85">
      <w:pPr>
        <w:pStyle w:val="Heading5A"/>
      </w:pPr>
      <w:bookmarkStart w:id="19" w:name="_Hlk171505866"/>
      <w:r>
        <w:t>Criteria for Progressing to the Next Item</w:t>
      </w:r>
    </w:p>
    <w:bookmarkEnd w:id="19"/>
    <w:p w14:paraId="489C3BD0" w14:textId="4092B9CB" w:rsidR="005223E8" w:rsidRDefault="005223E8" w:rsidP="006A1DA7">
      <w:r w:rsidRPr="005223E8">
        <w:t>A student is ready to go on to Item 3 when (with support from a teacher or a small group of peers) the student has clear, easy-to-understand, and contextually relevant survey questions and describes a reasonable and coherent plan for gathering and recording data, including</w:t>
      </w:r>
    </w:p>
    <w:p w14:paraId="41374CBC" w14:textId="70748010" w:rsidR="006A1DA7" w:rsidRPr="00481976" w:rsidRDefault="00B907A8">
      <w:pPr>
        <w:pStyle w:val="List-Level1"/>
      </w:pPr>
      <w:r>
        <w:lastRenderedPageBreak/>
        <w:t>W</w:t>
      </w:r>
      <w:r w:rsidR="009D7FCD" w:rsidRPr="00481976">
        <w:t xml:space="preserve">ho </w:t>
      </w:r>
      <w:r>
        <w:t xml:space="preserve">will </w:t>
      </w:r>
      <w:r w:rsidR="006A1DA7" w:rsidRPr="00481976">
        <w:t xml:space="preserve">they </w:t>
      </w:r>
      <w:r w:rsidR="002C3A85" w:rsidRPr="00481976">
        <w:t>survey</w:t>
      </w:r>
      <w:r>
        <w:t>?</w:t>
      </w:r>
    </w:p>
    <w:p w14:paraId="01879FE4" w14:textId="246FFF5D" w:rsidR="006A1DA7" w:rsidRPr="00481976" w:rsidRDefault="00B907A8">
      <w:pPr>
        <w:pStyle w:val="List-Level1"/>
      </w:pPr>
      <w:r>
        <w:t>W</w:t>
      </w:r>
      <w:r w:rsidR="009D7FCD" w:rsidRPr="00481976">
        <w:t xml:space="preserve">hat </w:t>
      </w:r>
      <w:r w:rsidR="006A1DA7" w:rsidRPr="00481976">
        <w:t xml:space="preserve">means or tools </w:t>
      </w:r>
      <w:r>
        <w:t>will they</w:t>
      </w:r>
      <w:r w:rsidR="006A1DA7" w:rsidRPr="00481976">
        <w:t xml:space="preserve"> use the conduct the </w:t>
      </w:r>
      <w:r w:rsidR="002C3A85" w:rsidRPr="00481976">
        <w:t>survey</w:t>
      </w:r>
      <w:r>
        <w:t>?</w:t>
      </w:r>
    </w:p>
    <w:p w14:paraId="4B0DAE44" w14:textId="1704B8E9" w:rsidR="006A1DA7" w:rsidRDefault="00B907A8">
      <w:pPr>
        <w:pStyle w:val="List-Level1"/>
      </w:pPr>
      <w:r>
        <w:t>H</w:t>
      </w:r>
      <w:r w:rsidR="009D7FCD" w:rsidRPr="00481976">
        <w:t xml:space="preserve">ow </w:t>
      </w:r>
      <w:r>
        <w:t>will they</w:t>
      </w:r>
      <w:r w:rsidR="006A1DA7" w:rsidRPr="00481976">
        <w:t xml:space="preserve"> record and store the data</w:t>
      </w:r>
      <w:r>
        <w:t>?</w:t>
      </w:r>
    </w:p>
    <w:p w14:paraId="66E348A2" w14:textId="1CF6012A" w:rsidR="006A1DA7" w:rsidRDefault="00B907A8">
      <w:pPr>
        <w:pStyle w:val="List-Level1"/>
      </w:pPr>
      <w:r>
        <w:t xml:space="preserve">Do they </w:t>
      </w:r>
      <w:r w:rsidRPr="00481976">
        <w:t>identi</w:t>
      </w:r>
      <w:r>
        <w:t>fy</w:t>
      </w:r>
      <w:r w:rsidR="009D7FCD" w:rsidRPr="00481976">
        <w:t xml:space="preserve"> </w:t>
      </w:r>
      <w:r w:rsidR="006A1DA7" w:rsidRPr="00481976">
        <w:t>any potential problems or challenges related to their data collection plan</w:t>
      </w:r>
      <w:r>
        <w:t>?</w:t>
      </w:r>
      <w:r w:rsidR="006A1DA7" w:rsidRPr="00481976">
        <w:t xml:space="preserve"> </w:t>
      </w:r>
    </w:p>
    <w:p w14:paraId="28A384F8" w14:textId="50810AA2" w:rsidR="00BB762A" w:rsidRPr="004B2FEB" w:rsidRDefault="00A8769D" w:rsidP="004B2FEB">
      <w:r>
        <w:t>If the student would prefer not to collect their own data, they can use the data in the table below. The survey question used to generate this data was, “How much did you pay for your most recent haircut?” with the two categories being girls and boys.</w:t>
      </w:r>
    </w:p>
    <w:p w14:paraId="47F0EFEB" w14:textId="61EF23C7" w:rsidR="00A8769D" w:rsidRDefault="00A8769D" w:rsidP="00A8769D">
      <w:pPr>
        <w:pStyle w:val="TableTitle"/>
      </w:pPr>
      <w:r>
        <w:t>Table 2. Sample Student</w:t>
      </w:r>
      <w:r w:rsidR="006766E8">
        <w:t>-</w:t>
      </w:r>
      <w:r>
        <w:t>Collected Data</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A0" w:firstRow="1" w:lastRow="0" w:firstColumn="1" w:lastColumn="0" w:noHBand="1" w:noVBand="1"/>
      </w:tblPr>
      <w:tblGrid>
        <w:gridCol w:w="1620"/>
        <w:gridCol w:w="3870"/>
        <w:gridCol w:w="3870"/>
      </w:tblGrid>
      <w:tr w:rsidR="00A8769D" w14:paraId="03E2A0D3" w14:textId="77777777" w:rsidTr="00BD61D3">
        <w:trPr>
          <w:cantSplit/>
          <w:tblHeader/>
        </w:trPr>
        <w:tc>
          <w:tcPr>
            <w:tcW w:w="1620" w:type="dxa"/>
            <w:shd w:val="clear" w:color="auto" w:fill="246199" w:themeFill="accent5" w:themeFillShade="80"/>
            <w:vAlign w:val="center"/>
          </w:tcPr>
          <w:p w14:paraId="0130F1C7" w14:textId="15E6080B" w:rsidR="00A8769D" w:rsidRPr="00CD1C48" w:rsidRDefault="00A8769D" w:rsidP="003F329C">
            <w:pPr>
              <w:pStyle w:val="TableHeaderRow"/>
              <w:spacing w:after="0"/>
            </w:pPr>
            <w:r>
              <w:t xml:space="preserve">Observation </w:t>
            </w:r>
            <w:r w:rsidR="003F329C">
              <w:t>n</w:t>
            </w:r>
            <w:r>
              <w:t>umber</w:t>
            </w:r>
          </w:p>
        </w:tc>
        <w:tc>
          <w:tcPr>
            <w:tcW w:w="3870" w:type="dxa"/>
            <w:shd w:val="clear" w:color="auto" w:fill="246199" w:themeFill="accent5" w:themeFillShade="80"/>
            <w:vAlign w:val="center"/>
          </w:tcPr>
          <w:p w14:paraId="4DB805E1" w14:textId="34CF3FE6" w:rsidR="00A8769D" w:rsidRPr="00CD1C48" w:rsidRDefault="00A8769D" w:rsidP="003F329C">
            <w:pPr>
              <w:pStyle w:val="TableHeaderRow"/>
              <w:spacing w:after="0"/>
            </w:pPr>
            <w:r>
              <w:t xml:space="preserve">Category </w:t>
            </w:r>
            <w:r w:rsidR="003F329C">
              <w:br/>
            </w:r>
            <w:r>
              <w:t>(</w:t>
            </w:r>
            <w:r w:rsidR="003F329C">
              <w:t>b</w:t>
            </w:r>
            <w:r>
              <w:t>oy or girl)</w:t>
            </w:r>
          </w:p>
        </w:tc>
        <w:tc>
          <w:tcPr>
            <w:tcW w:w="3870" w:type="dxa"/>
            <w:shd w:val="clear" w:color="auto" w:fill="246199" w:themeFill="accent5" w:themeFillShade="80"/>
            <w:vAlign w:val="center"/>
          </w:tcPr>
          <w:p w14:paraId="27C6777C" w14:textId="0DD33359" w:rsidR="00A8769D" w:rsidRPr="00CD1C48" w:rsidRDefault="00A8769D" w:rsidP="003F329C">
            <w:pPr>
              <w:pStyle w:val="TableHeaderRow"/>
              <w:spacing w:after="0"/>
            </w:pPr>
            <w:r>
              <w:t xml:space="preserve">Value </w:t>
            </w:r>
            <w:r w:rsidR="003F329C">
              <w:br/>
            </w:r>
            <w:r>
              <w:t>(</w:t>
            </w:r>
            <w:r w:rsidR="003F329C">
              <w:t>c</w:t>
            </w:r>
            <w:r>
              <w:t>ost of most recent haircut)</w:t>
            </w:r>
          </w:p>
        </w:tc>
      </w:tr>
      <w:tr w:rsidR="00A8769D" w14:paraId="52958A5F" w14:textId="77777777" w:rsidTr="00BD61D3">
        <w:trPr>
          <w:cantSplit/>
        </w:trPr>
        <w:tc>
          <w:tcPr>
            <w:tcW w:w="1620" w:type="dxa"/>
            <w:shd w:val="clear" w:color="auto" w:fill="D8E6F3" w:themeFill="accent1" w:themeFillTint="33"/>
          </w:tcPr>
          <w:p w14:paraId="28406AC9" w14:textId="77777777" w:rsidR="00A8769D" w:rsidRPr="00672F4C" w:rsidRDefault="00A8769D" w:rsidP="001F3A9D">
            <w:pPr>
              <w:pStyle w:val="TableCategoryText"/>
              <w:jc w:val="center"/>
              <w:rPr>
                <w:rFonts w:cs="Arial"/>
              </w:rPr>
            </w:pPr>
            <w:r w:rsidRPr="00672F4C">
              <w:rPr>
                <w:rFonts w:cs="Arial"/>
              </w:rPr>
              <w:t>1</w:t>
            </w:r>
          </w:p>
        </w:tc>
        <w:tc>
          <w:tcPr>
            <w:tcW w:w="3870" w:type="dxa"/>
            <w:vAlign w:val="bottom"/>
          </w:tcPr>
          <w:p w14:paraId="4A4D7A55"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195AFC80" w14:textId="77777777" w:rsidR="00A8769D" w:rsidRPr="00672F4C" w:rsidRDefault="00A8769D" w:rsidP="001F3A9D">
            <w:pPr>
              <w:spacing w:after="0"/>
              <w:jc w:val="center"/>
              <w:rPr>
                <w:rFonts w:cs="Arial"/>
                <w:color w:val="50524F"/>
                <w:sz w:val="21"/>
                <w:szCs w:val="21"/>
              </w:rPr>
            </w:pPr>
            <w:r>
              <w:rPr>
                <w:rFonts w:ascii="Calibri" w:hAnsi="Calibri"/>
                <w:color w:val="000000"/>
              </w:rPr>
              <w:t>20</w:t>
            </w:r>
          </w:p>
        </w:tc>
      </w:tr>
      <w:tr w:rsidR="00A8769D" w14:paraId="27F186A7" w14:textId="77777777" w:rsidTr="00BD61D3">
        <w:trPr>
          <w:cantSplit/>
        </w:trPr>
        <w:tc>
          <w:tcPr>
            <w:tcW w:w="1620" w:type="dxa"/>
            <w:shd w:val="clear" w:color="auto" w:fill="D8E6F3" w:themeFill="accent1" w:themeFillTint="33"/>
          </w:tcPr>
          <w:p w14:paraId="4DEA507A" w14:textId="77777777" w:rsidR="00A8769D" w:rsidRPr="00672F4C" w:rsidRDefault="00A8769D" w:rsidP="001F3A9D">
            <w:pPr>
              <w:pStyle w:val="TableCategoryText"/>
              <w:jc w:val="center"/>
              <w:rPr>
                <w:rFonts w:cs="Arial"/>
              </w:rPr>
            </w:pPr>
            <w:r w:rsidRPr="00672F4C">
              <w:rPr>
                <w:rFonts w:cs="Arial"/>
              </w:rPr>
              <w:t>2</w:t>
            </w:r>
          </w:p>
        </w:tc>
        <w:tc>
          <w:tcPr>
            <w:tcW w:w="3870" w:type="dxa"/>
            <w:vAlign w:val="bottom"/>
          </w:tcPr>
          <w:p w14:paraId="311E3CBA"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700C6E54" w14:textId="77777777" w:rsidR="00A8769D" w:rsidRPr="00672F4C" w:rsidRDefault="00A8769D" w:rsidP="001F3A9D">
            <w:pPr>
              <w:spacing w:after="0"/>
              <w:jc w:val="center"/>
              <w:rPr>
                <w:rFonts w:cs="Arial"/>
                <w:color w:val="50524F"/>
                <w:sz w:val="21"/>
                <w:szCs w:val="21"/>
              </w:rPr>
            </w:pPr>
            <w:r>
              <w:rPr>
                <w:rFonts w:ascii="Calibri" w:hAnsi="Calibri"/>
                <w:color w:val="000000"/>
              </w:rPr>
              <w:t>30</w:t>
            </w:r>
          </w:p>
        </w:tc>
      </w:tr>
      <w:tr w:rsidR="00A8769D" w14:paraId="06421408" w14:textId="77777777" w:rsidTr="00BD61D3">
        <w:trPr>
          <w:cantSplit/>
        </w:trPr>
        <w:tc>
          <w:tcPr>
            <w:tcW w:w="1620" w:type="dxa"/>
            <w:shd w:val="clear" w:color="auto" w:fill="D8E6F3" w:themeFill="accent1" w:themeFillTint="33"/>
          </w:tcPr>
          <w:p w14:paraId="77C76AFD" w14:textId="77777777" w:rsidR="00A8769D" w:rsidRPr="00672F4C" w:rsidRDefault="00A8769D" w:rsidP="001F3A9D">
            <w:pPr>
              <w:pStyle w:val="TableCategoryText"/>
              <w:jc w:val="center"/>
              <w:rPr>
                <w:rFonts w:cs="Arial"/>
              </w:rPr>
            </w:pPr>
            <w:r w:rsidRPr="00672F4C">
              <w:rPr>
                <w:rFonts w:cs="Arial"/>
              </w:rPr>
              <w:t>3</w:t>
            </w:r>
          </w:p>
        </w:tc>
        <w:tc>
          <w:tcPr>
            <w:tcW w:w="3870" w:type="dxa"/>
            <w:vAlign w:val="bottom"/>
          </w:tcPr>
          <w:p w14:paraId="38606033"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64575AC5" w14:textId="77777777" w:rsidR="00A8769D" w:rsidRPr="00672F4C" w:rsidRDefault="00A8769D" w:rsidP="001F3A9D">
            <w:pPr>
              <w:spacing w:after="0"/>
              <w:jc w:val="center"/>
              <w:rPr>
                <w:rFonts w:cs="Arial"/>
                <w:color w:val="50524F"/>
                <w:sz w:val="21"/>
                <w:szCs w:val="21"/>
              </w:rPr>
            </w:pPr>
            <w:r>
              <w:rPr>
                <w:rFonts w:ascii="Calibri" w:hAnsi="Calibri"/>
                <w:color w:val="000000"/>
              </w:rPr>
              <w:t>10</w:t>
            </w:r>
          </w:p>
        </w:tc>
      </w:tr>
      <w:tr w:rsidR="00A8769D" w14:paraId="5A42CE85" w14:textId="77777777" w:rsidTr="00BD61D3">
        <w:trPr>
          <w:cantSplit/>
        </w:trPr>
        <w:tc>
          <w:tcPr>
            <w:tcW w:w="1620" w:type="dxa"/>
            <w:shd w:val="clear" w:color="auto" w:fill="D8E6F3" w:themeFill="accent1" w:themeFillTint="33"/>
          </w:tcPr>
          <w:p w14:paraId="30072FEE" w14:textId="77777777" w:rsidR="00A8769D" w:rsidRPr="00672F4C" w:rsidRDefault="00A8769D" w:rsidP="001F3A9D">
            <w:pPr>
              <w:pStyle w:val="TableCategoryText"/>
              <w:jc w:val="center"/>
              <w:rPr>
                <w:rFonts w:cs="Arial"/>
              </w:rPr>
            </w:pPr>
            <w:r w:rsidRPr="00672F4C">
              <w:rPr>
                <w:rFonts w:cs="Arial"/>
              </w:rPr>
              <w:t>4</w:t>
            </w:r>
          </w:p>
        </w:tc>
        <w:tc>
          <w:tcPr>
            <w:tcW w:w="3870" w:type="dxa"/>
            <w:vAlign w:val="bottom"/>
          </w:tcPr>
          <w:p w14:paraId="1EC679B5"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3F37C9BB" w14:textId="77777777" w:rsidR="00A8769D" w:rsidRPr="00672F4C" w:rsidRDefault="00A8769D" w:rsidP="001F3A9D">
            <w:pPr>
              <w:spacing w:after="0"/>
              <w:jc w:val="center"/>
              <w:rPr>
                <w:rFonts w:cs="Arial"/>
                <w:color w:val="50524F"/>
                <w:sz w:val="21"/>
                <w:szCs w:val="21"/>
              </w:rPr>
            </w:pPr>
            <w:r>
              <w:rPr>
                <w:rFonts w:ascii="Calibri" w:hAnsi="Calibri"/>
                <w:color w:val="000000"/>
              </w:rPr>
              <w:t>30</w:t>
            </w:r>
          </w:p>
        </w:tc>
      </w:tr>
      <w:tr w:rsidR="00A8769D" w14:paraId="1622E1C2" w14:textId="77777777" w:rsidTr="00BD61D3">
        <w:trPr>
          <w:cantSplit/>
        </w:trPr>
        <w:tc>
          <w:tcPr>
            <w:tcW w:w="1620" w:type="dxa"/>
            <w:shd w:val="clear" w:color="auto" w:fill="D8E6F3" w:themeFill="accent1" w:themeFillTint="33"/>
          </w:tcPr>
          <w:p w14:paraId="4FF99803" w14:textId="77777777" w:rsidR="00A8769D" w:rsidRPr="00672F4C" w:rsidRDefault="00A8769D" w:rsidP="001F3A9D">
            <w:pPr>
              <w:pStyle w:val="TableCategoryText"/>
              <w:jc w:val="center"/>
              <w:rPr>
                <w:rFonts w:cs="Arial"/>
              </w:rPr>
            </w:pPr>
            <w:r w:rsidRPr="00672F4C">
              <w:rPr>
                <w:rFonts w:cs="Arial"/>
              </w:rPr>
              <w:t>5</w:t>
            </w:r>
          </w:p>
        </w:tc>
        <w:tc>
          <w:tcPr>
            <w:tcW w:w="3870" w:type="dxa"/>
            <w:vAlign w:val="bottom"/>
          </w:tcPr>
          <w:p w14:paraId="354980CF"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5FDF573E" w14:textId="77777777" w:rsidR="00A8769D" w:rsidRPr="00672F4C" w:rsidRDefault="00A8769D" w:rsidP="001F3A9D">
            <w:pPr>
              <w:spacing w:after="0"/>
              <w:jc w:val="center"/>
              <w:rPr>
                <w:rFonts w:cs="Arial"/>
                <w:color w:val="50524F"/>
                <w:sz w:val="21"/>
                <w:szCs w:val="21"/>
              </w:rPr>
            </w:pPr>
            <w:r>
              <w:rPr>
                <w:rFonts w:ascii="Calibri" w:hAnsi="Calibri"/>
                <w:color w:val="000000"/>
              </w:rPr>
              <w:t>25</w:t>
            </w:r>
          </w:p>
        </w:tc>
      </w:tr>
      <w:tr w:rsidR="00A8769D" w14:paraId="62331AFE" w14:textId="77777777" w:rsidTr="00BD61D3">
        <w:trPr>
          <w:cantSplit/>
        </w:trPr>
        <w:tc>
          <w:tcPr>
            <w:tcW w:w="1620" w:type="dxa"/>
            <w:shd w:val="clear" w:color="auto" w:fill="D8E6F3" w:themeFill="accent1" w:themeFillTint="33"/>
          </w:tcPr>
          <w:p w14:paraId="533B8918" w14:textId="77777777" w:rsidR="00A8769D" w:rsidRPr="00672F4C" w:rsidRDefault="00A8769D" w:rsidP="001F3A9D">
            <w:pPr>
              <w:pStyle w:val="TableCategoryText"/>
              <w:jc w:val="center"/>
              <w:rPr>
                <w:rFonts w:cs="Arial"/>
              </w:rPr>
            </w:pPr>
            <w:r w:rsidRPr="00672F4C">
              <w:rPr>
                <w:rFonts w:cs="Arial"/>
              </w:rPr>
              <w:t>6</w:t>
            </w:r>
          </w:p>
        </w:tc>
        <w:tc>
          <w:tcPr>
            <w:tcW w:w="3870" w:type="dxa"/>
            <w:vAlign w:val="bottom"/>
          </w:tcPr>
          <w:p w14:paraId="2E0751B6"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69D66D7C" w14:textId="77777777" w:rsidR="00A8769D" w:rsidRPr="00672F4C" w:rsidRDefault="00A8769D" w:rsidP="001F3A9D">
            <w:pPr>
              <w:spacing w:after="0"/>
              <w:jc w:val="center"/>
              <w:rPr>
                <w:rFonts w:cs="Arial"/>
                <w:color w:val="50524F"/>
                <w:sz w:val="21"/>
                <w:szCs w:val="21"/>
              </w:rPr>
            </w:pPr>
            <w:r>
              <w:rPr>
                <w:rFonts w:ascii="Calibri" w:hAnsi="Calibri"/>
                <w:color w:val="000000"/>
              </w:rPr>
              <w:t>10</w:t>
            </w:r>
          </w:p>
        </w:tc>
      </w:tr>
      <w:tr w:rsidR="00A8769D" w14:paraId="24409B1E" w14:textId="77777777" w:rsidTr="00BD61D3">
        <w:trPr>
          <w:cantSplit/>
        </w:trPr>
        <w:tc>
          <w:tcPr>
            <w:tcW w:w="1620" w:type="dxa"/>
            <w:shd w:val="clear" w:color="auto" w:fill="D8E6F3" w:themeFill="accent1" w:themeFillTint="33"/>
          </w:tcPr>
          <w:p w14:paraId="5D9F6028" w14:textId="77777777" w:rsidR="00A8769D" w:rsidRPr="00672F4C" w:rsidRDefault="00A8769D" w:rsidP="001F3A9D">
            <w:pPr>
              <w:pStyle w:val="TableCategoryText"/>
              <w:jc w:val="center"/>
              <w:rPr>
                <w:rFonts w:cs="Arial"/>
              </w:rPr>
            </w:pPr>
            <w:r w:rsidRPr="00672F4C">
              <w:rPr>
                <w:rFonts w:cs="Arial"/>
              </w:rPr>
              <w:t>7</w:t>
            </w:r>
          </w:p>
        </w:tc>
        <w:tc>
          <w:tcPr>
            <w:tcW w:w="3870" w:type="dxa"/>
            <w:vAlign w:val="bottom"/>
          </w:tcPr>
          <w:p w14:paraId="4638CF39"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0C729EBE" w14:textId="77777777" w:rsidR="00A8769D" w:rsidRPr="00672F4C" w:rsidRDefault="00A8769D" w:rsidP="001F3A9D">
            <w:pPr>
              <w:spacing w:after="0"/>
              <w:jc w:val="center"/>
              <w:rPr>
                <w:rFonts w:cs="Arial"/>
                <w:color w:val="50524F"/>
                <w:sz w:val="21"/>
                <w:szCs w:val="21"/>
              </w:rPr>
            </w:pPr>
            <w:r>
              <w:rPr>
                <w:rFonts w:ascii="Calibri" w:hAnsi="Calibri"/>
                <w:color w:val="000000"/>
              </w:rPr>
              <w:t>30</w:t>
            </w:r>
          </w:p>
        </w:tc>
      </w:tr>
      <w:tr w:rsidR="00A8769D" w14:paraId="3E3E28A2" w14:textId="77777777" w:rsidTr="00BD61D3">
        <w:trPr>
          <w:cantSplit/>
        </w:trPr>
        <w:tc>
          <w:tcPr>
            <w:tcW w:w="1620" w:type="dxa"/>
            <w:shd w:val="clear" w:color="auto" w:fill="D8E6F3" w:themeFill="accent1" w:themeFillTint="33"/>
          </w:tcPr>
          <w:p w14:paraId="5D8B9B4C" w14:textId="77777777" w:rsidR="00A8769D" w:rsidRPr="00672F4C" w:rsidRDefault="00A8769D" w:rsidP="001F3A9D">
            <w:pPr>
              <w:pStyle w:val="TableCategoryText"/>
              <w:jc w:val="center"/>
              <w:rPr>
                <w:rFonts w:cs="Arial"/>
              </w:rPr>
            </w:pPr>
            <w:r w:rsidRPr="00672F4C">
              <w:rPr>
                <w:rFonts w:cs="Arial"/>
              </w:rPr>
              <w:t>8</w:t>
            </w:r>
          </w:p>
        </w:tc>
        <w:tc>
          <w:tcPr>
            <w:tcW w:w="3870" w:type="dxa"/>
            <w:vAlign w:val="bottom"/>
          </w:tcPr>
          <w:p w14:paraId="4FD1A4CD"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38AC1F6B" w14:textId="77777777" w:rsidR="00A8769D" w:rsidRPr="00672F4C" w:rsidRDefault="00A8769D" w:rsidP="001F3A9D">
            <w:pPr>
              <w:spacing w:after="0"/>
              <w:jc w:val="center"/>
              <w:rPr>
                <w:rFonts w:cs="Arial"/>
                <w:color w:val="50524F"/>
                <w:sz w:val="21"/>
                <w:szCs w:val="21"/>
              </w:rPr>
            </w:pPr>
            <w:r>
              <w:rPr>
                <w:rFonts w:ascii="Calibri" w:hAnsi="Calibri"/>
                <w:color w:val="000000"/>
              </w:rPr>
              <w:t>0</w:t>
            </w:r>
          </w:p>
        </w:tc>
      </w:tr>
      <w:tr w:rsidR="00A8769D" w14:paraId="167E21AD" w14:textId="77777777" w:rsidTr="00BD61D3">
        <w:trPr>
          <w:cantSplit/>
        </w:trPr>
        <w:tc>
          <w:tcPr>
            <w:tcW w:w="1620" w:type="dxa"/>
            <w:shd w:val="clear" w:color="auto" w:fill="D8E6F3" w:themeFill="accent1" w:themeFillTint="33"/>
          </w:tcPr>
          <w:p w14:paraId="71A9A3BE" w14:textId="77777777" w:rsidR="00A8769D" w:rsidRPr="00672F4C" w:rsidRDefault="00A8769D" w:rsidP="001F3A9D">
            <w:pPr>
              <w:pStyle w:val="TableCategoryText"/>
              <w:jc w:val="center"/>
              <w:rPr>
                <w:rFonts w:cs="Arial"/>
              </w:rPr>
            </w:pPr>
            <w:r w:rsidRPr="00672F4C">
              <w:rPr>
                <w:rFonts w:cs="Arial"/>
              </w:rPr>
              <w:t>9</w:t>
            </w:r>
          </w:p>
        </w:tc>
        <w:tc>
          <w:tcPr>
            <w:tcW w:w="3870" w:type="dxa"/>
            <w:vAlign w:val="bottom"/>
          </w:tcPr>
          <w:p w14:paraId="13FBA883"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387C6010" w14:textId="77777777" w:rsidR="00A8769D" w:rsidRPr="00672F4C" w:rsidRDefault="00A8769D" w:rsidP="001F3A9D">
            <w:pPr>
              <w:spacing w:after="0"/>
              <w:jc w:val="center"/>
              <w:rPr>
                <w:rFonts w:cs="Arial"/>
                <w:color w:val="50524F"/>
                <w:sz w:val="21"/>
                <w:szCs w:val="21"/>
              </w:rPr>
            </w:pPr>
            <w:r>
              <w:rPr>
                <w:rFonts w:ascii="Calibri" w:hAnsi="Calibri"/>
                <w:color w:val="000000"/>
              </w:rPr>
              <w:t>35</w:t>
            </w:r>
          </w:p>
        </w:tc>
      </w:tr>
      <w:tr w:rsidR="00A8769D" w14:paraId="5F5F0E00" w14:textId="77777777" w:rsidTr="00BD61D3">
        <w:trPr>
          <w:cantSplit/>
        </w:trPr>
        <w:tc>
          <w:tcPr>
            <w:tcW w:w="1620" w:type="dxa"/>
            <w:shd w:val="clear" w:color="auto" w:fill="D8E6F3" w:themeFill="accent1" w:themeFillTint="33"/>
          </w:tcPr>
          <w:p w14:paraId="7FDEB7D8" w14:textId="77777777" w:rsidR="00A8769D" w:rsidRPr="00672F4C" w:rsidRDefault="00A8769D" w:rsidP="001F3A9D">
            <w:pPr>
              <w:pStyle w:val="TableCategoryText"/>
              <w:jc w:val="center"/>
              <w:rPr>
                <w:rFonts w:cs="Arial"/>
              </w:rPr>
            </w:pPr>
            <w:r w:rsidRPr="00672F4C">
              <w:rPr>
                <w:rFonts w:cs="Arial"/>
              </w:rPr>
              <w:t>10</w:t>
            </w:r>
          </w:p>
        </w:tc>
        <w:tc>
          <w:tcPr>
            <w:tcW w:w="3870" w:type="dxa"/>
            <w:vAlign w:val="bottom"/>
          </w:tcPr>
          <w:p w14:paraId="1E3FDD0C"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130FC757" w14:textId="77777777" w:rsidR="00A8769D" w:rsidRPr="00672F4C" w:rsidRDefault="00A8769D" w:rsidP="001F3A9D">
            <w:pPr>
              <w:spacing w:after="0"/>
              <w:jc w:val="center"/>
              <w:rPr>
                <w:rFonts w:cs="Arial"/>
                <w:color w:val="50524F"/>
                <w:sz w:val="21"/>
                <w:szCs w:val="21"/>
              </w:rPr>
            </w:pPr>
            <w:r>
              <w:rPr>
                <w:rFonts w:ascii="Calibri" w:hAnsi="Calibri"/>
                <w:color w:val="000000"/>
              </w:rPr>
              <w:t>25</w:t>
            </w:r>
          </w:p>
        </w:tc>
      </w:tr>
      <w:tr w:rsidR="00A8769D" w14:paraId="49ECD0FE" w14:textId="77777777" w:rsidTr="00BD61D3">
        <w:trPr>
          <w:cantSplit/>
        </w:trPr>
        <w:tc>
          <w:tcPr>
            <w:tcW w:w="1620" w:type="dxa"/>
            <w:shd w:val="clear" w:color="auto" w:fill="D8E6F3" w:themeFill="accent1" w:themeFillTint="33"/>
          </w:tcPr>
          <w:p w14:paraId="5CA8F515" w14:textId="77777777" w:rsidR="00A8769D" w:rsidRPr="00672F4C" w:rsidRDefault="00A8769D" w:rsidP="001F3A9D">
            <w:pPr>
              <w:pStyle w:val="TableCategoryText"/>
              <w:jc w:val="center"/>
              <w:rPr>
                <w:rFonts w:cs="Arial"/>
              </w:rPr>
            </w:pPr>
            <w:r w:rsidRPr="00672F4C">
              <w:rPr>
                <w:rFonts w:cs="Arial"/>
              </w:rPr>
              <w:t>11</w:t>
            </w:r>
          </w:p>
        </w:tc>
        <w:tc>
          <w:tcPr>
            <w:tcW w:w="3870" w:type="dxa"/>
            <w:vAlign w:val="bottom"/>
          </w:tcPr>
          <w:p w14:paraId="58CF13B9"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1B348C08" w14:textId="77777777" w:rsidR="00A8769D" w:rsidRPr="00672F4C" w:rsidRDefault="00A8769D" w:rsidP="001F3A9D">
            <w:pPr>
              <w:spacing w:after="0"/>
              <w:jc w:val="center"/>
              <w:rPr>
                <w:rFonts w:cs="Arial"/>
                <w:color w:val="50524F"/>
                <w:sz w:val="21"/>
                <w:szCs w:val="21"/>
              </w:rPr>
            </w:pPr>
            <w:r>
              <w:rPr>
                <w:rFonts w:ascii="Calibri" w:hAnsi="Calibri"/>
                <w:color w:val="000000"/>
              </w:rPr>
              <w:t>10</w:t>
            </w:r>
          </w:p>
        </w:tc>
      </w:tr>
      <w:tr w:rsidR="00A8769D" w14:paraId="76987BA8" w14:textId="77777777" w:rsidTr="00BD61D3">
        <w:trPr>
          <w:cantSplit/>
        </w:trPr>
        <w:tc>
          <w:tcPr>
            <w:tcW w:w="1620" w:type="dxa"/>
            <w:shd w:val="clear" w:color="auto" w:fill="D8E6F3" w:themeFill="accent1" w:themeFillTint="33"/>
          </w:tcPr>
          <w:p w14:paraId="1D1A820F" w14:textId="77777777" w:rsidR="00A8769D" w:rsidRPr="00672F4C" w:rsidRDefault="00A8769D" w:rsidP="001F3A9D">
            <w:pPr>
              <w:pStyle w:val="TableCategoryText"/>
              <w:jc w:val="center"/>
              <w:rPr>
                <w:rFonts w:cs="Arial"/>
              </w:rPr>
            </w:pPr>
            <w:r w:rsidRPr="00672F4C">
              <w:rPr>
                <w:rFonts w:cs="Arial"/>
              </w:rPr>
              <w:t>12</w:t>
            </w:r>
          </w:p>
        </w:tc>
        <w:tc>
          <w:tcPr>
            <w:tcW w:w="3870" w:type="dxa"/>
            <w:vAlign w:val="bottom"/>
          </w:tcPr>
          <w:p w14:paraId="1CFC2E80"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1190AF0F" w14:textId="77777777" w:rsidR="00A8769D" w:rsidRPr="00672F4C" w:rsidRDefault="00A8769D" w:rsidP="001F3A9D">
            <w:pPr>
              <w:spacing w:after="0"/>
              <w:jc w:val="center"/>
              <w:rPr>
                <w:rFonts w:cs="Arial"/>
                <w:color w:val="50524F"/>
                <w:sz w:val="21"/>
                <w:szCs w:val="21"/>
              </w:rPr>
            </w:pPr>
            <w:r>
              <w:rPr>
                <w:rFonts w:ascii="Calibri" w:hAnsi="Calibri"/>
                <w:color w:val="000000"/>
              </w:rPr>
              <w:t>55</w:t>
            </w:r>
          </w:p>
        </w:tc>
      </w:tr>
      <w:tr w:rsidR="00A8769D" w14:paraId="1F0F2887" w14:textId="77777777" w:rsidTr="00BD61D3">
        <w:trPr>
          <w:cantSplit/>
        </w:trPr>
        <w:tc>
          <w:tcPr>
            <w:tcW w:w="1620" w:type="dxa"/>
            <w:shd w:val="clear" w:color="auto" w:fill="D8E6F3" w:themeFill="accent1" w:themeFillTint="33"/>
          </w:tcPr>
          <w:p w14:paraId="52CCD87C" w14:textId="77777777" w:rsidR="00A8769D" w:rsidRPr="00672F4C" w:rsidRDefault="00A8769D" w:rsidP="001F3A9D">
            <w:pPr>
              <w:pStyle w:val="TableCategoryText"/>
              <w:jc w:val="center"/>
              <w:rPr>
                <w:rFonts w:cs="Arial"/>
              </w:rPr>
            </w:pPr>
            <w:r w:rsidRPr="00672F4C">
              <w:rPr>
                <w:rFonts w:cs="Arial"/>
              </w:rPr>
              <w:t>13</w:t>
            </w:r>
          </w:p>
        </w:tc>
        <w:tc>
          <w:tcPr>
            <w:tcW w:w="3870" w:type="dxa"/>
            <w:vAlign w:val="bottom"/>
          </w:tcPr>
          <w:p w14:paraId="179A0203"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0A4BF553" w14:textId="77777777" w:rsidR="00A8769D" w:rsidRPr="00672F4C" w:rsidRDefault="00A8769D" w:rsidP="001F3A9D">
            <w:pPr>
              <w:spacing w:after="0"/>
              <w:jc w:val="center"/>
              <w:rPr>
                <w:rFonts w:cs="Arial"/>
                <w:color w:val="50524F"/>
                <w:sz w:val="21"/>
                <w:szCs w:val="21"/>
              </w:rPr>
            </w:pPr>
            <w:r>
              <w:rPr>
                <w:rFonts w:ascii="Calibri" w:hAnsi="Calibri"/>
                <w:color w:val="000000"/>
              </w:rPr>
              <w:t>0</w:t>
            </w:r>
          </w:p>
        </w:tc>
      </w:tr>
      <w:tr w:rsidR="00A8769D" w14:paraId="68B9BC53" w14:textId="77777777" w:rsidTr="00BD61D3">
        <w:trPr>
          <w:cantSplit/>
        </w:trPr>
        <w:tc>
          <w:tcPr>
            <w:tcW w:w="1620" w:type="dxa"/>
            <w:shd w:val="clear" w:color="auto" w:fill="D8E6F3" w:themeFill="accent1" w:themeFillTint="33"/>
          </w:tcPr>
          <w:p w14:paraId="23927F70" w14:textId="77777777" w:rsidR="00A8769D" w:rsidRPr="00672F4C" w:rsidRDefault="00A8769D" w:rsidP="001F3A9D">
            <w:pPr>
              <w:pStyle w:val="TableCategoryText"/>
              <w:jc w:val="center"/>
              <w:rPr>
                <w:rFonts w:cs="Arial"/>
              </w:rPr>
            </w:pPr>
            <w:r w:rsidRPr="00672F4C">
              <w:rPr>
                <w:rFonts w:cs="Arial"/>
              </w:rPr>
              <w:t>14</w:t>
            </w:r>
          </w:p>
        </w:tc>
        <w:tc>
          <w:tcPr>
            <w:tcW w:w="3870" w:type="dxa"/>
            <w:vAlign w:val="bottom"/>
          </w:tcPr>
          <w:p w14:paraId="462FAE99"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2E4A054A" w14:textId="77777777" w:rsidR="00A8769D" w:rsidRPr="00672F4C" w:rsidRDefault="00A8769D" w:rsidP="001F3A9D">
            <w:pPr>
              <w:spacing w:after="0"/>
              <w:jc w:val="center"/>
              <w:rPr>
                <w:rFonts w:cs="Arial"/>
                <w:color w:val="50524F"/>
                <w:sz w:val="21"/>
                <w:szCs w:val="21"/>
              </w:rPr>
            </w:pPr>
            <w:r>
              <w:rPr>
                <w:rFonts w:ascii="Calibri" w:hAnsi="Calibri"/>
                <w:color w:val="000000"/>
              </w:rPr>
              <w:t>20</w:t>
            </w:r>
          </w:p>
        </w:tc>
      </w:tr>
      <w:tr w:rsidR="00A8769D" w14:paraId="6B50532A" w14:textId="77777777" w:rsidTr="00BD61D3">
        <w:trPr>
          <w:cantSplit/>
        </w:trPr>
        <w:tc>
          <w:tcPr>
            <w:tcW w:w="1620" w:type="dxa"/>
            <w:shd w:val="clear" w:color="auto" w:fill="D8E6F3" w:themeFill="accent1" w:themeFillTint="33"/>
          </w:tcPr>
          <w:p w14:paraId="387AB131" w14:textId="77777777" w:rsidR="00A8769D" w:rsidRPr="00672F4C" w:rsidRDefault="00A8769D" w:rsidP="001F3A9D">
            <w:pPr>
              <w:pStyle w:val="TableCategoryText"/>
              <w:jc w:val="center"/>
              <w:rPr>
                <w:rFonts w:cs="Arial"/>
              </w:rPr>
            </w:pPr>
            <w:r w:rsidRPr="00672F4C">
              <w:rPr>
                <w:rFonts w:cs="Arial"/>
              </w:rPr>
              <w:lastRenderedPageBreak/>
              <w:t>15</w:t>
            </w:r>
          </w:p>
        </w:tc>
        <w:tc>
          <w:tcPr>
            <w:tcW w:w="3870" w:type="dxa"/>
            <w:vAlign w:val="bottom"/>
          </w:tcPr>
          <w:p w14:paraId="55EC7400"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6B2AFD9D" w14:textId="77777777" w:rsidR="00A8769D" w:rsidRPr="00672F4C" w:rsidRDefault="00A8769D" w:rsidP="001F3A9D">
            <w:pPr>
              <w:spacing w:after="0"/>
              <w:jc w:val="center"/>
              <w:rPr>
                <w:rFonts w:cs="Arial"/>
                <w:color w:val="50524F"/>
                <w:sz w:val="21"/>
                <w:szCs w:val="21"/>
              </w:rPr>
            </w:pPr>
            <w:r>
              <w:rPr>
                <w:rFonts w:ascii="Calibri" w:hAnsi="Calibri"/>
                <w:color w:val="000000"/>
              </w:rPr>
              <w:t>90</w:t>
            </w:r>
          </w:p>
        </w:tc>
      </w:tr>
      <w:tr w:rsidR="00A8769D" w14:paraId="5E14CA6C" w14:textId="77777777" w:rsidTr="00BD61D3">
        <w:trPr>
          <w:cantSplit/>
        </w:trPr>
        <w:tc>
          <w:tcPr>
            <w:tcW w:w="1620" w:type="dxa"/>
            <w:shd w:val="clear" w:color="auto" w:fill="D8E6F3" w:themeFill="accent1" w:themeFillTint="33"/>
          </w:tcPr>
          <w:p w14:paraId="03935817" w14:textId="77777777" w:rsidR="00A8769D" w:rsidRPr="00672F4C" w:rsidRDefault="00A8769D" w:rsidP="001F3A9D">
            <w:pPr>
              <w:pStyle w:val="TableCategoryText"/>
              <w:jc w:val="center"/>
              <w:rPr>
                <w:rFonts w:cs="Arial"/>
              </w:rPr>
            </w:pPr>
            <w:r w:rsidRPr="00672F4C">
              <w:rPr>
                <w:rFonts w:cs="Arial"/>
              </w:rPr>
              <w:t>16</w:t>
            </w:r>
          </w:p>
        </w:tc>
        <w:tc>
          <w:tcPr>
            <w:tcW w:w="3870" w:type="dxa"/>
            <w:vAlign w:val="bottom"/>
          </w:tcPr>
          <w:p w14:paraId="46A71823"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1355CFE2" w14:textId="77777777" w:rsidR="00A8769D" w:rsidRPr="00672F4C" w:rsidRDefault="00A8769D" w:rsidP="001F3A9D">
            <w:pPr>
              <w:spacing w:after="0"/>
              <w:jc w:val="center"/>
              <w:rPr>
                <w:rFonts w:cs="Arial"/>
                <w:color w:val="50524F"/>
                <w:sz w:val="21"/>
                <w:szCs w:val="21"/>
              </w:rPr>
            </w:pPr>
            <w:r>
              <w:rPr>
                <w:rFonts w:ascii="Calibri" w:hAnsi="Calibri"/>
                <w:color w:val="000000"/>
              </w:rPr>
              <w:t>65</w:t>
            </w:r>
          </w:p>
        </w:tc>
      </w:tr>
      <w:tr w:rsidR="00A8769D" w14:paraId="0BE1F650" w14:textId="77777777" w:rsidTr="00BD61D3">
        <w:trPr>
          <w:cantSplit/>
        </w:trPr>
        <w:tc>
          <w:tcPr>
            <w:tcW w:w="1620" w:type="dxa"/>
            <w:shd w:val="clear" w:color="auto" w:fill="D8E6F3" w:themeFill="accent1" w:themeFillTint="33"/>
          </w:tcPr>
          <w:p w14:paraId="5EA66959" w14:textId="77777777" w:rsidR="00A8769D" w:rsidRPr="00672F4C" w:rsidRDefault="00A8769D" w:rsidP="001F3A9D">
            <w:pPr>
              <w:pStyle w:val="TableCategoryText"/>
              <w:jc w:val="center"/>
              <w:rPr>
                <w:rFonts w:cs="Arial"/>
              </w:rPr>
            </w:pPr>
            <w:r w:rsidRPr="00672F4C">
              <w:rPr>
                <w:rFonts w:cs="Arial"/>
              </w:rPr>
              <w:t>17</w:t>
            </w:r>
          </w:p>
        </w:tc>
        <w:tc>
          <w:tcPr>
            <w:tcW w:w="3870" w:type="dxa"/>
            <w:vAlign w:val="bottom"/>
          </w:tcPr>
          <w:p w14:paraId="31246C8D"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5D65224E" w14:textId="77777777" w:rsidR="00A8769D" w:rsidRPr="00672F4C" w:rsidRDefault="00A8769D" w:rsidP="001F3A9D">
            <w:pPr>
              <w:spacing w:after="0"/>
              <w:jc w:val="center"/>
              <w:rPr>
                <w:rFonts w:cs="Arial"/>
                <w:color w:val="50524F"/>
                <w:sz w:val="21"/>
                <w:szCs w:val="21"/>
              </w:rPr>
            </w:pPr>
            <w:r>
              <w:rPr>
                <w:rFonts w:ascii="Calibri" w:hAnsi="Calibri"/>
                <w:color w:val="000000"/>
              </w:rPr>
              <w:t>125</w:t>
            </w:r>
          </w:p>
        </w:tc>
      </w:tr>
      <w:tr w:rsidR="00A8769D" w14:paraId="4EBC299A" w14:textId="77777777" w:rsidTr="00BD61D3">
        <w:trPr>
          <w:cantSplit/>
        </w:trPr>
        <w:tc>
          <w:tcPr>
            <w:tcW w:w="1620" w:type="dxa"/>
            <w:shd w:val="clear" w:color="auto" w:fill="D8E6F3" w:themeFill="accent1" w:themeFillTint="33"/>
          </w:tcPr>
          <w:p w14:paraId="76B304B8" w14:textId="77777777" w:rsidR="00A8769D" w:rsidRPr="00672F4C" w:rsidRDefault="00A8769D" w:rsidP="001F3A9D">
            <w:pPr>
              <w:pStyle w:val="TableCategoryText"/>
              <w:jc w:val="center"/>
              <w:rPr>
                <w:rFonts w:cs="Arial"/>
              </w:rPr>
            </w:pPr>
            <w:r w:rsidRPr="00672F4C">
              <w:rPr>
                <w:rFonts w:cs="Arial"/>
              </w:rPr>
              <w:t>18</w:t>
            </w:r>
          </w:p>
        </w:tc>
        <w:tc>
          <w:tcPr>
            <w:tcW w:w="3870" w:type="dxa"/>
            <w:vAlign w:val="bottom"/>
          </w:tcPr>
          <w:p w14:paraId="4CC906BF"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5714A99F" w14:textId="77777777" w:rsidR="00A8769D" w:rsidRPr="00672F4C" w:rsidRDefault="00A8769D" w:rsidP="001F3A9D">
            <w:pPr>
              <w:spacing w:after="0"/>
              <w:jc w:val="center"/>
              <w:rPr>
                <w:rFonts w:cs="Arial"/>
                <w:color w:val="50524F"/>
                <w:sz w:val="21"/>
                <w:szCs w:val="21"/>
              </w:rPr>
            </w:pPr>
            <w:r>
              <w:rPr>
                <w:rFonts w:ascii="Calibri" w:hAnsi="Calibri"/>
                <w:color w:val="000000"/>
              </w:rPr>
              <w:t>10</w:t>
            </w:r>
          </w:p>
        </w:tc>
      </w:tr>
      <w:tr w:rsidR="00A8769D" w14:paraId="167DBAB5" w14:textId="77777777" w:rsidTr="00BD61D3">
        <w:trPr>
          <w:cantSplit/>
        </w:trPr>
        <w:tc>
          <w:tcPr>
            <w:tcW w:w="1620" w:type="dxa"/>
            <w:shd w:val="clear" w:color="auto" w:fill="D8E6F3" w:themeFill="accent1" w:themeFillTint="33"/>
          </w:tcPr>
          <w:p w14:paraId="2394E7EB" w14:textId="77777777" w:rsidR="00A8769D" w:rsidRPr="00672F4C" w:rsidRDefault="00A8769D" w:rsidP="001F3A9D">
            <w:pPr>
              <w:pStyle w:val="TableCategoryText"/>
              <w:jc w:val="center"/>
              <w:rPr>
                <w:rFonts w:cs="Arial"/>
              </w:rPr>
            </w:pPr>
            <w:r w:rsidRPr="00672F4C">
              <w:rPr>
                <w:rFonts w:cs="Arial"/>
              </w:rPr>
              <w:t>19</w:t>
            </w:r>
          </w:p>
        </w:tc>
        <w:tc>
          <w:tcPr>
            <w:tcW w:w="3870" w:type="dxa"/>
            <w:vAlign w:val="bottom"/>
          </w:tcPr>
          <w:p w14:paraId="2291D639"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4FD416DB" w14:textId="77777777" w:rsidR="00A8769D" w:rsidRPr="00672F4C" w:rsidRDefault="00A8769D" w:rsidP="001F3A9D">
            <w:pPr>
              <w:spacing w:after="0"/>
              <w:jc w:val="center"/>
              <w:rPr>
                <w:rFonts w:cs="Arial"/>
                <w:color w:val="50524F"/>
                <w:sz w:val="21"/>
                <w:szCs w:val="21"/>
              </w:rPr>
            </w:pPr>
            <w:r>
              <w:rPr>
                <w:rFonts w:ascii="Calibri" w:hAnsi="Calibri"/>
                <w:color w:val="000000"/>
              </w:rPr>
              <w:t>17</w:t>
            </w:r>
          </w:p>
        </w:tc>
      </w:tr>
      <w:tr w:rsidR="00A8769D" w14:paraId="76F5FB35" w14:textId="77777777" w:rsidTr="00BD61D3">
        <w:trPr>
          <w:cantSplit/>
        </w:trPr>
        <w:tc>
          <w:tcPr>
            <w:tcW w:w="1620" w:type="dxa"/>
            <w:shd w:val="clear" w:color="auto" w:fill="D8E6F3" w:themeFill="accent1" w:themeFillTint="33"/>
          </w:tcPr>
          <w:p w14:paraId="707081DA" w14:textId="77777777" w:rsidR="00A8769D" w:rsidRPr="00672F4C" w:rsidRDefault="00A8769D" w:rsidP="001F3A9D">
            <w:pPr>
              <w:pStyle w:val="TableCategoryText"/>
              <w:jc w:val="center"/>
              <w:rPr>
                <w:rFonts w:cs="Arial"/>
              </w:rPr>
            </w:pPr>
            <w:r w:rsidRPr="00672F4C">
              <w:rPr>
                <w:rFonts w:cs="Arial"/>
              </w:rPr>
              <w:t>20</w:t>
            </w:r>
          </w:p>
        </w:tc>
        <w:tc>
          <w:tcPr>
            <w:tcW w:w="3870" w:type="dxa"/>
            <w:vAlign w:val="bottom"/>
          </w:tcPr>
          <w:p w14:paraId="273268B4"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53E7996E" w14:textId="77777777" w:rsidR="00A8769D" w:rsidRPr="00672F4C" w:rsidRDefault="00A8769D" w:rsidP="001F3A9D">
            <w:pPr>
              <w:spacing w:after="0"/>
              <w:jc w:val="center"/>
              <w:rPr>
                <w:rFonts w:cs="Arial"/>
                <w:color w:val="50524F"/>
                <w:sz w:val="21"/>
                <w:szCs w:val="21"/>
              </w:rPr>
            </w:pPr>
            <w:r>
              <w:rPr>
                <w:rFonts w:ascii="Calibri" w:hAnsi="Calibri"/>
                <w:color w:val="000000"/>
              </w:rPr>
              <w:t>75</w:t>
            </w:r>
          </w:p>
        </w:tc>
      </w:tr>
      <w:tr w:rsidR="00A8769D" w14:paraId="429022C3" w14:textId="77777777" w:rsidTr="00BD61D3">
        <w:trPr>
          <w:cantSplit/>
        </w:trPr>
        <w:tc>
          <w:tcPr>
            <w:tcW w:w="1620" w:type="dxa"/>
            <w:shd w:val="clear" w:color="auto" w:fill="D8E6F3" w:themeFill="accent1" w:themeFillTint="33"/>
          </w:tcPr>
          <w:p w14:paraId="55B30FD2" w14:textId="77777777" w:rsidR="00A8769D" w:rsidRPr="00672F4C" w:rsidRDefault="00A8769D" w:rsidP="001F3A9D">
            <w:pPr>
              <w:pStyle w:val="TableCategoryText"/>
              <w:jc w:val="center"/>
              <w:rPr>
                <w:rFonts w:cs="Arial"/>
              </w:rPr>
            </w:pPr>
            <w:r w:rsidRPr="00672F4C">
              <w:rPr>
                <w:rFonts w:cs="Arial"/>
              </w:rPr>
              <w:t>21</w:t>
            </w:r>
          </w:p>
        </w:tc>
        <w:tc>
          <w:tcPr>
            <w:tcW w:w="3870" w:type="dxa"/>
            <w:vAlign w:val="bottom"/>
          </w:tcPr>
          <w:p w14:paraId="5172D6F6"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3DAD75E2" w14:textId="77777777" w:rsidR="00A8769D" w:rsidRPr="00672F4C" w:rsidRDefault="00A8769D" w:rsidP="001F3A9D">
            <w:pPr>
              <w:spacing w:after="0"/>
              <w:jc w:val="center"/>
              <w:rPr>
                <w:rFonts w:cs="Arial"/>
                <w:color w:val="50524F"/>
                <w:sz w:val="21"/>
                <w:szCs w:val="21"/>
              </w:rPr>
            </w:pPr>
            <w:r>
              <w:rPr>
                <w:rFonts w:ascii="Calibri" w:hAnsi="Calibri"/>
                <w:color w:val="000000"/>
              </w:rPr>
              <w:t>15</w:t>
            </w:r>
          </w:p>
        </w:tc>
      </w:tr>
      <w:tr w:rsidR="00A8769D" w14:paraId="03A2BD3C" w14:textId="77777777" w:rsidTr="00BD61D3">
        <w:trPr>
          <w:cantSplit/>
        </w:trPr>
        <w:tc>
          <w:tcPr>
            <w:tcW w:w="1620" w:type="dxa"/>
            <w:shd w:val="clear" w:color="auto" w:fill="D8E6F3" w:themeFill="accent1" w:themeFillTint="33"/>
          </w:tcPr>
          <w:p w14:paraId="2E926D81" w14:textId="77777777" w:rsidR="00A8769D" w:rsidRPr="00672F4C" w:rsidRDefault="00A8769D" w:rsidP="001F3A9D">
            <w:pPr>
              <w:pStyle w:val="TableCategoryText"/>
              <w:jc w:val="center"/>
              <w:rPr>
                <w:rFonts w:cs="Arial"/>
              </w:rPr>
            </w:pPr>
            <w:r w:rsidRPr="00672F4C">
              <w:rPr>
                <w:rFonts w:cs="Arial"/>
              </w:rPr>
              <w:t>22</w:t>
            </w:r>
          </w:p>
        </w:tc>
        <w:tc>
          <w:tcPr>
            <w:tcW w:w="3870" w:type="dxa"/>
            <w:vAlign w:val="bottom"/>
          </w:tcPr>
          <w:p w14:paraId="427FBF76"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39E0E44A" w14:textId="77777777" w:rsidR="00A8769D" w:rsidRPr="00672F4C" w:rsidRDefault="00A8769D" w:rsidP="001F3A9D">
            <w:pPr>
              <w:spacing w:after="0"/>
              <w:jc w:val="center"/>
              <w:rPr>
                <w:rFonts w:cs="Arial"/>
                <w:color w:val="50524F"/>
                <w:sz w:val="21"/>
                <w:szCs w:val="21"/>
              </w:rPr>
            </w:pPr>
            <w:r>
              <w:rPr>
                <w:rFonts w:ascii="Calibri" w:hAnsi="Calibri"/>
                <w:color w:val="000000"/>
              </w:rPr>
              <w:t>25</w:t>
            </w:r>
          </w:p>
        </w:tc>
      </w:tr>
      <w:tr w:rsidR="00A8769D" w14:paraId="4A2937D5" w14:textId="77777777" w:rsidTr="00BD61D3">
        <w:trPr>
          <w:cantSplit/>
        </w:trPr>
        <w:tc>
          <w:tcPr>
            <w:tcW w:w="1620" w:type="dxa"/>
            <w:shd w:val="clear" w:color="auto" w:fill="D8E6F3" w:themeFill="accent1" w:themeFillTint="33"/>
          </w:tcPr>
          <w:p w14:paraId="15424BD0" w14:textId="77777777" w:rsidR="00A8769D" w:rsidRPr="00672F4C" w:rsidRDefault="00A8769D" w:rsidP="001F3A9D">
            <w:pPr>
              <w:pStyle w:val="TableCategoryText"/>
              <w:jc w:val="center"/>
              <w:rPr>
                <w:rFonts w:cs="Arial"/>
              </w:rPr>
            </w:pPr>
            <w:r w:rsidRPr="00672F4C">
              <w:rPr>
                <w:rFonts w:cs="Arial"/>
              </w:rPr>
              <w:t>23</w:t>
            </w:r>
          </w:p>
        </w:tc>
        <w:tc>
          <w:tcPr>
            <w:tcW w:w="3870" w:type="dxa"/>
            <w:vAlign w:val="bottom"/>
          </w:tcPr>
          <w:p w14:paraId="2B633A10" w14:textId="77777777" w:rsidR="00A8769D" w:rsidRPr="00672F4C" w:rsidRDefault="00A8769D" w:rsidP="001F3A9D">
            <w:pPr>
              <w:spacing w:after="0"/>
              <w:jc w:val="center"/>
              <w:rPr>
                <w:rFonts w:cs="Arial"/>
                <w:color w:val="50524F"/>
                <w:sz w:val="21"/>
                <w:szCs w:val="21"/>
              </w:rPr>
            </w:pPr>
            <w:r>
              <w:rPr>
                <w:rFonts w:ascii="Calibri" w:hAnsi="Calibri"/>
                <w:color w:val="000000"/>
              </w:rPr>
              <w:t>Boy</w:t>
            </w:r>
          </w:p>
        </w:tc>
        <w:tc>
          <w:tcPr>
            <w:tcW w:w="3870" w:type="dxa"/>
            <w:vAlign w:val="bottom"/>
          </w:tcPr>
          <w:p w14:paraId="18B746F1" w14:textId="77777777" w:rsidR="00A8769D" w:rsidRPr="00672F4C" w:rsidRDefault="00A8769D" w:rsidP="001F3A9D">
            <w:pPr>
              <w:spacing w:after="0"/>
              <w:jc w:val="center"/>
              <w:rPr>
                <w:rFonts w:cs="Arial"/>
                <w:color w:val="50524F"/>
                <w:sz w:val="21"/>
                <w:szCs w:val="21"/>
              </w:rPr>
            </w:pPr>
            <w:r>
              <w:rPr>
                <w:rFonts w:ascii="Calibri" w:hAnsi="Calibri"/>
                <w:color w:val="000000"/>
              </w:rPr>
              <w:t>25</w:t>
            </w:r>
          </w:p>
        </w:tc>
      </w:tr>
      <w:tr w:rsidR="00A8769D" w14:paraId="546BD0FD" w14:textId="77777777" w:rsidTr="00BD61D3">
        <w:trPr>
          <w:cantSplit/>
        </w:trPr>
        <w:tc>
          <w:tcPr>
            <w:tcW w:w="1620" w:type="dxa"/>
            <w:shd w:val="clear" w:color="auto" w:fill="D8E6F3" w:themeFill="accent1" w:themeFillTint="33"/>
          </w:tcPr>
          <w:p w14:paraId="2A4FCDA2" w14:textId="77777777" w:rsidR="00A8769D" w:rsidRPr="00672F4C" w:rsidRDefault="00A8769D" w:rsidP="001F3A9D">
            <w:pPr>
              <w:pStyle w:val="TableCategoryText"/>
              <w:jc w:val="center"/>
              <w:rPr>
                <w:rFonts w:cs="Arial"/>
              </w:rPr>
            </w:pPr>
            <w:r w:rsidRPr="00672F4C">
              <w:rPr>
                <w:rFonts w:cs="Arial"/>
              </w:rPr>
              <w:t>24</w:t>
            </w:r>
          </w:p>
        </w:tc>
        <w:tc>
          <w:tcPr>
            <w:tcW w:w="3870" w:type="dxa"/>
            <w:vAlign w:val="bottom"/>
          </w:tcPr>
          <w:p w14:paraId="52907EDE"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0C5FDB46" w14:textId="77777777" w:rsidR="00A8769D" w:rsidRPr="00672F4C" w:rsidRDefault="00A8769D" w:rsidP="001F3A9D">
            <w:pPr>
              <w:spacing w:after="0"/>
              <w:jc w:val="center"/>
              <w:rPr>
                <w:rFonts w:cs="Arial"/>
                <w:color w:val="50524F"/>
                <w:sz w:val="21"/>
                <w:szCs w:val="21"/>
              </w:rPr>
            </w:pPr>
            <w:r>
              <w:rPr>
                <w:rFonts w:ascii="Calibri" w:hAnsi="Calibri"/>
                <w:color w:val="000000"/>
              </w:rPr>
              <w:t>150</w:t>
            </w:r>
          </w:p>
        </w:tc>
      </w:tr>
      <w:tr w:rsidR="00A8769D" w14:paraId="7EC2233B" w14:textId="77777777" w:rsidTr="00BD61D3">
        <w:trPr>
          <w:cantSplit/>
        </w:trPr>
        <w:tc>
          <w:tcPr>
            <w:tcW w:w="1620" w:type="dxa"/>
            <w:shd w:val="clear" w:color="auto" w:fill="D8E6F3" w:themeFill="accent1" w:themeFillTint="33"/>
          </w:tcPr>
          <w:p w14:paraId="473D5B77" w14:textId="77777777" w:rsidR="00A8769D" w:rsidRPr="00672F4C" w:rsidRDefault="00A8769D" w:rsidP="001F3A9D">
            <w:pPr>
              <w:pStyle w:val="TableCategoryText"/>
              <w:jc w:val="center"/>
              <w:rPr>
                <w:rFonts w:cs="Arial"/>
              </w:rPr>
            </w:pPr>
            <w:r w:rsidRPr="00672F4C">
              <w:rPr>
                <w:rFonts w:cs="Arial"/>
              </w:rPr>
              <w:t>25</w:t>
            </w:r>
          </w:p>
        </w:tc>
        <w:tc>
          <w:tcPr>
            <w:tcW w:w="3870" w:type="dxa"/>
            <w:vAlign w:val="bottom"/>
          </w:tcPr>
          <w:p w14:paraId="17EAD11B" w14:textId="77777777" w:rsidR="00A8769D" w:rsidRPr="00672F4C" w:rsidRDefault="00A8769D" w:rsidP="001F3A9D">
            <w:pPr>
              <w:spacing w:after="0"/>
              <w:jc w:val="center"/>
              <w:rPr>
                <w:rFonts w:cs="Arial"/>
                <w:color w:val="50524F"/>
                <w:sz w:val="21"/>
                <w:szCs w:val="21"/>
              </w:rPr>
            </w:pPr>
            <w:r>
              <w:rPr>
                <w:rFonts w:ascii="Calibri" w:hAnsi="Calibri"/>
                <w:color w:val="000000"/>
              </w:rPr>
              <w:t>Girl</w:t>
            </w:r>
          </w:p>
        </w:tc>
        <w:tc>
          <w:tcPr>
            <w:tcW w:w="3870" w:type="dxa"/>
            <w:vAlign w:val="bottom"/>
          </w:tcPr>
          <w:p w14:paraId="2664A95D" w14:textId="77777777" w:rsidR="00A8769D" w:rsidRPr="00672F4C" w:rsidRDefault="00A8769D" w:rsidP="001F3A9D">
            <w:pPr>
              <w:spacing w:after="0"/>
              <w:jc w:val="center"/>
              <w:rPr>
                <w:rFonts w:cs="Arial"/>
                <w:color w:val="50524F"/>
                <w:sz w:val="21"/>
                <w:szCs w:val="21"/>
              </w:rPr>
            </w:pPr>
            <w:r>
              <w:rPr>
                <w:rFonts w:ascii="Calibri" w:hAnsi="Calibri"/>
                <w:color w:val="000000"/>
              </w:rPr>
              <w:t>75</w:t>
            </w:r>
          </w:p>
        </w:tc>
      </w:tr>
    </w:tbl>
    <w:p w14:paraId="3F566478" w14:textId="39809F62" w:rsidR="008D2276" w:rsidRDefault="008D2276" w:rsidP="008D2276">
      <w:pPr>
        <w:pStyle w:val="Heading4A"/>
        <w:rPr>
          <w:sz w:val="27"/>
          <w:szCs w:val="27"/>
        </w:rPr>
      </w:pPr>
      <w:r>
        <w:t xml:space="preserve">Step </w:t>
      </w:r>
      <w:r w:rsidR="0000380B">
        <w:t>3</w:t>
      </w:r>
      <w:r>
        <w:t xml:space="preserve"> – Task Entry Activity</w:t>
      </w:r>
    </w:p>
    <w:p w14:paraId="5F918713" w14:textId="38A274B5" w:rsidR="006A1DA7" w:rsidRDefault="006A1DA7" w:rsidP="006A1DA7">
      <w:r>
        <w:t>Gather and record your data.</w:t>
      </w:r>
    </w:p>
    <w:p w14:paraId="09AC12D8" w14:textId="3D2685CF" w:rsidR="002C3A85" w:rsidRDefault="002C3A85" w:rsidP="002C3A85">
      <w:pPr>
        <w:pStyle w:val="Heading5A"/>
      </w:pPr>
      <w:r>
        <w:t>Criteria for Progressing to the Next Item</w:t>
      </w:r>
    </w:p>
    <w:p w14:paraId="67FC531F" w14:textId="6D82BCFF" w:rsidR="006A1DA7" w:rsidRDefault="002372B0" w:rsidP="006A1DA7">
      <w:r>
        <w:rPr>
          <w:color w:val="50524F"/>
        </w:rPr>
        <w:t>Unless a data set is already provided,</w:t>
      </w:r>
      <w:r w:rsidR="006A1DA7" w:rsidRPr="00481976">
        <w:rPr>
          <w:color w:val="50524F"/>
        </w:rPr>
        <w:t xml:space="preserve"> </w:t>
      </w:r>
      <w:r w:rsidR="006766E8">
        <w:rPr>
          <w:color w:val="50524F"/>
        </w:rPr>
        <w:t xml:space="preserve">the </w:t>
      </w:r>
      <w:r w:rsidR="006A1DA7" w:rsidRPr="00481976">
        <w:rPr>
          <w:color w:val="50524F"/>
        </w:rPr>
        <w:t xml:space="preserve">student is ready to go on to </w:t>
      </w:r>
      <w:r>
        <w:rPr>
          <w:color w:val="50524F"/>
        </w:rPr>
        <w:t xml:space="preserve">start the task </w:t>
      </w:r>
      <w:r w:rsidR="009D7FCD">
        <w:rPr>
          <w:color w:val="50524F"/>
        </w:rPr>
        <w:t>when</w:t>
      </w:r>
      <w:r w:rsidR="009D7FCD" w:rsidRPr="00481976">
        <w:rPr>
          <w:color w:val="50524F"/>
        </w:rPr>
        <w:t xml:space="preserve"> </w:t>
      </w:r>
      <w:r w:rsidR="006A1DA7" w:rsidRPr="00481976">
        <w:t xml:space="preserve">they have collected at least twenty-five data points that align with the numerical variable and populations they selected in </w:t>
      </w:r>
      <w:r w:rsidR="0084121E">
        <w:t>Item</w:t>
      </w:r>
      <w:r w:rsidR="006A1DA7" w:rsidRPr="00481976">
        <w:t xml:space="preserve"> 1 and the data are organized in a clear and usable way</w:t>
      </w:r>
      <w:r w:rsidR="009D7FCD">
        <w:t>.</w:t>
      </w:r>
    </w:p>
    <w:p w14:paraId="72B2759C" w14:textId="51D11931" w:rsidR="008D2276" w:rsidRPr="0000380B" w:rsidRDefault="008D2276" w:rsidP="0000380B">
      <w:pPr>
        <w:pStyle w:val="Heading3A"/>
      </w:pPr>
      <w:bookmarkStart w:id="20" w:name="_Toc171516706"/>
      <w:r>
        <w:t>Part 1</w:t>
      </w:r>
      <w:r w:rsidR="009D7FCD">
        <w:t>.</w:t>
      </w:r>
      <w:r>
        <w:t xml:space="preserve"> Items</w:t>
      </w:r>
      <w:bookmarkEnd w:id="20"/>
    </w:p>
    <w:p w14:paraId="296F92C9" w14:textId="5893CF32" w:rsidR="006E5745" w:rsidRPr="008D2276" w:rsidRDefault="008D2276" w:rsidP="008D2276">
      <w:r>
        <w:t xml:space="preserve">The items below must be completed independently by the student. </w:t>
      </w:r>
      <w:r w:rsidR="006A0C47" w:rsidRPr="006A0C47">
        <w:t>They can use a given data</w:t>
      </w:r>
      <w:r w:rsidR="00101CD1">
        <w:t xml:space="preserve"> </w:t>
      </w:r>
      <w:r w:rsidR="006A0C47" w:rsidRPr="006A0C47">
        <w:t xml:space="preserve">set </w:t>
      </w:r>
      <w:r w:rsidR="006A0C47" w:rsidRPr="003E3BEF">
        <w:rPr>
          <w:b/>
          <w:bCs/>
        </w:rPr>
        <w:t>or</w:t>
      </w:r>
      <w:r w:rsidR="006A0C47" w:rsidRPr="006A0C47">
        <w:t xml:space="preserve"> one gathered during their task entry activity. Remember, for data sets to be viable, they must have at least two data points for each category.</w:t>
      </w:r>
    </w:p>
    <w:p w14:paraId="2C2E7205" w14:textId="7E60EFCE" w:rsidR="00174E22" w:rsidRDefault="008D2276" w:rsidP="00174E22">
      <w:pPr>
        <w:pStyle w:val="Heading4A"/>
      </w:pPr>
      <w:r>
        <w:lastRenderedPageBreak/>
        <w:t>Item 1</w:t>
      </w:r>
    </w:p>
    <w:p w14:paraId="5E665E01" w14:textId="28EB93C0" w:rsidR="002372B0" w:rsidRDefault="002372B0" w:rsidP="00CD1C48">
      <w:r>
        <w:t xml:space="preserve">Item 1 has no sub-items. </w:t>
      </w:r>
    </w:p>
    <w:p w14:paraId="5E2919BF" w14:textId="5FCECCBB" w:rsidR="002372B0" w:rsidRDefault="002372B0" w:rsidP="002372B0">
      <w:pPr>
        <w:pStyle w:val="Heading5A"/>
      </w:pPr>
      <w:r>
        <w:t>Item 1 Task</w:t>
      </w:r>
    </w:p>
    <w:p w14:paraId="0FE302D2" w14:textId="6BBBF817" w:rsidR="00640500" w:rsidRDefault="346490D6" w:rsidP="00CD1C48">
      <w:r>
        <w:t>You will use the same data set for these items to understand and organize data. Use your data to complete the student document table 1 below (</w:t>
      </w:r>
      <w:r w:rsidRPr="346490D6">
        <w:rPr>
          <w:b/>
          <w:bCs/>
        </w:rPr>
        <w:t>S-ID.2</w:t>
      </w:r>
      <w:r>
        <w:t>).</w:t>
      </w:r>
    </w:p>
    <w:p w14:paraId="7C61798F" w14:textId="27682696" w:rsidR="00640500" w:rsidRDefault="006846D1" w:rsidP="008B2785">
      <w:r w:rsidRPr="00DF5526">
        <w:rPr>
          <w:color w:val="50524F"/>
        </w:rPr>
        <w:t>Use your data to complete the table below.</w:t>
      </w:r>
    </w:p>
    <w:p w14:paraId="36ADCAC5" w14:textId="13799C4C" w:rsidR="00CD1C48" w:rsidRDefault="00101CD1" w:rsidP="00CD1C48">
      <w:pPr>
        <w:pStyle w:val="TableTitle"/>
      </w:pPr>
      <w:r>
        <w:t xml:space="preserve">Student Document Table </w:t>
      </w:r>
      <w:r w:rsidR="008B2785">
        <w:t>2</w:t>
      </w:r>
      <w:r>
        <w:t xml:space="preserve">. Observational Data for Group 1 and Group 2 </w:t>
      </w:r>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0"/>
        <w:gridCol w:w="2520"/>
        <w:gridCol w:w="3240"/>
      </w:tblGrid>
      <w:tr w:rsidR="00CD1C48" w:rsidRPr="00BD61D3" w14:paraId="73A3359B" w14:textId="77777777" w:rsidTr="00BD61D3">
        <w:trPr>
          <w:cantSplit/>
          <w:tblHeader/>
        </w:trPr>
        <w:tc>
          <w:tcPr>
            <w:tcW w:w="3600" w:type="dxa"/>
            <w:shd w:val="clear" w:color="auto" w:fill="246199" w:themeFill="accent5" w:themeFillShade="80"/>
          </w:tcPr>
          <w:p w14:paraId="32F80BF5" w14:textId="77777777" w:rsidR="00CD1C48" w:rsidRPr="00BD61D3" w:rsidRDefault="00CD1C48" w:rsidP="00BD61D3">
            <w:pPr>
              <w:pStyle w:val="TableHeaderRow"/>
            </w:pPr>
          </w:p>
        </w:tc>
        <w:tc>
          <w:tcPr>
            <w:tcW w:w="2520" w:type="dxa"/>
            <w:shd w:val="clear" w:color="auto" w:fill="246199" w:themeFill="accent5" w:themeFillShade="80"/>
          </w:tcPr>
          <w:p w14:paraId="70EF7B3C" w14:textId="49BB86BC" w:rsidR="00CD1C48" w:rsidRPr="00BD61D3" w:rsidRDefault="00CD1C48" w:rsidP="00BD61D3">
            <w:pPr>
              <w:pStyle w:val="TableHeaderRow"/>
            </w:pPr>
            <w:r w:rsidRPr="00BD61D3">
              <w:t>Group 1</w:t>
            </w:r>
          </w:p>
        </w:tc>
        <w:tc>
          <w:tcPr>
            <w:tcW w:w="3240" w:type="dxa"/>
            <w:shd w:val="clear" w:color="auto" w:fill="246199" w:themeFill="accent5" w:themeFillShade="80"/>
          </w:tcPr>
          <w:p w14:paraId="2E57A6B5" w14:textId="3BBF9A7F" w:rsidR="00CD1C48" w:rsidRPr="00BD61D3" w:rsidRDefault="00CD1C48" w:rsidP="00BD61D3">
            <w:pPr>
              <w:pStyle w:val="TableHeaderRow"/>
            </w:pPr>
            <w:r w:rsidRPr="00BD61D3">
              <w:t>Group 2</w:t>
            </w:r>
          </w:p>
        </w:tc>
      </w:tr>
      <w:tr w:rsidR="00CD1C48" w14:paraId="5F32D503" w14:textId="77777777" w:rsidTr="00BD61D3">
        <w:trPr>
          <w:cantSplit/>
        </w:trPr>
        <w:tc>
          <w:tcPr>
            <w:tcW w:w="3600" w:type="dxa"/>
            <w:shd w:val="clear" w:color="auto" w:fill="D8E6F3" w:themeFill="accent1" w:themeFillTint="33"/>
          </w:tcPr>
          <w:p w14:paraId="574C82ED" w14:textId="77777777" w:rsidR="00CD1C48" w:rsidRPr="00BD61D3" w:rsidRDefault="00CD1C48" w:rsidP="00BD61D3">
            <w:pPr>
              <w:pStyle w:val="TableCategoryText"/>
            </w:pPr>
            <w:r w:rsidRPr="00BD61D3">
              <w:t>Number of observations</w:t>
            </w:r>
          </w:p>
        </w:tc>
        <w:tc>
          <w:tcPr>
            <w:tcW w:w="2520" w:type="dxa"/>
          </w:tcPr>
          <w:p w14:paraId="2D47B59C" w14:textId="77777777" w:rsidR="00CD1C48" w:rsidRDefault="00CD1C48" w:rsidP="00BD61D3">
            <w:pPr>
              <w:pStyle w:val="TableBodyText"/>
            </w:pPr>
          </w:p>
        </w:tc>
        <w:tc>
          <w:tcPr>
            <w:tcW w:w="3240" w:type="dxa"/>
          </w:tcPr>
          <w:p w14:paraId="330EF0A6" w14:textId="77777777" w:rsidR="00CD1C48" w:rsidRDefault="00CD1C48" w:rsidP="00BD61D3">
            <w:pPr>
              <w:pStyle w:val="TableBodyText"/>
            </w:pPr>
          </w:p>
        </w:tc>
      </w:tr>
      <w:tr w:rsidR="00CD1C48" w14:paraId="570D1BD9" w14:textId="77777777" w:rsidTr="00BD61D3">
        <w:trPr>
          <w:cantSplit/>
        </w:trPr>
        <w:tc>
          <w:tcPr>
            <w:tcW w:w="3600" w:type="dxa"/>
            <w:shd w:val="clear" w:color="auto" w:fill="D8E6F3" w:themeFill="accent1" w:themeFillTint="33"/>
          </w:tcPr>
          <w:p w14:paraId="3C22C395" w14:textId="77777777" w:rsidR="00CD1C48" w:rsidRPr="00BD61D3" w:rsidRDefault="00CD1C48" w:rsidP="00BD61D3">
            <w:pPr>
              <w:pStyle w:val="TableCategoryText"/>
            </w:pPr>
            <w:r w:rsidRPr="00BD61D3">
              <w:t>Minimum</w:t>
            </w:r>
          </w:p>
        </w:tc>
        <w:tc>
          <w:tcPr>
            <w:tcW w:w="2520" w:type="dxa"/>
          </w:tcPr>
          <w:p w14:paraId="1CB60FC3" w14:textId="77777777" w:rsidR="00CD1C48" w:rsidRDefault="00CD1C48" w:rsidP="00BD61D3">
            <w:pPr>
              <w:pStyle w:val="TableBodyText"/>
            </w:pPr>
          </w:p>
        </w:tc>
        <w:tc>
          <w:tcPr>
            <w:tcW w:w="3240" w:type="dxa"/>
          </w:tcPr>
          <w:p w14:paraId="0F875D25" w14:textId="77777777" w:rsidR="00CD1C48" w:rsidRDefault="00CD1C48" w:rsidP="00BD61D3">
            <w:pPr>
              <w:pStyle w:val="TableBodyText"/>
            </w:pPr>
          </w:p>
        </w:tc>
      </w:tr>
      <w:tr w:rsidR="00CD1C48" w14:paraId="4E271AB5" w14:textId="77777777" w:rsidTr="00BD61D3">
        <w:trPr>
          <w:cantSplit/>
        </w:trPr>
        <w:tc>
          <w:tcPr>
            <w:tcW w:w="3600" w:type="dxa"/>
            <w:shd w:val="clear" w:color="auto" w:fill="D8E6F3" w:themeFill="accent1" w:themeFillTint="33"/>
          </w:tcPr>
          <w:p w14:paraId="2CF231A5" w14:textId="77777777" w:rsidR="00CD1C48" w:rsidRPr="00BD61D3" w:rsidRDefault="00CD1C48" w:rsidP="00BD61D3">
            <w:pPr>
              <w:pStyle w:val="TableCategoryText"/>
            </w:pPr>
            <w:r w:rsidRPr="00BD61D3">
              <w:t>Maximum</w:t>
            </w:r>
          </w:p>
        </w:tc>
        <w:tc>
          <w:tcPr>
            <w:tcW w:w="2520" w:type="dxa"/>
          </w:tcPr>
          <w:p w14:paraId="62674A4D" w14:textId="77777777" w:rsidR="00CD1C48" w:rsidRDefault="00CD1C48" w:rsidP="00BD61D3">
            <w:pPr>
              <w:pStyle w:val="TableBodyText"/>
            </w:pPr>
          </w:p>
        </w:tc>
        <w:tc>
          <w:tcPr>
            <w:tcW w:w="3240" w:type="dxa"/>
          </w:tcPr>
          <w:p w14:paraId="2F9A5121" w14:textId="77777777" w:rsidR="00CD1C48" w:rsidRDefault="00CD1C48" w:rsidP="00BD61D3">
            <w:pPr>
              <w:pStyle w:val="TableBodyText"/>
            </w:pPr>
          </w:p>
        </w:tc>
      </w:tr>
      <w:tr w:rsidR="00CD1C48" w14:paraId="3224CD71" w14:textId="77777777" w:rsidTr="00BD61D3">
        <w:trPr>
          <w:cantSplit/>
        </w:trPr>
        <w:tc>
          <w:tcPr>
            <w:tcW w:w="3600" w:type="dxa"/>
            <w:shd w:val="clear" w:color="auto" w:fill="D8E6F3" w:themeFill="accent1" w:themeFillTint="33"/>
          </w:tcPr>
          <w:p w14:paraId="4D3862AD" w14:textId="4B891710" w:rsidR="00CD1C48" w:rsidRPr="00BD61D3" w:rsidRDefault="008B1020" w:rsidP="00BD61D3">
            <w:pPr>
              <w:pStyle w:val="TableCategoryText"/>
            </w:pPr>
            <w:r w:rsidRPr="00BD61D3">
              <w:t>First q</w:t>
            </w:r>
            <w:r w:rsidR="00CD1C48" w:rsidRPr="00BD61D3">
              <w:t>uartile</w:t>
            </w:r>
          </w:p>
        </w:tc>
        <w:tc>
          <w:tcPr>
            <w:tcW w:w="2520" w:type="dxa"/>
          </w:tcPr>
          <w:p w14:paraId="072E6749" w14:textId="77777777" w:rsidR="00CD1C48" w:rsidRDefault="00CD1C48" w:rsidP="00BD61D3">
            <w:pPr>
              <w:pStyle w:val="TableBodyText"/>
            </w:pPr>
          </w:p>
        </w:tc>
        <w:tc>
          <w:tcPr>
            <w:tcW w:w="3240" w:type="dxa"/>
          </w:tcPr>
          <w:p w14:paraId="1A3D063B" w14:textId="77777777" w:rsidR="00CD1C48" w:rsidRDefault="00CD1C48" w:rsidP="00BD61D3">
            <w:pPr>
              <w:pStyle w:val="TableBodyText"/>
            </w:pPr>
          </w:p>
        </w:tc>
      </w:tr>
      <w:tr w:rsidR="00CD1C48" w14:paraId="587B8706" w14:textId="77777777" w:rsidTr="00BD61D3">
        <w:trPr>
          <w:cantSplit/>
        </w:trPr>
        <w:tc>
          <w:tcPr>
            <w:tcW w:w="3600" w:type="dxa"/>
            <w:shd w:val="clear" w:color="auto" w:fill="D8E6F3" w:themeFill="accent1" w:themeFillTint="33"/>
          </w:tcPr>
          <w:p w14:paraId="48EA30E2" w14:textId="77777777" w:rsidR="00CD1C48" w:rsidRPr="00BD61D3" w:rsidRDefault="00CD1C48" w:rsidP="00BD61D3">
            <w:pPr>
              <w:pStyle w:val="TableCategoryText"/>
            </w:pPr>
            <w:r w:rsidRPr="00BD61D3">
              <w:t>Median</w:t>
            </w:r>
          </w:p>
        </w:tc>
        <w:tc>
          <w:tcPr>
            <w:tcW w:w="2520" w:type="dxa"/>
          </w:tcPr>
          <w:p w14:paraId="5B6216DB" w14:textId="77777777" w:rsidR="00CD1C48" w:rsidRDefault="00CD1C48" w:rsidP="00BD61D3">
            <w:pPr>
              <w:pStyle w:val="TableBodyText"/>
            </w:pPr>
          </w:p>
        </w:tc>
        <w:tc>
          <w:tcPr>
            <w:tcW w:w="3240" w:type="dxa"/>
          </w:tcPr>
          <w:p w14:paraId="5D13B7B5" w14:textId="77777777" w:rsidR="00CD1C48" w:rsidRDefault="00CD1C48" w:rsidP="00BD61D3">
            <w:pPr>
              <w:pStyle w:val="TableBodyText"/>
            </w:pPr>
          </w:p>
        </w:tc>
      </w:tr>
      <w:tr w:rsidR="00CD1C48" w14:paraId="06969B91" w14:textId="77777777" w:rsidTr="00BD61D3">
        <w:trPr>
          <w:cantSplit/>
        </w:trPr>
        <w:tc>
          <w:tcPr>
            <w:tcW w:w="3600" w:type="dxa"/>
            <w:shd w:val="clear" w:color="auto" w:fill="D8E6F3" w:themeFill="accent1" w:themeFillTint="33"/>
          </w:tcPr>
          <w:p w14:paraId="15F7DD14" w14:textId="22F083E1" w:rsidR="00CD1C48" w:rsidRPr="00BD61D3" w:rsidRDefault="008B1020" w:rsidP="00BD61D3">
            <w:pPr>
              <w:pStyle w:val="TableCategoryText"/>
            </w:pPr>
            <w:r w:rsidRPr="00BD61D3">
              <w:t>Third q</w:t>
            </w:r>
            <w:r w:rsidR="00CD1C48" w:rsidRPr="00BD61D3">
              <w:t>uartile</w:t>
            </w:r>
          </w:p>
        </w:tc>
        <w:tc>
          <w:tcPr>
            <w:tcW w:w="2520" w:type="dxa"/>
          </w:tcPr>
          <w:p w14:paraId="60E91152" w14:textId="77777777" w:rsidR="00CD1C48" w:rsidRDefault="00CD1C48" w:rsidP="00BD61D3">
            <w:pPr>
              <w:pStyle w:val="TableBodyText"/>
            </w:pPr>
          </w:p>
        </w:tc>
        <w:tc>
          <w:tcPr>
            <w:tcW w:w="3240" w:type="dxa"/>
          </w:tcPr>
          <w:p w14:paraId="684A5473" w14:textId="77777777" w:rsidR="00CD1C48" w:rsidRDefault="00CD1C48" w:rsidP="00BD61D3">
            <w:pPr>
              <w:pStyle w:val="TableBodyText"/>
            </w:pPr>
          </w:p>
        </w:tc>
      </w:tr>
      <w:tr w:rsidR="00CD1C48" w14:paraId="182C2A49" w14:textId="77777777" w:rsidTr="00BD61D3">
        <w:trPr>
          <w:cantSplit/>
        </w:trPr>
        <w:tc>
          <w:tcPr>
            <w:tcW w:w="3600" w:type="dxa"/>
            <w:shd w:val="clear" w:color="auto" w:fill="D8E6F3" w:themeFill="accent1" w:themeFillTint="33"/>
          </w:tcPr>
          <w:p w14:paraId="5ADAD0B5" w14:textId="77777777" w:rsidR="00CD1C48" w:rsidRPr="00BD61D3" w:rsidRDefault="00CD1C48" w:rsidP="00BD61D3">
            <w:pPr>
              <w:pStyle w:val="TableCategoryText"/>
            </w:pPr>
            <w:r w:rsidRPr="00BD61D3">
              <w:t>Mean</w:t>
            </w:r>
          </w:p>
        </w:tc>
        <w:tc>
          <w:tcPr>
            <w:tcW w:w="2520" w:type="dxa"/>
          </w:tcPr>
          <w:p w14:paraId="17859117" w14:textId="77777777" w:rsidR="00CD1C48" w:rsidRDefault="00CD1C48" w:rsidP="00BD61D3">
            <w:pPr>
              <w:pStyle w:val="TableBodyText"/>
            </w:pPr>
          </w:p>
        </w:tc>
        <w:tc>
          <w:tcPr>
            <w:tcW w:w="3240" w:type="dxa"/>
          </w:tcPr>
          <w:p w14:paraId="7A1BD0F4" w14:textId="77777777" w:rsidR="00CD1C48" w:rsidRDefault="00CD1C48" w:rsidP="00BD61D3">
            <w:pPr>
              <w:pStyle w:val="TableBodyText"/>
            </w:pPr>
          </w:p>
        </w:tc>
      </w:tr>
    </w:tbl>
    <w:p w14:paraId="57C8E70F" w14:textId="254FA4F2" w:rsidR="008E6350" w:rsidRPr="0000380B" w:rsidRDefault="008E6350" w:rsidP="0000380B">
      <w:pPr>
        <w:pStyle w:val="Heading6A"/>
      </w:pPr>
      <w:r>
        <w:t>A Rubric for Assessing a Response to Item 1</w:t>
      </w:r>
    </w:p>
    <w:p w14:paraId="2801A232" w14:textId="24351C31" w:rsidR="006A1DA7" w:rsidRDefault="00CD1C48" w:rsidP="00FF255C">
      <w:r w:rsidRPr="00EB4AF2">
        <w:rPr>
          <w:b/>
        </w:rPr>
        <w:t>S-ID.2</w:t>
      </w:r>
      <w:r w:rsidRPr="00EB4AF2">
        <w:t xml:space="preserve"> </w:t>
      </w:r>
      <w:r w:rsidRPr="00CC56DB">
        <w:t>Use statistics appropriate to the shape of the data distribution to compare center (median, mean) and spread (interquartile range, standard deviation) of two or more different data sets.</w:t>
      </w:r>
    </w:p>
    <w:p w14:paraId="0D5B65B3" w14:textId="25F1A0A8" w:rsidR="00CD1C48" w:rsidRPr="00CD1C48" w:rsidRDefault="00CD1C48" w:rsidP="00CD1C48">
      <w:pPr>
        <w:pStyle w:val="TableTitle"/>
      </w:pPr>
      <w:r>
        <w:lastRenderedPageBreak/>
        <w:t>Rubric for Task Item 1</w:t>
      </w:r>
    </w:p>
    <w:tbl>
      <w:tblPr>
        <w:tblStyle w:val="TableGrid"/>
        <w:tblW w:w="9805" w:type="dxa"/>
        <w:tblLook w:val="06A0" w:firstRow="1" w:lastRow="0" w:firstColumn="1" w:lastColumn="0" w:noHBand="1" w:noVBand="1"/>
      </w:tblPr>
      <w:tblGrid>
        <w:gridCol w:w="2515"/>
        <w:gridCol w:w="3780"/>
        <w:gridCol w:w="3510"/>
      </w:tblGrid>
      <w:tr w:rsidR="00CD1C48" w:rsidRPr="00BD61D3" w14:paraId="20D435D1" w14:textId="77777777" w:rsidTr="00BD61D3">
        <w:trPr>
          <w:cantSplit/>
          <w:trHeight w:val="406"/>
          <w:tblHeader/>
        </w:trPr>
        <w:tc>
          <w:tcPr>
            <w:tcW w:w="2515" w:type="dxa"/>
            <w:shd w:val="clear" w:color="auto" w:fill="246199" w:themeFill="accent5" w:themeFillShade="80"/>
            <w:vAlign w:val="center"/>
          </w:tcPr>
          <w:p w14:paraId="025DBED7" w14:textId="64C3B575" w:rsidR="00CD1C48" w:rsidRPr="00BD61D3" w:rsidRDefault="00CD1C48" w:rsidP="00BD61D3">
            <w:pPr>
              <w:pStyle w:val="TableHeaderRow"/>
            </w:pPr>
            <w:r w:rsidRPr="00BD61D3">
              <w:t>Attempted</w:t>
            </w:r>
          </w:p>
        </w:tc>
        <w:tc>
          <w:tcPr>
            <w:tcW w:w="3780" w:type="dxa"/>
            <w:shd w:val="clear" w:color="auto" w:fill="246199" w:themeFill="accent5" w:themeFillShade="80"/>
            <w:vAlign w:val="center"/>
          </w:tcPr>
          <w:p w14:paraId="616EE5F7" w14:textId="2201742F" w:rsidR="00CD1C48" w:rsidRPr="00BD61D3" w:rsidRDefault="00CD1C48" w:rsidP="00BD61D3">
            <w:pPr>
              <w:pStyle w:val="TableHeaderRow"/>
            </w:pPr>
            <w:r w:rsidRPr="00BD61D3">
              <w:t>Approaching</w:t>
            </w:r>
          </w:p>
        </w:tc>
        <w:tc>
          <w:tcPr>
            <w:tcW w:w="3510" w:type="dxa"/>
            <w:shd w:val="clear" w:color="auto" w:fill="246199" w:themeFill="accent5" w:themeFillShade="80"/>
            <w:vAlign w:val="center"/>
          </w:tcPr>
          <w:p w14:paraId="767926D8" w14:textId="0D6A1F7B" w:rsidR="00CD1C48" w:rsidRPr="00BD61D3" w:rsidRDefault="00CD1C48" w:rsidP="00BD61D3">
            <w:pPr>
              <w:pStyle w:val="TableHeaderRow"/>
            </w:pPr>
            <w:r w:rsidRPr="00BD61D3">
              <w:t>Proficient</w:t>
            </w:r>
          </w:p>
        </w:tc>
      </w:tr>
      <w:tr w:rsidR="00CD1C48" w:rsidRPr="00BD61D3" w14:paraId="68C364AF" w14:textId="77777777" w:rsidTr="00BD61D3">
        <w:trPr>
          <w:cantSplit/>
        </w:trPr>
        <w:tc>
          <w:tcPr>
            <w:tcW w:w="2515" w:type="dxa"/>
            <w:shd w:val="clear" w:color="auto" w:fill="FFFFFF" w:themeFill="background1"/>
          </w:tcPr>
          <w:p w14:paraId="1771657D" w14:textId="212D91B9" w:rsidR="00CD1C48" w:rsidRPr="00BD61D3" w:rsidRDefault="00683398" w:rsidP="00BD61D3">
            <w:pPr>
              <w:pStyle w:val="TableBodyText"/>
            </w:pPr>
            <w:r w:rsidRPr="00BD61D3">
              <w:t xml:space="preserve">The student correctly </w:t>
            </w:r>
            <w:r w:rsidR="00CD1C48" w:rsidRPr="00BD61D3">
              <w:t xml:space="preserve">identifies or calculates fewer than six of the </w:t>
            </w:r>
            <w:proofErr w:type="gramStart"/>
            <w:r w:rsidR="00CD1C48" w:rsidRPr="00BD61D3">
              <w:t>minimum</w:t>
            </w:r>
            <w:proofErr w:type="gramEnd"/>
            <w:r w:rsidR="00CD1C48" w:rsidRPr="00BD61D3">
              <w:t>, maximum, median, and mean for each population.</w:t>
            </w:r>
          </w:p>
          <w:p w14:paraId="7F4BF273" w14:textId="5D6ECD04" w:rsidR="00CD1C48" w:rsidRPr="00BD61D3" w:rsidRDefault="00683398" w:rsidP="00BD61D3">
            <w:pPr>
              <w:pStyle w:val="TableBodyText"/>
            </w:pPr>
            <w:r w:rsidRPr="00BD61D3">
              <w:t>The student c</w:t>
            </w:r>
            <w:r w:rsidR="00CD1C48" w:rsidRPr="00BD61D3">
              <w:t>orrectly identifies fewer than half of the remaining statistics in the table.</w:t>
            </w:r>
          </w:p>
        </w:tc>
        <w:tc>
          <w:tcPr>
            <w:tcW w:w="3780" w:type="dxa"/>
            <w:shd w:val="clear" w:color="auto" w:fill="FFFFFF" w:themeFill="background1"/>
          </w:tcPr>
          <w:p w14:paraId="1E9D6A10" w14:textId="3B4760BE" w:rsidR="00CD1C48" w:rsidRPr="00BD61D3" w:rsidRDefault="00683398" w:rsidP="00BD61D3">
            <w:pPr>
              <w:pStyle w:val="TableBodyText"/>
            </w:pPr>
            <w:r w:rsidRPr="00BD61D3">
              <w:t>The student c</w:t>
            </w:r>
            <w:r w:rsidR="00CD1C48" w:rsidRPr="00BD61D3">
              <w:t>orrectly identifies or calculates at least six values out of the minimum, maximum, median, and mean for each population.</w:t>
            </w:r>
          </w:p>
          <w:p w14:paraId="02F8EE6B" w14:textId="69107007" w:rsidR="00CD1C48" w:rsidRPr="00BD61D3" w:rsidRDefault="00683398" w:rsidP="00BD61D3">
            <w:pPr>
              <w:pStyle w:val="TableBodyText"/>
            </w:pPr>
            <w:r w:rsidRPr="00BD61D3">
              <w:t>The student c</w:t>
            </w:r>
            <w:r w:rsidR="00CD1C48" w:rsidRPr="00BD61D3">
              <w:t xml:space="preserve">orrectly identifies or calculates at least half of the remaining statistics in the table (number of observations, </w:t>
            </w:r>
            <w:r w:rsidRPr="00BD61D3">
              <w:t>first and third</w:t>
            </w:r>
            <w:r w:rsidR="00CD1C48" w:rsidRPr="00BD61D3">
              <w:t xml:space="preserve"> quartiles) for both populations. </w:t>
            </w:r>
          </w:p>
        </w:tc>
        <w:tc>
          <w:tcPr>
            <w:tcW w:w="3510" w:type="dxa"/>
            <w:shd w:val="clear" w:color="auto" w:fill="FFFFFF" w:themeFill="background1"/>
          </w:tcPr>
          <w:p w14:paraId="69E0BA1E" w14:textId="6663B899" w:rsidR="00CD1C48" w:rsidRPr="00BD61D3" w:rsidRDefault="00683398" w:rsidP="00BD61D3">
            <w:pPr>
              <w:pStyle w:val="TableBodyText"/>
            </w:pPr>
            <w:r w:rsidRPr="00BD61D3">
              <w:t>The student c</w:t>
            </w:r>
            <w:r w:rsidR="00CD1C48" w:rsidRPr="00BD61D3">
              <w:t>orrectly identifies or calculates the minimum, maximum, median, and mean for both populations.</w:t>
            </w:r>
          </w:p>
          <w:p w14:paraId="22DF3A11" w14:textId="18522292" w:rsidR="00CD1C48" w:rsidRPr="00BD61D3" w:rsidRDefault="346490D6" w:rsidP="00BD61D3">
            <w:pPr>
              <w:pStyle w:val="TableBodyText"/>
            </w:pPr>
            <w:r w:rsidRPr="00BD61D3">
              <w:t xml:space="preserve">The student correctly identifies or calculates </w:t>
            </w:r>
            <w:r w:rsidR="00EC5A0A" w:rsidRPr="00BD61D3">
              <w:t>four of the six</w:t>
            </w:r>
            <w:r w:rsidRPr="00BD61D3">
              <w:t xml:space="preserve"> remaining statistics in the table (number of observations, first and third quartiles) for both populations.</w:t>
            </w:r>
          </w:p>
        </w:tc>
      </w:tr>
    </w:tbl>
    <w:p w14:paraId="2B2436D5" w14:textId="68BCDE58" w:rsidR="00174E22" w:rsidRPr="00BD61D3" w:rsidRDefault="00174E22" w:rsidP="00BD61D3">
      <w:pPr>
        <w:pStyle w:val="Heading4A"/>
      </w:pPr>
      <w:r w:rsidRPr="00BD61D3">
        <w:t>Item</w:t>
      </w:r>
      <w:r w:rsidR="00CD1C48" w:rsidRPr="00BD61D3">
        <w:t xml:space="preserve"> </w:t>
      </w:r>
      <w:r w:rsidR="008D2276" w:rsidRPr="00BD61D3">
        <w:t>2</w:t>
      </w:r>
    </w:p>
    <w:p w14:paraId="33110963" w14:textId="0F5C05D9" w:rsidR="00541C56" w:rsidRDefault="002372B0" w:rsidP="00FF255C">
      <w:r>
        <w:t>Item 2 has four sub-items</w:t>
      </w:r>
      <w:r w:rsidR="004F4EA4">
        <w:t>.</w:t>
      </w:r>
      <w:r>
        <w:t xml:space="preserve"> </w:t>
      </w:r>
      <w:r w:rsidR="004F4EA4">
        <w:t>P</w:t>
      </w:r>
      <w:r>
        <w:t xml:space="preserve">lease be sure the student completes each. </w:t>
      </w:r>
      <w:r w:rsidR="00CD1C48">
        <w:t>Represent and analyze data</w:t>
      </w:r>
      <w:r w:rsidR="004A36B3">
        <w:t xml:space="preserve"> (</w:t>
      </w:r>
      <w:r w:rsidR="004A36B3" w:rsidRPr="004A36B3">
        <w:rPr>
          <w:b/>
          <w:bCs/>
        </w:rPr>
        <w:t>S-ID.1, S-ID.2, S-ID.3</w:t>
      </w:r>
      <w:r w:rsidR="004A36B3" w:rsidRPr="004A36B3">
        <w:t>)</w:t>
      </w:r>
      <w:r w:rsidR="00CD1C48">
        <w:t>.</w:t>
      </w:r>
    </w:p>
    <w:p w14:paraId="68281911" w14:textId="77777777" w:rsidR="006C7839" w:rsidRDefault="00683398" w:rsidP="006C7839">
      <w:pPr>
        <w:pStyle w:val="Heading5A"/>
      </w:pPr>
      <w:r w:rsidRPr="006C7839">
        <w:rPr>
          <w:color w:val="2C6497" w:themeColor="accent1" w:themeShade="BF"/>
        </w:rPr>
        <w:t>Item 2a</w:t>
      </w:r>
      <w:r w:rsidRPr="00683398">
        <w:rPr>
          <w:b w:val="0"/>
          <w:bCs/>
        </w:rPr>
        <w:t xml:space="preserve"> </w:t>
      </w:r>
      <w:r w:rsidR="006C7839" w:rsidRPr="00E12B85">
        <w:rPr>
          <w:b w:val="0"/>
          <w:bCs/>
          <w:color w:val="2C6497" w:themeColor="accent1" w:themeShade="BF"/>
        </w:rPr>
        <w:t>[Student Document (</w:t>
      </w:r>
      <w:r w:rsidR="006C7839">
        <w:rPr>
          <w:b w:val="0"/>
          <w:bCs/>
          <w:color w:val="2C6497" w:themeColor="accent1" w:themeShade="BF"/>
        </w:rPr>
        <w:t>A</w:t>
      </w:r>
      <w:r w:rsidR="006C7839" w:rsidRPr="00E12B85">
        <w:rPr>
          <w:b w:val="0"/>
          <w:bCs/>
          <w:color w:val="2C6497" w:themeColor="accent1" w:themeShade="BF"/>
        </w:rPr>
        <w:t>)]</w:t>
      </w:r>
    </w:p>
    <w:p w14:paraId="20A8D496" w14:textId="4B996B76" w:rsidR="00CD1C48" w:rsidRDefault="00CD1C48" w:rsidP="00CD1C48">
      <w:r w:rsidRPr="00C23B2B">
        <w:t>Using the minimum, maximum, quartiles</w:t>
      </w:r>
      <w:r w:rsidR="006766E8">
        <w:t>,</w:t>
      </w:r>
      <w:r w:rsidRPr="00C23B2B">
        <w:t xml:space="preserve"> and median, create two </w:t>
      </w:r>
      <w:sdt>
        <w:sdtPr>
          <w:tag w:val="goog_rdk_47"/>
          <w:id w:val="2132664078"/>
        </w:sdtPr>
        <w:sdtContent/>
      </w:sdt>
      <w:r w:rsidRPr="00C23B2B">
        <w:t>side-by-side box plots to compare your numerical variable between the two groups.</w:t>
      </w:r>
    </w:p>
    <w:p w14:paraId="29B30062" w14:textId="6A3D2BF0" w:rsidR="001F3C3B" w:rsidRDefault="001F3C3B" w:rsidP="001F3C3B">
      <w:pPr>
        <w:pStyle w:val="Heading6A"/>
      </w:pPr>
      <w:r>
        <w:t xml:space="preserve">A Rubric for Assessing a Response to Item </w:t>
      </w:r>
      <w:r w:rsidR="008D2276">
        <w:t>2a</w:t>
      </w:r>
    </w:p>
    <w:p w14:paraId="1AAC814D" w14:textId="606997BD" w:rsidR="0000380B" w:rsidRPr="0000380B" w:rsidRDefault="0000380B" w:rsidP="0000380B">
      <w:pPr>
        <w:rPr>
          <w:b/>
        </w:rPr>
      </w:pPr>
      <w:r w:rsidRPr="00CC56DB">
        <w:rPr>
          <w:b/>
        </w:rPr>
        <w:t>S-ID.1</w:t>
      </w:r>
      <w:r w:rsidR="008A74D2" w:rsidRPr="008A74D2">
        <w:rPr>
          <w:bCs/>
        </w:rPr>
        <w:t xml:space="preserve"> </w:t>
      </w:r>
      <w:r w:rsidRPr="00CC56DB">
        <w:t>Represent data with plots on the real number line (dot plots, histograms, and box plots).</w:t>
      </w:r>
    </w:p>
    <w:p w14:paraId="6DB365E1" w14:textId="763FD95A" w:rsidR="00785960" w:rsidRPr="00BD61D3" w:rsidRDefault="00785960" w:rsidP="00BD61D3">
      <w:pPr>
        <w:pStyle w:val="TableTitle"/>
      </w:pPr>
      <w:r w:rsidRPr="00BD61D3">
        <w:lastRenderedPageBreak/>
        <w:t xml:space="preserve">Rubric for Item </w:t>
      </w:r>
      <w:r w:rsidR="008D2276" w:rsidRPr="00BD61D3">
        <w:t>2a</w:t>
      </w:r>
    </w:p>
    <w:tbl>
      <w:tblPr>
        <w:tblStyle w:val="TableGrid"/>
        <w:tblW w:w="9805" w:type="dxa"/>
        <w:tblLook w:val="06A0" w:firstRow="1" w:lastRow="0" w:firstColumn="1" w:lastColumn="0" w:noHBand="1" w:noVBand="1"/>
      </w:tblPr>
      <w:tblGrid>
        <w:gridCol w:w="2695"/>
        <w:gridCol w:w="3690"/>
        <w:gridCol w:w="3420"/>
      </w:tblGrid>
      <w:tr w:rsidR="00757874" w:rsidRPr="00757874" w14:paraId="5F3F4550" w14:textId="77777777" w:rsidTr="00BD61D3">
        <w:trPr>
          <w:cantSplit/>
          <w:trHeight w:val="406"/>
          <w:tblHeader/>
        </w:trPr>
        <w:tc>
          <w:tcPr>
            <w:tcW w:w="2695" w:type="dxa"/>
            <w:shd w:val="clear" w:color="auto" w:fill="246199" w:themeFill="accent5" w:themeFillShade="80"/>
            <w:vAlign w:val="center"/>
          </w:tcPr>
          <w:p w14:paraId="4C9B0D98" w14:textId="2B8685A8" w:rsidR="00CD1C48" w:rsidRPr="00BD61D3" w:rsidRDefault="00CD1C48" w:rsidP="00BD61D3">
            <w:pPr>
              <w:pStyle w:val="TableHeaderRow"/>
            </w:pPr>
            <w:r w:rsidRPr="00BD61D3">
              <w:t>Attempted</w:t>
            </w:r>
          </w:p>
        </w:tc>
        <w:tc>
          <w:tcPr>
            <w:tcW w:w="3690" w:type="dxa"/>
            <w:shd w:val="clear" w:color="auto" w:fill="246199" w:themeFill="accent5" w:themeFillShade="80"/>
            <w:vAlign w:val="center"/>
          </w:tcPr>
          <w:p w14:paraId="736567FE" w14:textId="5D3C7B7E" w:rsidR="00CD1C48" w:rsidRPr="00BD61D3" w:rsidRDefault="00CD1C48" w:rsidP="00BD61D3">
            <w:pPr>
              <w:pStyle w:val="TableHeaderRow"/>
            </w:pPr>
            <w:r w:rsidRPr="00BD61D3">
              <w:t>Approaching</w:t>
            </w:r>
          </w:p>
        </w:tc>
        <w:tc>
          <w:tcPr>
            <w:tcW w:w="3420" w:type="dxa"/>
            <w:shd w:val="clear" w:color="auto" w:fill="246199" w:themeFill="accent5" w:themeFillShade="80"/>
            <w:vAlign w:val="center"/>
          </w:tcPr>
          <w:p w14:paraId="14536B12" w14:textId="12753A1B" w:rsidR="00CD1C48" w:rsidRPr="00BD61D3" w:rsidRDefault="00CD1C48" w:rsidP="00BD61D3">
            <w:pPr>
              <w:pStyle w:val="TableHeaderRow"/>
            </w:pPr>
            <w:r w:rsidRPr="00BD61D3">
              <w:t>Proficient</w:t>
            </w:r>
          </w:p>
        </w:tc>
      </w:tr>
      <w:tr w:rsidR="00CD1C48" w:rsidRPr="00C669D8" w14:paraId="02B1862C" w14:textId="77777777" w:rsidTr="00BD61D3">
        <w:trPr>
          <w:cantSplit/>
        </w:trPr>
        <w:tc>
          <w:tcPr>
            <w:tcW w:w="2695" w:type="dxa"/>
            <w:shd w:val="clear" w:color="auto" w:fill="FFFFFF"/>
          </w:tcPr>
          <w:p w14:paraId="1F8B5894" w14:textId="237B90D5" w:rsidR="00CD1C48" w:rsidRPr="00785960" w:rsidRDefault="00CD1C48" w:rsidP="00EB4AF2">
            <w:pPr>
              <w:pStyle w:val="TableBodyText"/>
            </w:pPr>
            <w:r w:rsidRPr="00785960">
              <w:t>The student does not generate two plausibly correct box</w:t>
            </w:r>
            <w:r w:rsidR="006A0C47">
              <w:t xml:space="preserve"> </w:t>
            </w:r>
            <w:r w:rsidRPr="00785960">
              <w:t>plots.</w:t>
            </w:r>
          </w:p>
        </w:tc>
        <w:tc>
          <w:tcPr>
            <w:tcW w:w="3690" w:type="dxa"/>
            <w:shd w:val="clear" w:color="auto" w:fill="FFFFFF"/>
          </w:tcPr>
          <w:p w14:paraId="74C3A070" w14:textId="0762F50F" w:rsidR="00CD1C48" w:rsidRPr="00C669D8" w:rsidRDefault="006C7839" w:rsidP="006C7839">
            <w:pPr>
              <w:pStyle w:val="TableBodyText"/>
            </w:pPr>
            <w:bookmarkStart w:id="21" w:name="_Hlk171506183"/>
            <w:r>
              <w:t>The student g</w:t>
            </w:r>
            <w:r w:rsidR="00CD1C48" w:rsidRPr="00785960">
              <w:t>enerates two plausibly correct box</w:t>
            </w:r>
            <w:r>
              <w:t xml:space="preserve"> </w:t>
            </w:r>
            <w:r w:rsidR="00CD1C48" w:rsidRPr="00785960">
              <w:t xml:space="preserve">plots with statistics labeled but statistics, variables, units, or scale are not labeled or </w:t>
            </w:r>
            <w:r>
              <w:t xml:space="preserve">are </w:t>
            </w:r>
            <w:r w:rsidR="00CD1C48" w:rsidRPr="00785960">
              <w:t>incorrect</w:t>
            </w:r>
            <w:r w:rsidR="006A0C47">
              <w:br/>
            </w:r>
            <w:r w:rsidR="00CD1C48" w:rsidRPr="000E7977">
              <w:t>—OR—</w:t>
            </w:r>
            <w:r w:rsidR="006A0C47">
              <w:br/>
            </w:r>
            <w:r w:rsidR="00640500">
              <w:t>t</w:t>
            </w:r>
            <w:r>
              <w:t>he student c</w:t>
            </w:r>
            <w:r w:rsidR="00CD1C48" w:rsidRPr="00785960">
              <w:t>orrectly generates one of the two box</w:t>
            </w:r>
            <w:r>
              <w:t xml:space="preserve"> </w:t>
            </w:r>
            <w:r w:rsidR="00CD1C48" w:rsidRPr="00785960">
              <w:t>plots</w:t>
            </w:r>
            <w:r>
              <w:t xml:space="preserve"> with </w:t>
            </w:r>
            <w:r w:rsidR="004816EB">
              <w:t xml:space="preserve">the </w:t>
            </w:r>
            <w:r>
              <w:t>n</w:t>
            </w:r>
            <w:r w:rsidR="00CD1C48" w:rsidRPr="00785960">
              <w:t>umerical axes correctly labeled with variable</w:t>
            </w:r>
            <w:r w:rsidR="006766E8">
              <w:t>s</w:t>
            </w:r>
            <w:r w:rsidR="00CD1C48" w:rsidRPr="00785960">
              <w:t>, units, and scale</w:t>
            </w:r>
            <w:r>
              <w:br/>
              <w:t>—OR—</w:t>
            </w:r>
            <w:r>
              <w:br/>
            </w:r>
            <w:r w:rsidR="00640500">
              <w:t>t</w:t>
            </w:r>
            <w:r>
              <w:t>he student c</w:t>
            </w:r>
            <w:r w:rsidRPr="00785960">
              <w:t>orrectly generates one of the two box</w:t>
            </w:r>
            <w:r>
              <w:t xml:space="preserve"> </w:t>
            </w:r>
            <w:r w:rsidRPr="00785960">
              <w:t>plots</w:t>
            </w:r>
            <w:r>
              <w:t xml:space="preserve"> with m</w:t>
            </w:r>
            <w:r w:rsidR="00CD1C48" w:rsidRPr="00785960">
              <w:t>in</w:t>
            </w:r>
            <w:r>
              <w:t>imum</w:t>
            </w:r>
            <w:r w:rsidR="00CD1C48" w:rsidRPr="00785960">
              <w:t>, max</w:t>
            </w:r>
            <w:r>
              <w:t>imum</w:t>
            </w:r>
            <w:r w:rsidR="00CD1C48" w:rsidRPr="00785960">
              <w:t>, quartiles, and median all accurately indicated</w:t>
            </w:r>
            <w:r>
              <w:t>.</w:t>
            </w:r>
            <w:bookmarkEnd w:id="21"/>
          </w:p>
        </w:tc>
        <w:tc>
          <w:tcPr>
            <w:tcW w:w="3420" w:type="dxa"/>
            <w:shd w:val="clear" w:color="auto" w:fill="FFFFFF"/>
          </w:tcPr>
          <w:p w14:paraId="62A3C6F8" w14:textId="5D5A138D" w:rsidR="00CD1C48" w:rsidRPr="00785960" w:rsidRDefault="006C7839" w:rsidP="00EB4AF2">
            <w:pPr>
              <w:pStyle w:val="TableBodyText"/>
            </w:pPr>
            <w:r>
              <w:t>The student c</w:t>
            </w:r>
            <w:r w:rsidR="00CD1C48" w:rsidRPr="00785960">
              <w:t>orrectly generates two box</w:t>
            </w:r>
            <w:r>
              <w:t xml:space="preserve"> </w:t>
            </w:r>
            <w:r w:rsidR="00CD1C48" w:rsidRPr="00785960">
              <w:t>plots, one for each of the two populations, including</w:t>
            </w:r>
          </w:p>
          <w:p w14:paraId="4015003F" w14:textId="1077D0A5" w:rsidR="00CD1C48" w:rsidRPr="00785960" w:rsidRDefault="004816EB" w:rsidP="00BD61D3">
            <w:pPr>
              <w:pStyle w:val="TableBullets"/>
            </w:pPr>
            <w:r>
              <w:t>the n</w:t>
            </w:r>
            <w:r w:rsidR="00CD1C48" w:rsidRPr="00785960">
              <w:t>umerical axes</w:t>
            </w:r>
            <w:r>
              <w:t xml:space="preserve"> are</w:t>
            </w:r>
            <w:r w:rsidR="00CD1C48" w:rsidRPr="00785960">
              <w:t xml:space="preserve"> correctly labeled with variable, units, and scale</w:t>
            </w:r>
            <w:r>
              <w:t>, and</w:t>
            </w:r>
          </w:p>
          <w:p w14:paraId="00B736CD" w14:textId="1A013279" w:rsidR="00CD1C48" w:rsidRPr="00785960" w:rsidRDefault="004816EB" w:rsidP="00BD61D3">
            <w:pPr>
              <w:pStyle w:val="TableBullets"/>
            </w:pPr>
            <w:r>
              <w:t>the minimum</w:t>
            </w:r>
            <w:r w:rsidR="00CD1C48" w:rsidRPr="00785960">
              <w:t>, max</w:t>
            </w:r>
            <w:r>
              <w:t>imum</w:t>
            </w:r>
            <w:r w:rsidR="00CD1C48" w:rsidRPr="00785960">
              <w:t>, quartiles, and median</w:t>
            </w:r>
            <w:r>
              <w:t xml:space="preserve"> are</w:t>
            </w:r>
            <w:r w:rsidR="00CD1C48" w:rsidRPr="00785960">
              <w:t xml:space="preserve"> all accurately indicated for both populations.</w:t>
            </w:r>
          </w:p>
          <w:p w14:paraId="587B0667" w14:textId="3AFA1E74" w:rsidR="00CD1C48" w:rsidRPr="00840216" w:rsidRDefault="00CD1C48" w:rsidP="00EB4AF2">
            <w:pPr>
              <w:pStyle w:val="TableBodyText"/>
            </w:pPr>
            <w:r w:rsidRPr="00785960">
              <w:t>There are no major conceptual errors and no more than 2</w:t>
            </w:r>
            <w:r w:rsidR="00A44DB6">
              <w:t>–</w:t>
            </w:r>
            <w:r w:rsidRPr="00785960">
              <w:t>3 minor procedural errors (</w:t>
            </w:r>
            <w:r w:rsidR="009746BA">
              <w:t>that</w:t>
            </w:r>
            <w:r w:rsidR="00EB4AF2">
              <w:t xml:space="preserve"> is</w:t>
            </w:r>
            <w:r w:rsidRPr="00785960">
              <w:t>, via calculation, transcription, or placement)</w:t>
            </w:r>
            <w:r w:rsidR="00EB4AF2">
              <w:t>.</w:t>
            </w:r>
          </w:p>
        </w:tc>
      </w:tr>
    </w:tbl>
    <w:p w14:paraId="6ADF39C6" w14:textId="77777777" w:rsidR="00BB762A" w:rsidRPr="00577B32" w:rsidRDefault="00BB762A" w:rsidP="00BB762A">
      <w:pPr>
        <w:pStyle w:val="Heading5A"/>
        <w:rPr>
          <w:color w:val="2C6497" w:themeColor="accent1" w:themeShade="BF"/>
        </w:rPr>
      </w:pPr>
      <w:r w:rsidRPr="00577B32">
        <w:rPr>
          <w:color w:val="2C6497" w:themeColor="accent1" w:themeShade="BF"/>
        </w:rPr>
        <w:t>Item 2b</w:t>
      </w:r>
      <w:r w:rsidRPr="00364363">
        <w:rPr>
          <w:b w:val="0"/>
          <w:bCs/>
          <w:color w:val="2C6497" w:themeColor="accent1" w:themeShade="BF"/>
        </w:rPr>
        <w:t xml:space="preserve"> </w:t>
      </w:r>
      <w:r w:rsidRPr="00E12B85">
        <w:rPr>
          <w:b w:val="0"/>
          <w:bCs/>
          <w:color w:val="2C6497" w:themeColor="accent1" w:themeShade="BF"/>
        </w:rPr>
        <w:t>[Student Document (B)]</w:t>
      </w:r>
    </w:p>
    <w:p w14:paraId="2E1731D6" w14:textId="7A5FEF0D" w:rsidR="00785960" w:rsidRPr="00C23B2B" w:rsidRDefault="00785960" w:rsidP="00FF255C">
      <w:pPr>
        <w:pBdr>
          <w:top w:val="nil"/>
          <w:left w:val="nil"/>
          <w:bottom w:val="nil"/>
          <w:right w:val="nil"/>
          <w:between w:val="nil"/>
        </w:pBdr>
        <w:spacing w:after="120"/>
        <w:rPr>
          <w:color w:val="50524F"/>
        </w:rPr>
      </w:pPr>
      <w:r w:rsidRPr="00C23B2B">
        <w:rPr>
          <w:color w:val="50524F"/>
        </w:rPr>
        <w:t>How would you describe the difference in the variable between the two groups? Be sure you discuss differences/similarities in shape, center</w:t>
      </w:r>
      <w:r w:rsidR="006766E8">
        <w:rPr>
          <w:color w:val="50524F"/>
        </w:rPr>
        <w:t>,</w:t>
      </w:r>
      <w:r w:rsidRPr="00C23B2B">
        <w:rPr>
          <w:color w:val="50524F"/>
        </w:rPr>
        <w:t xml:space="preserve"> and spread.</w:t>
      </w:r>
    </w:p>
    <w:p w14:paraId="6873F4D1" w14:textId="73D564EF" w:rsidR="001F3C3B" w:rsidRPr="001F3C3B" w:rsidRDefault="001F3C3B" w:rsidP="001F3C3B">
      <w:pPr>
        <w:pStyle w:val="Heading6A"/>
      </w:pPr>
      <w:r w:rsidRPr="001F3C3B">
        <w:t xml:space="preserve">A Rubric for Assessing a Response to Item </w:t>
      </w:r>
      <w:r w:rsidR="008D2276">
        <w:t>2b</w:t>
      </w:r>
    </w:p>
    <w:p w14:paraId="693CAD13" w14:textId="15CF0613" w:rsidR="00785960" w:rsidRPr="001F3C3B" w:rsidRDefault="00785960" w:rsidP="00785960">
      <w:pPr>
        <w:rPr>
          <w:bCs/>
        </w:rPr>
      </w:pPr>
      <w:r w:rsidRPr="00EB4AF2">
        <w:rPr>
          <w:b/>
        </w:rPr>
        <w:t>S-ID.2</w:t>
      </w:r>
      <w:r w:rsidRPr="001F3C3B">
        <w:rPr>
          <w:bCs/>
        </w:rPr>
        <w:t xml:space="preserve"> Use statistics appropriate to the shape of the data distribution to compare center (median, mean) and spread (interquartile range, standard deviation) of two or more different data sets.</w:t>
      </w:r>
    </w:p>
    <w:p w14:paraId="21104DB6" w14:textId="4228C1DF" w:rsidR="00785960" w:rsidRDefault="00785960" w:rsidP="00785960">
      <w:r w:rsidRPr="00EB4AF2">
        <w:rPr>
          <w:b/>
        </w:rPr>
        <w:t>S-ID.3</w:t>
      </w:r>
      <w:r w:rsidRPr="00EB4AF2">
        <w:rPr>
          <w:bCs/>
        </w:rPr>
        <w:t xml:space="preserve"> </w:t>
      </w:r>
      <w:r w:rsidRPr="0056231A">
        <w:t>Interpret differences in shape, center, and spread in the context of the data sets, accounting for possible effects of extreme data points (outliers).</w:t>
      </w:r>
    </w:p>
    <w:p w14:paraId="297BF42B" w14:textId="30A25FFB" w:rsidR="00785960" w:rsidRPr="00BD61D3" w:rsidRDefault="00785960" w:rsidP="00BD61D3">
      <w:pPr>
        <w:pStyle w:val="TableTitle"/>
      </w:pPr>
      <w:r w:rsidRPr="00BD61D3">
        <w:lastRenderedPageBreak/>
        <w:t xml:space="preserve">Rubric for Item </w:t>
      </w:r>
      <w:r w:rsidR="008D2276" w:rsidRPr="00BD61D3">
        <w:t>2b</w:t>
      </w:r>
    </w:p>
    <w:tbl>
      <w:tblPr>
        <w:tblStyle w:val="TableGrid"/>
        <w:tblW w:w="9805" w:type="dxa"/>
        <w:tblLook w:val="06A0" w:firstRow="1" w:lastRow="0" w:firstColumn="1" w:lastColumn="0" w:noHBand="1" w:noVBand="1"/>
      </w:tblPr>
      <w:tblGrid>
        <w:gridCol w:w="2245"/>
        <w:gridCol w:w="3690"/>
        <w:gridCol w:w="3870"/>
      </w:tblGrid>
      <w:tr w:rsidR="00757874" w:rsidRPr="00757874" w14:paraId="701C88E4" w14:textId="77777777" w:rsidTr="00BD61D3">
        <w:trPr>
          <w:cantSplit/>
          <w:trHeight w:val="406"/>
          <w:tblHeader/>
        </w:trPr>
        <w:tc>
          <w:tcPr>
            <w:tcW w:w="2245" w:type="dxa"/>
            <w:shd w:val="clear" w:color="auto" w:fill="246199" w:themeFill="accent5" w:themeFillShade="80"/>
            <w:vAlign w:val="center"/>
          </w:tcPr>
          <w:p w14:paraId="4AE37BE8" w14:textId="5D45F97A" w:rsidR="00785960" w:rsidRPr="00BD61D3" w:rsidRDefault="00785960" w:rsidP="00BD61D3">
            <w:pPr>
              <w:pStyle w:val="TableHeaderRow"/>
            </w:pPr>
            <w:r w:rsidRPr="00BD61D3">
              <w:t>Attempted</w:t>
            </w:r>
          </w:p>
        </w:tc>
        <w:tc>
          <w:tcPr>
            <w:tcW w:w="3690" w:type="dxa"/>
            <w:shd w:val="clear" w:color="auto" w:fill="246199" w:themeFill="accent5" w:themeFillShade="80"/>
            <w:vAlign w:val="center"/>
          </w:tcPr>
          <w:p w14:paraId="14153FA3" w14:textId="7702F352" w:rsidR="00785960" w:rsidRPr="00BD61D3" w:rsidRDefault="00785960" w:rsidP="00BD61D3">
            <w:pPr>
              <w:pStyle w:val="TableHeaderRow"/>
            </w:pPr>
            <w:r w:rsidRPr="00BD61D3">
              <w:t>Approaching</w:t>
            </w:r>
          </w:p>
        </w:tc>
        <w:tc>
          <w:tcPr>
            <w:tcW w:w="3870" w:type="dxa"/>
            <w:shd w:val="clear" w:color="auto" w:fill="246199" w:themeFill="accent5" w:themeFillShade="80"/>
            <w:vAlign w:val="center"/>
          </w:tcPr>
          <w:p w14:paraId="0E370737" w14:textId="7A72342A" w:rsidR="00785960" w:rsidRPr="00BD61D3" w:rsidRDefault="00785960" w:rsidP="00BD61D3">
            <w:pPr>
              <w:pStyle w:val="TableHeaderRow"/>
            </w:pPr>
            <w:r w:rsidRPr="00BD61D3">
              <w:t>Proficient</w:t>
            </w:r>
          </w:p>
        </w:tc>
      </w:tr>
      <w:tr w:rsidR="00785960" w:rsidRPr="00C669D8" w14:paraId="66757A48" w14:textId="77777777" w:rsidTr="00BD61D3">
        <w:trPr>
          <w:cantSplit/>
        </w:trPr>
        <w:tc>
          <w:tcPr>
            <w:tcW w:w="2245" w:type="dxa"/>
            <w:shd w:val="clear" w:color="auto" w:fill="FFFFFF"/>
          </w:tcPr>
          <w:p w14:paraId="11BC90B6" w14:textId="09BC4EDB" w:rsidR="00785960" w:rsidRPr="00785960" w:rsidRDefault="00640500" w:rsidP="00EB4AF2">
            <w:pPr>
              <w:pStyle w:val="TableBodyText"/>
            </w:pPr>
            <w:r>
              <w:t>The student a</w:t>
            </w:r>
            <w:r w:rsidR="008D2276">
              <w:t>ttempts</w:t>
            </w:r>
            <w:r w:rsidR="00785960" w:rsidRPr="00785960">
              <w:t xml:space="preserve"> to describe similarities and differences between the two box</w:t>
            </w:r>
            <w:r w:rsidR="006C7839">
              <w:t xml:space="preserve"> </w:t>
            </w:r>
            <w:r w:rsidR="00785960" w:rsidRPr="00785960">
              <w:t>plots but there are multiple major conceptual errors.</w:t>
            </w:r>
          </w:p>
        </w:tc>
        <w:tc>
          <w:tcPr>
            <w:tcW w:w="3690" w:type="dxa"/>
            <w:shd w:val="clear" w:color="auto" w:fill="FFFFFF"/>
          </w:tcPr>
          <w:p w14:paraId="4AC4E191" w14:textId="65741D2F" w:rsidR="00785960" w:rsidRPr="00785960" w:rsidRDefault="00640500" w:rsidP="00EB4AF2">
            <w:pPr>
              <w:pStyle w:val="TableBodyText"/>
            </w:pPr>
            <w:r>
              <w:t>The student c</w:t>
            </w:r>
            <w:r w:rsidR="00785960" w:rsidRPr="00785960">
              <w:t>orrectly describes at least one way that the two box</w:t>
            </w:r>
            <w:r w:rsidR="006C7839">
              <w:t xml:space="preserve"> </w:t>
            </w:r>
            <w:r w:rsidR="00785960" w:rsidRPr="00785960">
              <w:t>plots are statistically similar.</w:t>
            </w:r>
          </w:p>
          <w:p w14:paraId="7E0E56FB" w14:textId="121355E3" w:rsidR="00785960" w:rsidRPr="00785960" w:rsidRDefault="00640500" w:rsidP="00EB4AF2">
            <w:pPr>
              <w:pStyle w:val="TableBodyText"/>
            </w:pPr>
            <w:r>
              <w:t>The student c</w:t>
            </w:r>
            <w:r w:rsidR="00785960" w:rsidRPr="00785960">
              <w:t>orrectly describes at least one way that the two box</w:t>
            </w:r>
            <w:r w:rsidR="006C7839">
              <w:t xml:space="preserve"> </w:t>
            </w:r>
            <w:r w:rsidR="00785960" w:rsidRPr="00785960">
              <w:t>plots are statistically different.</w:t>
            </w:r>
          </w:p>
          <w:p w14:paraId="072BDD30" w14:textId="4D62C52D" w:rsidR="00785960" w:rsidRPr="00785960" w:rsidRDefault="00785960" w:rsidP="00EB4AF2">
            <w:pPr>
              <w:pStyle w:val="TableBodyText"/>
            </w:pPr>
            <w:r w:rsidRPr="00785960">
              <w:t xml:space="preserve">If there are no similarities or differences, </w:t>
            </w:r>
            <w:r w:rsidR="00640500">
              <w:t xml:space="preserve">the student </w:t>
            </w:r>
            <w:r w:rsidRPr="00785960">
              <w:t>acknowledges this.</w:t>
            </w:r>
          </w:p>
          <w:p w14:paraId="77FAB92E" w14:textId="2CA91184" w:rsidR="00785960" w:rsidRPr="00C669D8" w:rsidRDefault="00640500" w:rsidP="00EB4AF2">
            <w:pPr>
              <w:pStyle w:val="TableBodyText"/>
            </w:pPr>
            <w:r>
              <w:t>The student m</w:t>
            </w:r>
            <w:r w:rsidR="00785960" w:rsidRPr="00785960">
              <w:t xml:space="preserve">ay include one major conceptual error, but </w:t>
            </w:r>
            <w:r w:rsidR="009746BA" w:rsidRPr="00785960">
              <w:t>overall,</w:t>
            </w:r>
            <w:r w:rsidR="00785960" w:rsidRPr="00785960">
              <w:t xml:space="preserve"> the response is generally conceptually correct</w:t>
            </w:r>
            <w:r>
              <w:t>.</w:t>
            </w:r>
          </w:p>
        </w:tc>
        <w:tc>
          <w:tcPr>
            <w:tcW w:w="3870" w:type="dxa"/>
            <w:shd w:val="clear" w:color="auto" w:fill="FFFFFF"/>
          </w:tcPr>
          <w:p w14:paraId="28A7C095" w14:textId="5207227B" w:rsidR="00785960" w:rsidRPr="001F5A4C" w:rsidRDefault="00640500" w:rsidP="00EB4AF2">
            <w:pPr>
              <w:pStyle w:val="TableBodyText"/>
            </w:pPr>
            <w:r>
              <w:t>The student c</w:t>
            </w:r>
            <w:r w:rsidR="00785960" w:rsidRPr="001F5A4C">
              <w:t>orrectly describes any ways that the two box</w:t>
            </w:r>
            <w:r w:rsidR="006C7839">
              <w:t xml:space="preserve"> </w:t>
            </w:r>
            <w:r w:rsidR="00785960" w:rsidRPr="001F5A4C">
              <w:t>plots are statistically similar</w:t>
            </w:r>
            <w:r>
              <w:t xml:space="preserve"> by indicating</w:t>
            </w:r>
            <w:r w:rsidR="00785960" w:rsidRPr="001F5A4C">
              <w:t xml:space="preserve">, </w:t>
            </w:r>
            <w:r w:rsidR="00A44DB6">
              <w:t>for example,</w:t>
            </w:r>
          </w:p>
          <w:p w14:paraId="4693E0C8" w14:textId="58646386" w:rsidR="00785960" w:rsidRPr="001F5A4C" w:rsidRDefault="00A44DB6" w:rsidP="00BD61D3">
            <w:pPr>
              <w:pStyle w:val="TableBullets"/>
            </w:pPr>
            <w:r>
              <w:t>c</w:t>
            </w:r>
            <w:r w:rsidR="00785960" w:rsidRPr="001F5A4C">
              <w:t>enter</w:t>
            </w:r>
            <w:r w:rsidR="00640500">
              <w:t>,</w:t>
            </w:r>
          </w:p>
          <w:p w14:paraId="32232B87" w14:textId="1E4AEB24" w:rsidR="00785960" w:rsidRPr="001F5A4C" w:rsidRDefault="00A44DB6" w:rsidP="00BD61D3">
            <w:pPr>
              <w:pStyle w:val="TableBullets"/>
            </w:pPr>
            <w:r>
              <w:t>s</w:t>
            </w:r>
            <w:r w:rsidR="00785960" w:rsidRPr="001F5A4C">
              <w:t>pread</w:t>
            </w:r>
            <w:r w:rsidR="00640500">
              <w:t>,</w:t>
            </w:r>
          </w:p>
          <w:p w14:paraId="0763B99C" w14:textId="3641A7E8" w:rsidR="00640500" w:rsidRDefault="00A44DB6" w:rsidP="00BD61D3">
            <w:pPr>
              <w:pStyle w:val="TableBullets"/>
            </w:pPr>
            <w:r>
              <w:t>m</w:t>
            </w:r>
            <w:r w:rsidR="00785960" w:rsidRPr="001F5A4C">
              <w:t>edian</w:t>
            </w:r>
            <w:r w:rsidR="00640500">
              <w:t>, and/or</w:t>
            </w:r>
          </w:p>
          <w:p w14:paraId="47EB7DC2" w14:textId="0FD34647" w:rsidR="00785960" w:rsidRPr="001F5A4C" w:rsidRDefault="00640500" w:rsidP="00BD61D3">
            <w:pPr>
              <w:pStyle w:val="TableBullets"/>
            </w:pPr>
            <w:r>
              <w:t>i</w:t>
            </w:r>
            <w:r w:rsidR="00785960" w:rsidRPr="001F5A4C">
              <w:t>nterquartile range</w:t>
            </w:r>
            <w:r>
              <w:t>.</w:t>
            </w:r>
          </w:p>
          <w:p w14:paraId="30444D3A" w14:textId="4C97033F" w:rsidR="00785960" w:rsidRPr="001F5A4C" w:rsidRDefault="00640500" w:rsidP="00EB4AF2">
            <w:pPr>
              <w:pStyle w:val="TableBodyText"/>
            </w:pPr>
            <w:r>
              <w:t>The student c</w:t>
            </w:r>
            <w:r w:rsidR="00785960" w:rsidRPr="001F5A4C">
              <w:t>orrectly describes any ways that the two box</w:t>
            </w:r>
            <w:r w:rsidR="006C7839">
              <w:t xml:space="preserve"> </w:t>
            </w:r>
            <w:r w:rsidR="00785960" w:rsidRPr="001F5A4C">
              <w:t>plots are statistically different.</w:t>
            </w:r>
          </w:p>
          <w:p w14:paraId="47536411" w14:textId="77777777" w:rsidR="00785960" w:rsidRPr="001F5A4C" w:rsidRDefault="00785960" w:rsidP="00EB4AF2">
            <w:pPr>
              <w:pStyle w:val="TableBodyText"/>
            </w:pPr>
            <w:r w:rsidRPr="001F5A4C">
              <w:t>Any significant statistical similarities or differences between the two populations for the variable are addressed.</w:t>
            </w:r>
          </w:p>
          <w:p w14:paraId="0CE5C9A5" w14:textId="61332823" w:rsidR="00785960" w:rsidRPr="00840216" w:rsidRDefault="00785960" w:rsidP="00EB4AF2">
            <w:pPr>
              <w:pStyle w:val="TableBodyText"/>
            </w:pPr>
            <w:r w:rsidRPr="0056231A">
              <w:t>There are no major conceptual errors and no more than 2</w:t>
            </w:r>
            <w:r w:rsidR="00A44DB6">
              <w:t>–</w:t>
            </w:r>
            <w:r w:rsidRPr="0056231A">
              <w:t>3 minor procedural errors</w:t>
            </w:r>
            <w:r>
              <w:t>.</w:t>
            </w:r>
          </w:p>
        </w:tc>
      </w:tr>
    </w:tbl>
    <w:p w14:paraId="2FB5CFC3" w14:textId="77777777" w:rsidR="00640500" w:rsidRPr="00577B32" w:rsidRDefault="00640500" w:rsidP="00640500">
      <w:pPr>
        <w:pStyle w:val="Heading5A"/>
        <w:rPr>
          <w:color w:val="2C6497" w:themeColor="accent1" w:themeShade="BF"/>
        </w:rPr>
      </w:pPr>
      <w:r w:rsidRPr="00577B32">
        <w:rPr>
          <w:color w:val="2C6497" w:themeColor="accent1" w:themeShade="BF"/>
        </w:rPr>
        <w:t>Item 2c</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C</w:t>
      </w:r>
      <w:r w:rsidRPr="00E12B85">
        <w:rPr>
          <w:b w:val="0"/>
          <w:bCs/>
          <w:color w:val="2C6497" w:themeColor="accent1" w:themeShade="BF"/>
        </w:rPr>
        <w:t>)]</w:t>
      </w:r>
    </w:p>
    <w:p w14:paraId="7BD89846" w14:textId="283DF7D3" w:rsidR="00EA0F71" w:rsidRDefault="00EA0F71" w:rsidP="00FF255C">
      <w:pPr>
        <w:pBdr>
          <w:top w:val="nil"/>
          <w:left w:val="nil"/>
          <w:bottom w:val="nil"/>
          <w:right w:val="nil"/>
          <w:between w:val="nil"/>
        </w:pBdr>
        <w:rPr>
          <w:color w:val="50524F"/>
        </w:rPr>
      </w:pPr>
      <w:r w:rsidRPr="00C23B2B">
        <w:rPr>
          <w:color w:val="50524F"/>
        </w:rPr>
        <w:t>For each group, which is greater—the mean or median? Why? Explain your reasoning. If the mean and median are the same for each population, explain why.</w:t>
      </w:r>
    </w:p>
    <w:p w14:paraId="6EC073EF" w14:textId="0AD777B9" w:rsidR="001F3C3B" w:rsidRPr="001F3C3B" w:rsidRDefault="001F3C3B" w:rsidP="001F3C3B">
      <w:pPr>
        <w:pStyle w:val="Heading6A"/>
      </w:pPr>
      <w:r>
        <w:t xml:space="preserve">A Rubric for Assessing a Response to Item </w:t>
      </w:r>
      <w:r w:rsidR="008D2276">
        <w:t>2</w:t>
      </w:r>
      <w:r>
        <w:t>c</w:t>
      </w:r>
    </w:p>
    <w:p w14:paraId="1F37DD40" w14:textId="652C19D7" w:rsidR="00EA0F71" w:rsidRPr="001F3C3B" w:rsidRDefault="00EA0F71" w:rsidP="00EA0F71">
      <w:pPr>
        <w:rPr>
          <w:bCs/>
        </w:rPr>
      </w:pPr>
      <w:r w:rsidRPr="00EB4AF2">
        <w:rPr>
          <w:b/>
        </w:rPr>
        <w:t>S-ID.2</w:t>
      </w:r>
      <w:r w:rsidRPr="001F3C3B">
        <w:rPr>
          <w:bCs/>
        </w:rPr>
        <w:t xml:space="preserve"> Use statistics appropriate to the shape of the data distribution to compare center (median, mean) and spread (interquartile range, standard deviation) of two or more different data sets.</w:t>
      </w:r>
    </w:p>
    <w:p w14:paraId="6AE95717" w14:textId="67E82FB6" w:rsidR="00785960" w:rsidRPr="00C23B2B" w:rsidRDefault="00EA0F71" w:rsidP="00EA0F71">
      <w:pPr>
        <w:rPr>
          <w:color w:val="50524F"/>
        </w:rPr>
      </w:pPr>
      <w:r w:rsidRPr="00EB4AF2">
        <w:rPr>
          <w:b/>
        </w:rPr>
        <w:t>S-ID.3</w:t>
      </w:r>
      <w:r w:rsidRPr="001F3C3B">
        <w:rPr>
          <w:bCs/>
        </w:rPr>
        <w:t xml:space="preserve"> Interpret</w:t>
      </w:r>
      <w:r w:rsidRPr="0056231A">
        <w:t xml:space="preserve"> differences in shape, center, and spread in the context of the data sets, accounting for possible effects of extreme data points (outliers).</w:t>
      </w:r>
    </w:p>
    <w:p w14:paraId="3317AE47" w14:textId="327F376E" w:rsidR="00EA0F71" w:rsidRDefault="00EA0F71" w:rsidP="00EA0F71">
      <w:pPr>
        <w:pStyle w:val="TableTitle"/>
      </w:pPr>
      <w:r>
        <w:lastRenderedPageBreak/>
        <w:t xml:space="preserve">Rubric for Item </w:t>
      </w:r>
      <w:r w:rsidR="008D2276">
        <w:t>2c</w:t>
      </w:r>
    </w:p>
    <w:tbl>
      <w:tblPr>
        <w:tblStyle w:val="TableGrid"/>
        <w:tblW w:w="9805" w:type="dxa"/>
        <w:tblLook w:val="06A0" w:firstRow="1" w:lastRow="0" w:firstColumn="1" w:lastColumn="0" w:noHBand="1" w:noVBand="1"/>
      </w:tblPr>
      <w:tblGrid>
        <w:gridCol w:w="2155"/>
        <w:gridCol w:w="2520"/>
        <w:gridCol w:w="5130"/>
      </w:tblGrid>
      <w:tr w:rsidR="00757874" w:rsidRPr="00757874" w14:paraId="096991C0" w14:textId="77777777" w:rsidTr="00BD61D3">
        <w:trPr>
          <w:cantSplit/>
          <w:trHeight w:val="406"/>
          <w:tblHeader/>
        </w:trPr>
        <w:tc>
          <w:tcPr>
            <w:tcW w:w="2155" w:type="dxa"/>
            <w:shd w:val="clear" w:color="auto" w:fill="246199" w:themeFill="accent5" w:themeFillShade="80"/>
            <w:vAlign w:val="center"/>
          </w:tcPr>
          <w:p w14:paraId="2E859D74" w14:textId="0F0BD066" w:rsidR="00EA0F71" w:rsidRPr="00BD61D3" w:rsidRDefault="00EA0F71" w:rsidP="00BD61D3">
            <w:pPr>
              <w:pStyle w:val="TableHeaderRow"/>
            </w:pPr>
            <w:r w:rsidRPr="00BD61D3">
              <w:t>Attempted</w:t>
            </w:r>
          </w:p>
        </w:tc>
        <w:tc>
          <w:tcPr>
            <w:tcW w:w="2520" w:type="dxa"/>
            <w:shd w:val="clear" w:color="auto" w:fill="246199" w:themeFill="accent5" w:themeFillShade="80"/>
            <w:vAlign w:val="center"/>
          </w:tcPr>
          <w:p w14:paraId="56F645CE" w14:textId="40C7964B" w:rsidR="00EA0F71" w:rsidRPr="00BD61D3" w:rsidRDefault="00EA0F71" w:rsidP="00BD61D3">
            <w:pPr>
              <w:pStyle w:val="TableHeaderRow"/>
            </w:pPr>
            <w:r w:rsidRPr="00BD61D3">
              <w:t>Approaching</w:t>
            </w:r>
          </w:p>
        </w:tc>
        <w:tc>
          <w:tcPr>
            <w:tcW w:w="5130" w:type="dxa"/>
            <w:shd w:val="clear" w:color="auto" w:fill="246199" w:themeFill="accent5" w:themeFillShade="80"/>
            <w:vAlign w:val="center"/>
          </w:tcPr>
          <w:p w14:paraId="40E0C16F" w14:textId="179348AF" w:rsidR="00EA0F71" w:rsidRPr="00BD61D3" w:rsidRDefault="00EA0F71" w:rsidP="00BD61D3">
            <w:pPr>
              <w:pStyle w:val="TableHeaderRow"/>
            </w:pPr>
            <w:r w:rsidRPr="00BD61D3">
              <w:t>Proficient</w:t>
            </w:r>
          </w:p>
        </w:tc>
      </w:tr>
      <w:tr w:rsidR="00EA0F71" w:rsidRPr="00C669D8" w14:paraId="3FC0D201" w14:textId="77777777" w:rsidTr="00BD61D3">
        <w:trPr>
          <w:cantSplit/>
        </w:trPr>
        <w:tc>
          <w:tcPr>
            <w:tcW w:w="2155" w:type="dxa"/>
            <w:shd w:val="clear" w:color="auto" w:fill="FFFFFF" w:themeFill="background1"/>
          </w:tcPr>
          <w:p w14:paraId="32091EBC" w14:textId="0297A9ED" w:rsidR="00EA0F71" w:rsidRPr="00785960" w:rsidRDefault="00640500" w:rsidP="00640500">
            <w:pPr>
              <w:pStyle w:val="TableBodyText"/>
            </w:pPr>
            <w:r>
              <w:t>The student a</w:t>
            </w:r>
            <w:r w:rsidR="008D2276">
              <w:t>ttempts</w:t>
            </w:r>
            <w:r w:rsidR="00EA0F71" w:rsidRPr="0056231A">
              <w:t xml:space="preserve"> to describe the relationship between </w:t>
            </w:r>
            <w:r w:rsidR="006766E8">
              <w:t xml:space="preserve">the </w:t>
            </w:r>
            <w:r w:rsidR="00EA0F71" w:rsidRPr="0056231A">
              <w:t>mean and median for at least one of the two populations but there are multiple major conceptual errors</w:t>
            </w:r>
            <w:r w:rsidR="006A0C47">
              <w:br/>
            </w:r>
            <w:r w:rsidR="00EA0F71" w:rsidRPr="0056231A">
              <w:t>—OR—</w:t>
            </w:r>
            <w:r>
              <w:br/>
              <w:t>t</w:t>
            </w:r>
            <w:r w:rsidR="00EA0F71" w:rsidRPr="0056231A">
              <w:t>he explanation is so unclear and imprecise that it is not possible to determine the student’s level of conceptual understanding.</w:t>
            </w:r>
          </w:p>
        </w:tc>
        <w:tc>
          <w:tcPr>
            <w:tcW w:w="2520" w:type="dxa"/>
            <w:shd w:val="clear" w:color="auto" w:fill="FFFFFF" w:themeFill="background1"/>
          </w:tcPr>
          <w:p w14:paraId="36783B92" w14:textId="2204F842" w:rsidR="00EA0F71" w:rsidRPr="0056231A" w:rsidRDefault="346490D6" w:rsidP="00EB4AF2">
            <w:pPr>
              <w:pStyle w:val="TableBodyText"/>
            </w:pPr>
            <w:r>
              <w:t xml:space="preserve">The student correctly describes the relationship between mean and median for at least </w:t>
            </w:r>
            <w:r w:rsidR="00EC5A0A">
              <w:t xml:space="preserve">one </w:t>
            </w:r>
            <w:r>
              <w:t>of the two populations.</w:t>
            </w:r>
          </w:p>
          <w:p w14:paraId="3D923112" w14:textId="4E2B467E" w:rsidR="00EA0F71" w:rsidRPr="0056231A" w:rsidRDefault="00640500" w:rsidP="00EB4AF2">
            <w:pPr>
              <w:pStyle w:val="TableBodyText"/>
            </w:pPr>
            <w:r>
              <w:t>The e</w:t>
            </w:r>
            <w:r w:rsidR="00EA0F71" w:rsidRPr="0056231A">
              <w:t xml:space="preserve">xplanation may lack clarity, specificity, or precise language </w:t>
            </w:r>
            <w:r>
              <w:t>regarding</w:t>
            </w:r>
            <w:r w:rsidR="00EA0F71" w:rsidRPr="0056231A">
              <w:t xml:space="preserve"> the connection to skew, extreme values, or the difference between median and mean.</w:t>
            </w:r>
          </w:p>
          <w:p w14:paraId="6599B926" w14:textId="79D6C92A" w:rsidR="00EA0F71" w:rsidRPr="00C669D8" w:rsidRDefault="00640500" w:rsidP="00EB4AF2">
            <w:pPr>
              <w:pStyle w:val="TableBodyText"/>
            </w:pPr>
            <w:r>
              <w:t>The student m</w:t>
            </w:r>
            <w:r w:rsidR="00EA0F71" w:rsidRPr="0056231A">
              <w:t xml:space="preserve">ay include one major conceptual error, but </w:t>
            </w:r>
            <w:r w:rsidR="009746BA" w:rsidRPr="0056231A">
              <w:t>overall,</w:t>
            </w:r>
            <w:r w:rsidR="00EA0F71" w:rsidRPr="0056231A">
              <w:t xml:space="preserve"> the response is generally conceptually correct.</w:t>
            </w:r>
          </w:p>
        </w:tc>
        <w:tc>
          <w:tcPr>
            <w:tcW w:w="5130" w:type="dxa"/>
            <w:shd w:val="clear" w:color="auto" w:fill="FFFFFF" w:themeFill="background1"/>
          </w:tcPr>
          <w:p w14:paraId="7472C9CF" w14:textId="73A795AD" w:rsidR="00EA0F71" w:rsidRPr="0056231A" w:rsidRDefault="00640500" w:rsidP="00EB4AF2">
            <w:pPr>
              <w:pStyle w:val="TableBodyText"/>
            </w:pPr>
            <w:r>
              <w:t>The student c</w:t>
            </w:r>
            <w:r w:rsidR="00EA0F71" w:rsidRPr="0056231A">
              <w:t>orrectly identifies for each population whether the mean or median is greater (or that they are equal).</w:t>
            </w:r>
          </w:p>
          <w:p w14:paraId="7BBB48A7" w14:textId="77777777" w:rsidR="00640500" w:rsidRDefault="00640500" w:rsidP="00640500">
            <w:pPr>
              <w:pStyle w:val="TableBodyText"/>
            </w:pPr>
            <w:r>
              <w:t>The student c</w:t>
            </w:r>
            <w:r w:rsidR="00EA0F71" w:rsidRPr="0056231A">
              <w:t>orrectly explains the connection between mean/median and skew, for example</w:t>
            </w:r>
            <w:r>
              <w:t xml:space="preserve">, </w:t>
            </w:r>
          </w:p>
          <w:p w14:paraId="26CCFE33" w14:textId="57FD5CEA" w:rsidR="00EA0F71" w:rsidRPr="0056231A" w:rsidRDefault="00640500" w:rsidP="00BD61D3">
            <w:pPr>
              <w:pStyle w:val="TableBullets"/>
            </w:pPr>
            <w:r>
              <w:t>i</w:t>
            </w:r>
            <w:r w:rsidR="00EA0F71" w:rsidRPr="0056231A">
              <w:t>f the data is skewed to the right, the mean will be greater than the median and vice versa</w:t>
            </w:r>
          </w:p>
          <w:p w14:paraId="2140A44D" w14:textId="50753370" w:rsidR="00EA0F71" w:rsidRPr="0056231A" w:rsidRDefault="00640500" w:rsidP="00BD61D3">
            <w:pPr>
              <w:pStyle w:val="TableBullets"/>
            </w:pPr>
            <w:r>
              <w:t>e</w:t>
            </w:r>
            <w:r w:rsidR="00EA0F71" w:rsidRPr="0056231A">
              <w:t>xtreme values “pull” the mean further toward those extremes</w:t>
            </w:r>
          </w:p>
          <w:p w14:paraId="47EBD32C" w14:textId="2F5EB0FC" w:rsidR="00EA0F71" w:rsidRPr="0056231A" w:rsidRDefault="00640500" w:rsidP="00BD61D3">
            <w:pPr>
              <w:pStyle w:val="TableBullets"/>
            </w:pPr>
            <w:r>
              <w:t>b</w:t>
            </w:r>
            <w:r w:rsidR="00EA0F71" w:rsidRPr="0056231A">
              <w:t xml:space="preserve">ecause the median is the </w:t>
            </w:r>
            <w:r>
              <w:t>fiftie</w:t>
            </w:r>
            <w:r w:rsidR="00EA0F71" w:rsidRPr="0056231A">
              <w:t>th percentile, it is not “pulled” toward extreme values the way the mean is</w:t>
            </w:r>
          </w:p>
          <w:p w14:paraId="3D11177A" w14:textId="389555DF" w:rsidR="00EA0F71" w:rsidRPr="0056231A" w:rsidRDefault="00640500" w:rsidP="00640500">
            <w:pPr>
              <w:pStyle w:val="TableBodyText"/>
            </w:pPr>
            <w:r>
              <w:t>I</w:t>
            </w:r>
            <w:r w:rsidR="00EA0F71" w:rsidRPr="0056231A">
              <w:t xml:space="preserve">f the two populations both have </w:t>
            </w:r>
            <w:r>
              <w:t xml:space="preserve">equal </w:t>
            </w:r>
            <w:r w:rsidR="00EA0F71" w:rsidRPr="0056231A">
              <w:t xml:space="preserve">mean and median, </w:t>
            </w:r>
            <w:r>
              <w:t xml:space="preserve">the student </w:t>
            </w:r>
            <w:r w:rsidR="00EA0F71" w:rsidRPr="0056231A">
              <w:t>correctly explains the connection between this fact and the symmetry of the data</w:t>
            </w:r>
            <w:r>
              <w:t>.</w:t>
            </w:r>
          </w:p>
          <w:p w14:paraId="71C8CF2C" w14:textId="540C2FF7" w:rsidR="00EA0F71" w:rsidRPr="00840216" w:rsidRDefault="00EA0F71" w:rsidP="00EB4AF2">
            <w:pPr>
              <w:pStyle w:val="TableBodyText"/>
            </w:pPr>
            <w:r w:rsidRPr="0056231A">
              <w:t>There are no major conceptual errors and no more than 2</w:t>
            </w:r>
            <w:r w:rsidR="00A44DB6">
              <w:t>–</w:t>
            </w:r>
            <w:r w:rsidRPr="0056231A">
              <w:t>3 minor procedural errors</w:t>
            </w:r>
            <w:r>
              <w:t>.</w:t>
            </w:r>
          </w:p>
        </w:tc>
      </w:tr>
    </w:tbl>
    <w:p w14:paraId="669791B8" w14:textId="61B22967" w:rsidR="00640500" w:rsidRPr="00577B32" w:rsidRDefault="00640500" w:rsidP="00640500">
      <w:pPr>
        <w:pStyle w:val="Heading5A"/>
        <w:rPr>
          <w:color w:val="2C6497" w:themeColor="accent1" w:themeShade="BF"/>
        </w:rPr>
      </w:pPr>
      <w:r w:rsidRPr="00577B32">
        <w:rPr>
          <w:color w:val="2C6497" w:themeColor="accent1" w:themeShade="BF"/>
        </w:rPr>
        <w:t>Item 2</w:t>
      </w:r>
      <w:r>
        <w:rPr>
          <w:color w:val="2C6497" w:themeColor="accent1" w:themeShade="BF"/>
        </w:rPr>
        <w:t>d</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D</w:t>
      </w:r>
      <w:r w:rsidRPr="00E12B85">
        <w:rPr>
          <w:b w:val="0"/>
          <w:bCs/>
          <w:color w:val="2C6497" w:themeColor="accent1" w:themeShade="BF"/>
        </w:rPr>
        <w:t>)]</w:t>
      </w:r>
    </w:p>
    <w:p w14:paraId="561E6AD2" w14:textId="77C58379" w:rsidR="00EA0F71" w:rsidRDefault="00EA0F71" w:rsidP="00EA0F71">
      <w:pPr>
        <w:pBdr>
          <w:top w:val="nil"/>
          <w:left w:val="nil"/>
          <w:bottom w:val="nil"/>
          <w:right w:val="nil"/>
          <w:between w:val="nil"/>
        </w:pBdr>
        <w:spacing w:before="240"/>
        <w:rPr>
          <w:color w:val="50524F"/>
        </w:rPr>
      </w:pPr>
      <w:r w:rsidRPr="00C23B2B">
        <w:rPr>
          <w:color w:val="50524F"/>
        </w:rPr>
        <w:t>Is the median or mean a more appropriate choice for describing the “centers” of these two distributions? Explain your reasoning.</w:t>
      </w:r>
    </w:p>
    <w:p w14:paraId="7EC0D422" w14:textId="13EA9750" w:rsidR="001F3C3B" w:rsidRPr="008E6350" w:rsidRDefault="001F3C3B" w:rsidP="001F3C3B">
      <w:pPr>
        <w:pStyle w:val="Heading6A"/>
      </w:pPr>
      <w:r>
        <w:t xml:space="preserve">A Rubric for Assessing a Response to Item </w:t>
      </w:r>
      <w:r w:rsidR="008D2276">
        <w:t>2</w:t>
      </w:r>
      <w:r>
        <w:t>d</w:t>
      </w:r>
    </w:p>
    <w:p w14:paraId="7BDD78D9" w14:textId="0AEB3F58" w:rsidR="00EA0F71" w:rsidRPr="00C23B2B" w:rsidRDefault="00EA0F71" w:rsidP="00EA0F71">
      <w:pPr>
        <w:rPr>
          <w:color w:val="50524F"/>
        </w:rPr>
      </w:pPr>
      <w:r w:rsidRPr="0056231A">
        <w:rPr>
          <w:b/>
        </w:rPr>
        <w:t>S-ID.3</w:t>
      </w:r>
      <w:r w:rsidRPr="008B1020">
        <w:rPr>
          <w:bCs/>
        </w:rPr>
        <w:t xml:space="preserve"> </w:t>
      </w:r>
      <w:r w:rsidRPr="0056231A">
        <w:t>Interpret differences in shape, center, and spread in the context of the data sets, accounting for possible effects of extreme data points (outliers).</w:t>
      </w:r>
    </w:p>
    <w:p w14:paraId="74320A4F" w14:textId="79DB5240" w:rsidR="00EA0F71" w:rsidRDefault="00EA0F71" w:rsidP="00EA0F71">
      <w:pPr>
        <w:pStyle w:val="TableTitle"/>
      </w:pPr>
      <w:r>
        <w:lastRenderedPageBreak/>
        <w:t xml:space="preserve">Rubric for Item </w:t>
      </w:r>
      <w:r w:rsidR="008D2276">
        <w:t>2d</w:t>
      </w:r>
    </w:p>
    <w:tbl>
      <w:tblPr>
        <w:tblStyle w:val="TableGrid"/>
        <w:tblW w:w="9805" w:type="dxa"/>
        <w:tblLook w:val="04A0" w:firstRow="1" w:lastRow="0" w:firstColumn="1" w:lastColumn="0" w:noHBand="0" w:noVBand="1"/>
      </w:tblPr>
      <w:tblGrid>
        <w:gridCol w:w="2875"/>
        <w:gridCol w:w="3420"/>
        <w:gridCol w:w="3510"/>
      </w:tblGrid>
      <w:tr w:rsidR="00EA0F71" w:rsidRPr="006B0F7E" w14:paraId="3143AA54" w14:textId="77777777" w:rsidTr="00BD61D3">
        <w:trPr>
          <w:cantSplit/>
          <w:trHeight w:val="406"/>
          <w:tblHeader/>
        </w:trPr>
        <w:tc>
          <w:tcPr>
            <w:tcW w:w="2875" w:type="dxa"/>
            <w:shd w:val="clear" w:color="auto" w:fill="246199" w:themeFill="accent5" w:themeFillShade="80"/>
            <w:vAlign w:val="center"/>
          </w:tcPr>
          <w:p w14:paraId="3EC2698B" w14:textId="4A145900" w:rsidR="00EA0F71" w:rsidRPr="006B0F7E" w:rsidRDefault="00EA0F71" w:rsidP="00E166AF">
            <w:pPr>
              <w:pStyle w:val="TableHeaderRow"/>
            </w:pPr>
            <w:r>
              <w:t>Attempted</w:t>
            </w:r>
          </w:p>
        </w:tc>
        <w:tc>
          <w:tcPr>
            <w:tcW w:w="3420" w:type="dxa"/>
            <w:shd w:val="clear" w:color="auto" w:fill="246199" w:themeFill="accent5" w:themeFillShade="80"/>
            <w:vAlign w:val="center"/>
          </w:tcPr>
          <w:p w14:paraId="4357C240" w14:textId="2FBE3D0E" w:rsidR="00EA0F71" w:rsidRPr="006B0F7E" w:rsidRDefault="00EA0F71" w:rsidP="00E166AF">
            <w:pPr>
              <w:pStyle w:val="TableHeaderRow"/>
            </w:pPr>
            <w:r>
              <w:t>Approaching</w:t>
            </w:r>
          </w:p>
        </w:tc>
        <w:tc>
          <w:tcPr>
            <w:tcW w:w="3510" w:type="dxa"/>
            <w:shd w:val="clear" w:color="auto" w:fill="246199" w:themeFill="accent5" w:themeFillShade="80"/>
            <w:vAlign w:val="center"/>
          </w:tcPr>
          <w:p w14:paraId="18C3F967" w14:textId="182BD6DC" w:rsidR="00EA0F71" w:rsidRPr="006B0F7E" w:rsidRDefault="00EA0F71" w:rsidP="00E166AF">
            <w:pPr>
              <w:pStyle w:val="TableHeaderRow"/>
            </w:pPr>
            <w:r>
              <w:t>Proficient</w:t>
            </w:r>
          </w:p>
        </w:tc>
      </w:tr>
      <w:tr w:rsidR="00EA0F71" w:rsidRPr="00C669D8" w14:paraId="62DAECE7" w14:textId="77777777" w:rsidTr="00BD61D3">
        <w:trPr>
          <w:cantSplit/>
        </w:trPr>
        <w:tc>
          <w:tcPr>
            <w:tcW w:w="2875" w:type="dxa"/>
            <w:shd w:val="clear" w:color="auto" w:fill="FFFFFF"/>
          </w:tcPr>
          <w:p w14:paraId="0BEA1E0D" w14:textId="5F563857" w:rsidR="00EA0F71" w:rsidRPr="00785960" w:rsidRDefault="00640500" w:rsidP="00EB4AF2">
            <w:pPr>
              <w:pStyle w:val="TableBodyText"/>
            </w:pPr>
            <w:r>
              <w:t>The student a</w:t>
            </w:r>
            <w:r w:rsidR="009746BA">
              <w:t>ttempts</w:t>
            </w:r>
            <w:r w:rsidR="00EA0F71" w:rsidRPr="0056231A">
              <w:t xml:space="preserve"> to describe whether mean or median is more appropriate for at least one of the two populations but there are multiple major conceptual errors</w:t>
            </w:r>
            <w:r>
              <w:br/>
            </w:r>
            <w:r w:rsidR="008B1020">
              <w:t>—</w:t>
            </w:r>
            <w:r w:rsidR="00EA0F71" w:rsidRPr="0056231A">
              <w:t>OR</w:t>
            </w:r>
            <w:r w:rsidR="008B1020">
              <w:t>—</w:t>
            </w:r>
            <w:r>
              <w:br/>
            </w:r>
            <w:r w:rsidR="00EA0F71" w:rsidRPr="0056231A">
              <w:t>the explanation is so unclear and imprecise that it is not possible to determine the student’s level of conceptual understanding.</w:t>
            </w:r>
          </w:p>
        </w:tc>
        <w:tc>
          <w:tcPr>
            <w:tcW w:w="3420" w:type="dxa"/>
            <w:shd w:val="clear" w:color="auto" w:fill="FFFFFF"/>
          </w:tcPr>
          <w:p w14:paraId="0554CD18" w14:textId="29071AC1" w:rsidR="00EA0F71" w:rsidRPr="0056231A" w:rsidRDefault="00640500" w:rsidP="00EB4AF2">
            <w:pPr>
              <w:pStyle w:val="TableBodyText"/>
            </w:pPr>
            <w:r>
              <w:t>The student c</w:t>
            </w:r>
            <w:r w:rsidR="00EA0F71" w:rsidRPr="0056231A">
              <w:t>orrectly identifies for at least one population whether the mean or median is more appropriate for describing the center of that distribution.</w:t>
            </w:r>
          </w:p>
          <w:p w14:paraId="214CB1F1" w14:textId="55180ABA" w:rsidR="00EA0F71" w:rsidRPr="0056231A" w:rsidRDefault="00640500" w:rsidP="00EB4AF2">
            <w:pPr>
              <w:pStyle w:val="TableBodyText"/>
            </w:pPr>
            <w:r>
              <w:t>The e</w:t>
            </w:r>
            <w:r w:rsidR="00EA0F71" w:rsidRPr="0056231A">
              <w:t xml:space="preserve">xplanation may lack clarity, specificity, or precise language </w:t>
            </w:r>
            <w:r>
              <w:t>regarding</w:t>
            </w:r>
            <w:r w:rsidR="00EA0F71" w:rsidRPr="0056231A">
              <w:t xml:space="preserve"> the connection to skew, extreme values, or the difference between median and mean.</w:t>
            </w:r>
          </w:p>
          <w:p w14:paraId="11660AFF" w14:textId="44FCE0B8" w:rsidR="00EA0F71" w:rsidRPr="00C669D8" w:rsidRDefault="00640500" w:rsidP="00EB4AF2">
            <w:pPr>
              <w:pStyle w:val="TableBodyText"/>
            </w:pPr>
            <w:r>
              <w:t>The student m</w:t>
            </w:r>
            <w:r w:rsidR="00EA0F71" w:rsidRPr="0056231A">
              <w:t xml:space="preserve">ay include one major conceptual error, but </w:t>
            </w:r>
            <w:r w:rsidR="009746BA" w:rsidRPr="0056231A">
              <w:t>overall,</w:t>
            </w:r>
            <w:r w:rsidR="00EA0F71" w:rsidRPr="0056231A">
              <w:t xml:space="preserve"> the response is generally conceptually correct.</w:t>
            </w:r>
          </w:p>
        </w:tc>
        <w:tc>
          <w:tcPr>
            <w:tcW w:w="3510" w:type="dxa"/>
            <w:shd w:val="clear" w:color="auto" w:fill="FFFFFF"/>
          </w:tcPr>
          <w:p w14:paraId="7B2034AF" w14:textId="28D7229B" w:rsidR="00EA0F71" w:rsidRPr="0056231A" w:rsidRDefault="00640500" w:rsidP="00EB4AF2">
            <w:pPr>
              <w:pStyle w:val="TableBodyText"/>
            </w:pPr>
            <w:r>
              <w:t>The student c</w:t>
            </w:r>
            <w:r w:rsidR="00EA0F71" w:rsidRPr="0056231A">
              <w:t>orrectly identifies for each population whether the mean or median is more appropriate for describing the center of that distribution.</w:t>
            </w:r>
          </w:p>
          <w:p w14:paraId="1D921157" w14:textId="540B5E78" w:rsidR="00EA0F71" w:rsidRPr="0056231A" w:rsidRDefault="00EA0F71" w:rsidP="00EB4AF2">
            <w:pPr>
              <w:pStyle w:val="TableBodyText"/>
            </w:pPr>
            <w:r w:rsidRPr="0056231A">
              <w:t>The explanation includes some reference to extreme values (</w:t>
            </w:r>
            <w:r w:rsidR="008B1020">
              <w:t>for example</w:t>
            </w:r>
            <w:r w:rsidRPr="0056231A">
              <w:t xml:space="preserve">, if values are more extreme in one direction than the other, then </w:t>
            </w:r>
            <w:r w:rsidR="00640500">
              <w:t xml:space="preserve">the </w:t>
            </w:r>
            <w:r w:rsidRPr="0056231A">
              <w:t>median will generally be more appropriate).</w:t>
            </w:r>
          </w:p>
          <w:p w14:paraId="07B00283" w14:textId="140626A3" w:rsidR="00EA0F71" w:rsidRPr="0056231A" w:rsidRDefault="00EA0F71" w:rsidP="00EB4AF2">
            <w:pPr>
              <w:pStyle w:val="TableBodyText"/>
            </w:pPr>
            <w:r w:rsidRPr="0056231A">
              <w:t>If both populations have mean and median equal</w:t>
            </w:r>
            <w:r w:rsidR="00C27BD4">
              <w:t>,</w:t>
            </w:r>
          </w:p>
          <w:p w14:paraId="065D0F25" w14:textId="2CC17083" w:rsidR="00EA0F71" w:rsidRPr="0056231A" w:rsidRDefault="00640500" w:rsidP="00BD61D3">
            <w:pPr>
              <w:pStyle w:val="TableBullets"/>
            </w:pPr>
            <w:r>
              <w:t>the student a</w:t>
            </w:r>
            <w:r w:rsidR="00EA0F71" w:rsidRPr="0056231A">
              <w:t xml:space="preserve">cknowledges that it does not matter which </w:t>
            </w:r>
            <w:r w:rsidR="00C27BD4">
              <w:t>to</w:t>
            </w:r>
            <w:r w:rsidR="00EA0F71" w:rsidRPr="0056231A">
              <w:t xml:space="preserve"> use</w:t>
            </w:r>
          </w:p>
          <w:p w14:paraId="4D341A1F" w14:textId="2E3F4A08" w:rsidR="00EA0F71" w:rsidRPr="00840216" w:rsidRDefault="00C27BD4" w:rsidP="00BD61D3">
            <w:pPr>
              <w:pStyle w:val="TableBullets"/>
            </w:pPr>
            <w:r>
              <w:t>the student r</w:t>
            </w:r>
            <w:r w:rsidR="00EA0F71" w:rsidRPr="0056231A">
              <w:t>efers to the symmetric nature of the data</w:t>
            </w:r>
            <w:r>
              <w:t>.</w:t>
            </w:r>
          </w:p>
        </w:tc>
      </w:tr>
    </w:tbl>
    <w:p w14:paraId="2E74397E" w14:textId="6CE15CA6" w:rsidR="008D2276" w:rsidRDefault="00EA0F71" w:rsidP="008D2276">
      <w:pPr>
        <w:pStyle w:val="Heading3A"/>
      </w:pPr>
      <w:bookmarkStart w:id="22" w:name="_Toc171516707"/>
      <w:bookmarkStart w:id="23" w:name="_Hlk171506554"/>
      <w:r w:rsidRPr="00EB0E35">
        <w:t>Part 1</w:t>
      </w:r>
      <w:r w:rsidR="008A74D2">
        <w:t>.</w:t>
      </w:r>
      <w:r w:rsidR="008D2276">
        <w:t xml:space="preserve"> Sample Student Responses</w:t>
      </w:r>
      <w:bookmarkEnd w:id="22"/>
    </w:p>
    <w:p w14:paraId="0C5A6483" w14:textId="38BE26B4" w:rsidR="00FE54F5" w:rsidRDefault="00000000" w:rsidP="00FE54F5">
      <w:sdt>
        <w:sdtPr>
          <w:tag w:val="goog_rdk_97"/>
          <w:id w:val="-1768996336"/>
        </w:sdtPr>
        <w:sdtContent/>
      </w:sdt>
      <w:bookmarkStart w:id="24" w:name="_Toc162947786"/>
      <w:r w:rsidR="00FE54F5" w:rsidRPr="00FE26BE">
        <w:t xml:space="preserve">The content below provides </w:t>
      </w:r>
      <w:r w:rsidR="006766E8">
        <w:t xml:space="preserve">a </w:t>
      </w:r>
      <w:r w:rsidR="00FE54F5" w:rsidRPr="00FE26BE">
        <w:t xml:space="preserve">sample </w:t>
      </w:r>
      <w:r w:rsidR="006766E8">
        <w:t xml:space="preserve">of </w:t>
      </w:r>
      <w:r w:rsidR="00FE54F5" w:rsidRPr="00FE26BE">
        <w:t xml:space="preserve">proficient responses from a student. The text </w:t>
      </w:r>
      <w:r w:rsidR="00FE54F5">
        <w:t>that leads with “</w:t>
      </w:r>
      <w:r w:rsidR="00C27BD4">
        <w:t>S</w:t>
      </w:r>
      <w:r w:rsidR="00FE54F5">
        <w:t xml:space="preserve">tudent </w:t>
      </w:r>
      <w:r w:rsidR="00C27BD4">
        <w:t>V</w:t>
      </w:r>
      <w:r w:rsidR="00FE54F5">
        <w:t xml:space="preserve">oice” </w:t>
      </w:r>
      <w:r w:rsidR="00FE54F5" w:rsidRPr="00FE26BE">
        <w:t>is an example of how a student might respond to each item. This section should only serve as a model—different students will arrive at solutions in different ways.</w:t>
      </w:r>
      <w:bookmarkEnd w:id="24"/>
    </w:p>
    <w:bookmarkEnd w:id="23"/>
    <w:p w14:paraId="5126C78A" w14:textId="77777777" w:rsidR="00D97642" w:rsidRDefault="00D97642" w:rsidP="00D97642">
      <w:pPr>
        <w:pStyle w:val="Heading4A"/>
        <w:rPr>
          <w:sz w:val="27"/>
          <w:szCs w:val="27"/>
        </w:rPr>
      </w:pPr>
      <w:r>
        <w:t>Task Entry Activity</w:t>
      </w:r>
    </w:p>
    <w:p w14:paraId="57C1CF26" w14:textId="79E352C6" w:rsidR="00D97642" w:rsidRDefault="00D97642" w:rsidP="00DC7CDB">
      <w:r>
        <w:t xml:space="preserve">The task entry activity is not required, and therefore, should not be scored. Data sets either produced through this </w:t>
      </w:r>
      <w:r w:rsidR="009746BA">
        <w:t>activity</w:t>
      </w:r>
      <w:r>
        <w:t xml:space="preserve"> or directly provided to the student for the </w:t>
      </w:r>
      <w:r>
        <w:lastRenderedPageBreak/>
        <w:t xml:space="preserve">completion of task items should incorporate at least </w:t>
      </w:r>
      <w:r w:rsidR="00B838CC">
        <w:t>twenty-five</w:t>
      </w:r>
      <w:r>
        <w:t xml:space="preserve"> data</w:t>
      </w:r>
      <w:r w:rsidR="006766E8">
        <w:t xml:space="preserve"> </w:t>
      </w:r>
      <w:r>
        <w:t xml:space="preserve">points for each of </w:t>
      </w:r>
      <w:r w:rsidR="006766E8">
        <w:t xml:space="preserve">the </w:t>
      </w:r>
      <w:r>
        <w:t xml:space="preserve">two data categories. </w:t>
      </w:r>
    </w:p>
    <w:p w14:paraId="71A9BCA3" w14:textId="2781F40D" w:rsidR="00174E22" w:rsidRPr="00FE54F5" w:rsidRDefault="00174E22" w:rsidP="00FE54F5">
      <w:pPr>
        <w:pStyle w:val="Heading4A"/>
      </w:pPr>
      <w:r>
        <w:t>Item</w:t>
      </w:r>
      <w:r w:rsidR="00EA0F71">
        <w:t xml:space="preserve"> </w:t>
      </w:r>
      <w:r w:rsidR="00FE54F5">
        <w:t>1</w:t>
      </w:r>
    </w:p>
    <w:p w14:paraId="456DF098" w14:textId="5F221BB9" w:rsidR="00EA0F71" w:rsidRPr="00DF5526" w:rsidRDefault="00EA0F71" w:rsidP="00DC7CDB">
      <w:r w:rsidRPr="00DF5526">
        <w:t>Use your data to complete the table below</w:t>
      </w:r>
      <w:r w:rsidR="00DF5526" w:rsidRPr="00DF5526">
        <w:t>.</w:t>
      </w:r>
    </w:p>
    <w:p w14:paraId="219A4A6A" w14:textId="0111EB47" w:rsidR="00AD5BAB" w:rsidRDefault="00AD5BAB" w:rsidP="00AD5BAB">
      <w:pPr>
        <w:pStyle w:val="TableTitle"/>
      </w:pPr>
      <w:r>
        <w:t>Table 3</w:t>
      </w:r>
      <w:r w:rsidR="00092E3E">
        <w:t>.</w:t>
      </w:r>
      <w:r>
        <w:t xml:space="preserve"> </w:t>
      </w:r>
      <w:r w:rsidR="00DF5526">
        <w:t xml:space="preserve">[Student Document Table 1.] </w:t>
      </w:r>
      <w:r w:rsidR="00FE54F5">
        <w:t>Sample Student</w:t>
      </w:r>
      <w:r w:rsidR="006766E8">
        <w:t>-</w:t>
      </w:r>
      <w:r w:rsidR="00FE54F5">
        <w:t xml:space="preserve">Generated Table </w:t>
      </w:r>
    </w:p>
    <w:tbl>
      <w:tblPr>
        <w:tblStyle w:val="TableGrid"/>
        <w:tblW w:w="0" w:type="auto"/>
        <w:tblLook w:val="04A0" w:firstRow="1" w:lastRow="0" w:firstColumn="1" w:lastColumn="0" w:noHBand="0" w:noVBand="1"/>
      </w:tblPr>
      <w:tblGrid>
        <w:gridCol w:w="3415"/>
        <w:gridCol w:w="2115"/>
        <w:gridCol w:w="2115"/>
      </w:tblGrid>
      <w:tr w:rsidR="00757874" w:rsidRPr="00757874" w14:paraId="0DF8E076" w14:textId="77777777" w:rsidTr="00DC7CDB">
        <w:tc>
          <w:tcPr>
            <w:tcW w:w="3415" w:type="dxa"/>
            <w:shd w:val="clear" w:color="auto" w:fill="246199" w:themeFill="accent5" w:themeFillShade="80"/>
            <w:vAlign w:val="center"/>
          </w:tcPr>
          <w:p w14:paraId="27FF577A" w14:textId="77777777" w:rsidR="00DC7CDB" w:rsidRPr="00DC7CDB" w:rsidRDefault="00DC7CDB" w:rsidP="00DC7CDB">
            <w:pPr>
              <w:pStyle w:val="TableHeaderRow"/>
            </w:pPr>
          </w:p>
        </w:tc>
        <w:tc>
          <w:tcPr>
            <w:tcW w:w="2115" w:type="dxa"/>
            <w:shd w:val="clear" w:color="auto" w:fill="246199" w:themeFill="accent5" w:themeFillShade="80"/>
            <w:vAlign w:val="center"/>
          </w:tcPr>
          <w:p w14:paraId="09CBA38A" w14:textId="3FB80623" w:rsidR="00DC7CDB" w:rsidRPr="00DC7CDB" w:rsidRDefault="00DC7CDB" w:rsidP="00DC7CDB">
            <w:pPr>
              <w:pStyle w:val="TableHeaderRow"/>
            </w:pPr>
            <w:r w:rsidRPr="00DC7CDB">
              <w:t>Group 1: Girls</w:t>
            </w:r>
          </w:p>
        </w:tc>
        <w:tc>
          <w:tcPr>
            <w:tcW w:w="2115" w:type="dxa"/>
            <w:shd w:val="clear" w:color="auto" w:fill="246199" w:themeFill="accent5" w:themeFillShade="80"/>
            <w:vAlign w:val="center"/>
          </w:tcPr>
          <w:p w14:paraId="644D8BCB" w14:textId="11D03446" w:rsidR="00DC7CDB" w:rsidRPr="00DC7CDB" w:rsidRDefault="00DC7CDB" w:rsidP="00DC7CDB">
            <w:pPr>
              <w:pStyle w:val="TableHeaderRow"/>
            </w:pPr>
            <w:r w:rsidRPr="00DC7CDB">
              <w:t>Group 2: Boys</w:t>
            </w:r>
          </w:p>
        </w:tc>
      </w:tr>
      <w:tr w:rsidR="00DC7CDB" w14:paraId="2EFE1C6D" w14:textId="77777777" w:rsidTr="00DC7CDB">
        <w:tc>
          <w:tcPr>
            <w:tcW w:w="3415" w:type="dxa"/>
            <w:shd w:val="clear" w:color="auto" w:fill="D8E6F3" w:themeFill="accent1" w:themeFillTint="33"/>
            <w:vAlign w:val="center"/>
          </w:tcPr>
          <w:p w14:paraId="1FC7D00F" w14:textId="7B7226CF" w:rsidR="00DC7CDB" w:rsidRDefault="00DC7CDB" w:rsidP="00DC7CDB">
            <w:pPr>
              <w:pStyle w:val="TableCategoryText"/>
            </w:pPr>
            <w:r w:rsidRPr="00DC7CDB">
              <w:t>Number of observations</w:t>
            </w:r>
          </w:p>
        </w:tc>
        <w:tc>
          <w:tcPr>
            <w:tcW w:w="2115" w:type="dxa"/>
            <w:vAlign w:val="center"/>
          </w:tcPr>
          <w:p w14:paraId="4F8583F9" w14:textId="6547DB0B" w:rsidR="00DC7CDB" w:rsidRDefault="00DC7CDB" w:rsidP="00DC7CDB">
            <w:pPr>
              <w:pStyle w:val="TableBodyText"/>
              <w:jc w:val="center"/>
            </w:pPr>
            <w:r w:rsidRPr="00DC7CDB">
              <w:t>75</w:t>
            </w:r>
          </w:p>
        </w:tc>
        <w:tc>
          <w:tcPr>
            <w:tcW w:w="2115" w:type="dxa"/>
            <w:vAlign w:val="center"/>
          </w:tcPr>
          <w:p w14:paraId="5024CDF5" w14:textId="10AB1AFA" w:rsidR="00DC7CDB" w:rsidRDefault="00DC7CDB" w:rsidP="00DC7CDB">
            <w:pPr>
              <w:pStyle w:val="TableBodyText"/>
              <w:jc w:val="center"/>
            </w:pPr>
            <w:r w:rsidRPr="00DC7CDB">
              <w:t>24</w:t>
            </w:r>
          </w:p>
        </w:tc>
      </w:tr>
      <w:tr w:rsidR="00DC7CDB" w14:paraId="0680E38E" w14:textId="77777777" w:rsidTr="00DC7CDB">
        <w:tc>
          <w:tcPr>
            <w:tcW w:w="3415" w:type="dxa"/>
            <w:shd w:val="clear" w:color="auto" w:fill="D8E6F3" w:themeFill="accent1" w:themeFillTint="33"/>
            <w:vAlign w:val="center"/>
          </w:tcPr>
          <w:p w14:paraId="65955511" w14:textId="0F36A477" w:rsidR="00DC7CDB" w:rsidRDefault="00DC7CDB" w:rsidP="00DC7CDB">
            <w:pPr>
              <w:pStyle w:val="TableCategoryText"/>
            </w:pPr>
            <w:r w:rsidRPr="00DC7CDB">
              <w:t>Minimum</w:t>
            </w:r>
          </w:p>
        </w:tc>
        <w:tc>
          <w:tcPr>
            <w:tcW w:w="2115" w:type="dxa"/>
            <w:vAlign w:val="center"/>
          </w:tcPr>
          <w:p w14:paraId="2CED545B" w14:textId="3E50332F" w:rsidR="00DC7CDB" w:rsidRDefault="00DC7CDB" w:rsidP="00DC7CDB">
            <w:pPr>
              <w:pStyle w:val="TableBodyText"/>
              <w:jc w:val="center"/>
            </w:pPr>
            <w:r w:rsidRPr="00DC7CDB">
              <w:t>0</w:t>
            </w:r>
          </w:p>
        </w:tc>
        <w:tc>
          <w:tcPr>
            <w:tcW w:w="2115" w:type="dxa"/>
            <w:vAlign w:val="center"/>
          </w:tcPr>
          <w:p w14:paraId="27C9DF1B" w14:textId="25C876A1" w:rsidR="00DC7CDB" w:rsidRDefault="00DC7CDB" w:rsidP="00DC7CDB">
            <w:pPr>
              <w:pStyle w:val="TableBodyText"/>
              <w:jc w:val="center"/>
            </w:pPr>
            <w:r w:rsidRPr="00DC7CDB">
              <w:t>0</w:t>
            </w:r>
          </w:p>
        </w:tc>
      </w:tr>
      <w:tr w:rsidR="00DC7CDB" w14:paraId="0233D322" w14:textId="77777777" w:rsidTr="00DC7CDB">
        <w:tc>
          <w:tcPr>
            <w:tcW w:w="3415" w:type="dxa"/>
            <w:shd w:val="clear" w:color="auto" w:fill="D8E6F3" w:themeFill="accent1" w:themeFillTint="33"/>
            <w:vAlign w:val="center"/>
          </w:tcPr>
          <w:p w14:paraId="19A682C6" w14:textId="167BCF30" w:rsidR="00DC7CDB" w:rsidRDefault="00DC7CDB" w:rsidP="00DC7CDB">
            <w:pPr>
              <w:pStyle w:val="TableCategoryText"/>
            </w:pPr>
            <w:r w:rsidRPr="00DC7CDB">
              <w:t>Maximum</w:t>
            </w:r>
          </w:p>
        </w:tc>
        <w:tc>
          <w:tcPr>
            <w:tcW w:w="2115" w:type="dxa"/>
            <w:vAlign w:val="center"/>
          </w:tcPr>
          <w:p w14:paraId="23F3A4A6" w14:textId="26C82FF8" w:rsidR="00DC7CDB" w:rsidRDefault="00DC7CDB" w:rsidP="00DC7CDB">
            <w:pPr>
              <w:pStyle w:val="TableBodyText"/>
              <w:jc w:val="center"/>
            </w:pPr>
            <w:r w:rsidRPr="00DC7CDB">
              <w:t>150</w:t>
            </w:r>
          </w:p>
        </w:tc>
        <w:tc>
          <w:tcPr>
            <w:tcW w:w="2115" w:type="dxa"/>
            <w:vAlign w:val="center"/>
          </w:tcPr>
          <w:p w14:paraId="5500290E" w14:textId="68E4F42A" w:rsidR="00DC7CDB" w:rsidRDefault="00DC7CDB" w:rsidP="00DC7CDB">
            <w:pPr>
              <w:pStyle w:val="TableBodyText"/>
              <w:jc w:val="center"/>
            </w:pPr>
            <w:r w:rsidRPr="00DC7CDB">
              <w:t>35</w:t>
            </w:r>
          </w:p>
        </w:tc>
      </w:tr>
      <w:tr w:rsidR="00DC7CDB" w14:paraId="4FE492DE" w14:textId="77777777" w:rsidTr="00DC7CDB">
        <w:tc>
          <w:tcPr>
            <w:tcW w:w="3415" w:type="dxa"/>
            <w:shd w:val="clear" w:color="auto" w:fill="D8E6F3" w:themeFill="accent1" w:themeFillTint="33"/>
            <w:vAlign w:val="center"/>
          </w:tcPr>
          <w:p w14:paraId="1937790D" w14:textId="3277DC81" w:rsidR="00DC7CDB" w:rsidRDefault="00DC7CDB" w:rsidP="00DC7CDB">
            <w:pPr>
              <w:pStyle w:val="TableCategoryText"/>
            </w:pPr>
            <w:r w:rsidRPr="00DC7CDB">
              <w:t>First quartile</w:t>
            </w:r>
          </w:p>
        </w:tc>
        <w:tc>
          <w:tcPr>
            <w:tcW w:w="2115" w:type="dxa"/>
            <w:vAlign w:val="center"/>
          </w:tcPr>
          <w:p w14:paraId="002B95F6" w14:textId="3B531442" w:rsidR="00DC7CDB" w:rsidRDefault="00DC7CDB" w:rsidP="00DC7CDB">
            <w:pPr>
              <w:pStyle w:val="TableBodyText"/>
              <w:jc w:val="center"/>
            </w:pPr>
            <w:r w:rsidRPr="00DC7CDB">
              <w:t>20</w:t>
            </w:r>
          </w:p>
        </w:tc>
        <w:tc>
          <w:tcPr>
            <w:tcW w:w="2115" w:type="dxa"/>
            <w:vAlign w:val="center"/>
          </w:tcPr>
          <w:p w14:paraId="2324A542" w14:textId="7D3D082E" w:rsidR="00DC7CDB" w:rsidRDefault="00DC7CDB" w:rsidP="00DC7CDB">
            <w:pPr>
              <w:pStyle w:val="TableBodyText"/>
              <w:jc w:val="center"/>
            </w:pPr>
            <w:r w:rsidRPr="00DC7CDB">
              <w:t>10</w:t>
            </w:r>
          </w:p>
        </w:tc>
      </w:tr>
      <w:tr w:rsidR="00DC7CDB" w14:paraId="07DF78A0" w14:textId="77777777" w:rsidTr="00DC7CDB">
        <w:tc>
          <w:tcPr>
            <w:tcW w:w="3415" w:type="dxa"/>
            <w:shd w:val="clear" w:color="auto" w:fill="D8E6F3" w:themeFill="accent1" w:themeFillTint="33"/>
            <w:vAlign w:val="center"/>
          </w:tcPr>
          <w:p w14:paraId="0EE3383A" w14:textId="296FD59B" w:rsidR="00DC7CDB" w:rsidRDefault="00DC7CDB" w:rsidP="00DC7CDB">
            <w:pPr>
              <w:pStyle w:val="TableCategoryText"/>
            </w:pPr>
            <w:r w:rsidRPr="00DC7CDB">
              <w:t>Median</w:t>
            </w:r>
          </w:p>
        </w:tc>
        <w:tc>
          <w:tcPr>
            <w:tcW w:w="2115" w:type="dxa"/>
            <w:vAlign w:val="center"/>
          </w:tcPr>
          <w:p w14:paraId="3DF0B9ED" w14:textId="42626FC1" w:rsidR="00DC7CDB" w:rsidRDefault="00DC7CDB" w:rsidP="00DC7CDB">
            <w:pPr>
              <w:pStyle w:val="TableBodyText"/>
              <w:jc w:val="center"/>
            </w:pPr>
            <w:r w:rsidRPr="00DC7CDB">
              <w:t>30</w:t>
            </w:r>
          </w:p>
        </w:tc>
        <w:tc>
          <w:tcPr>
            <w:tcW w:w="2115" w:type="dxa"/>
            <w:vAlign w:val="center"/>
          </w:tcPr>
          <w:p w14:paraId="57197D0E" w14:textId="55660DC9" w:rsidR="00DC7CDB" w:rsidRDefault="00DC7CDB" w:rsidP="00DC7CDB">
            <w:pPr>
              <w:pStyle w:val="TableBodyText"/>
              <w:jc w:val="center"/>
            </w:pPr>
            <w:r w:rsidRPr="00DC7CDB">
              <w:t>21</w:t>
            </w:r>
          </w:p>
        </w:tc>
      </w:tr>
      <w:tr w:rsidR="00DC7CDB" w14:paraId="026CEC84" w14:textId="77777777" w:rsidTr="00DC7CDB">
        <w:tc>
          <w:tcPr>
            <w:tcW w:w="3415" w:type="dxa"/>
            <w:shd w:val="clear" w:color="auto" w:fill="D8E6F3" w:themeFill="accent1" w:themeFillTint="33"/>
            <w:vAlign w:val="center"/>
          </w:tcPr>
          <w:p w14:paraId="2323533D" w14:textId="472BCD95" w:rsidR="00DC7CDB" w:rsidRDefault="00DC7CDB" w:rsidP="00DC7CDB">
            <w:pPr>
              <w:pStyle w:val="TableCategoryText"/>
            </w:pPr>
            <w:r w:rsidRPr="00DC7CDB">
              <w:t>Third quartile</w:t>
            </w:r>
          </w:p>
        </w:tc>
        <w:tc>
          <w:tcPr>
            <w:tcW w:w="2115" w:type="dxa"/>
            <w:vAlign w:val="center"/>
          </w:tcPr>
          <w:p w14:paraId="1D3D1F15" w14:textId="767AA6BD" w:rsidR="00DC7CDB" w:rsidRDefault="00DC7CDB" w:rsidP="00DC7CDB">
            <w:pPr>
              <w:pStyle w:val="TableBodyText"/>
              <w:jc w:val="center"/>
            </w:pPr>
            <w:r w:rsidRPr="00DC7CDB">
              <w:t>75</w:t>
            </w:r>
          </w:p>
        </w:tc>
        <w:tc>
          <w:tcPr>
            <w:tcW w:w="2115" w:type="dxa"/>
            <w:vAlign w:val="center"/>
          </w:tcPr>
          <w:p w14:paraId="4CDE2CE3" w14:textId="5A5BAA27" w:rsidR="00DC7CDB" w:rsidRDefault="00DC7CDB" w:rsidP="00DC7CDB">
            <w:pPr>
              <w:pStyle w:val="TableBodyText"/>
              <w:jc w:val="center"/>
            </w:pPr>
            <w:r w:rsidRPr="00DC7CDB">
              <w:t>25</w:t>
            </w:r>
          </w:p>
        </w:tc>
      </w:tr>
      <w:tr w:rsidR="00DC7CDB" w14:paraId="75E6D156" w14:textId="77777777" w:rsidTr="00DC7CDB">
        <w:tc>
          <w:tcPr>
            <w:tcW w:w="3415" w:type="dxa"/>
            <w:shd w:val="clear" w:color="auto" w:fill="D8E6F3" w:themeFill="accent1" w:themeFillTint="33"/>
            <w:vAlign w:val="center"/>
          </w:tcPr>
          <w:p w14:paraId="27BA3495" w14:textId="099B8000" w:rsidR="00DC7CDB" w:rsidRDefault="00DC7CDB" w:rsidP="00DC7CDB">
            <w:pPr>
              <w:pStyle w:val="TableCategoryText"/>
            </w:pPr>
            <w:r w:rsidRPr="00DC7CDB">
              <w:t>Mean</w:t>
            </w:r>
          </w:p>
        </w:tc>
        <w:tc>
          <w:tcPr>
            <w:tcW w:w="2115" w:type="dxa"/>
            <w:vAlign w:val="center"/>
          </w:tcPr>
          <w:p w14:paraId="2D800D8D" w14:textId="2D8A2DB5" w:rsidR="00DC7CDB" w:rsidRDefault="00DC7CDB" w:rsidP="00DC7CDB">
            <w:pPr>
              <w:pStyle w:val="TableBodyText"/>
              <w:jc w:val="center"/>
            </w:pPr>
            <w:r w:rsidRPr="00DC7CDB">
              <w:t>52.33</w:t>
            </w:r>
          </w:p>
        </w:tc>
        <w:tc>
          <w:tcPr>
            <w:tcW w:w="2115" w:type="dxa"/>
            <w:vAlign w:val="center"/>
          </w:tcPr>
          <w:p w14:paraId="2494A767" w14:textId="29084AF4" w:rsidR="00DC7CDB" w:rsidRDefault="00DC7CDB" w:rsidP="00DC7CDB">
            <w:pPr>
              <w:pStyle w:val="TableBodyText"/>
              <w:jc w:val="center"/>
            </w:pPr>
            <w:r w:rsidRPr="00DC7CDB">
              <w:t>18.7</w:t>
            </w:r>
          </w:p>
        </w:tc>
      </w:tr>
    </w:tbl>
    <w:p w14:paraId="66FE16F5" w14:textId="0852613F" w:rsidR="00174E22" w:rsidRDefault="00174E22" w:rsidP="00DC7CDB">
      <w:pPr>
        <w:pStyle w:val="Heading4A"/>
      </w:pPr>
      <w:r>
        <w:t>Item</w:t>
      </w:r>
      <w:r w:rsidR="00EA0F71">
        <w:t xml:space="preserve"> </w:t>
      </w:r>
      <w:r w:rsidR="00FE54F5">
        <w:t>2</w:t>
      </w:r>
    </w:p>
    <w:p w14:paraId="091E2F21" w14:textId="7DBCCC1F" w:rsidR="00DF5526" w:rsidRPr="00DC7CDB" w:rsidRDefault="00DF5526" w:rsidP="00DC7CDB">
      <w:pPr>
        <w:pStyle w:val="Heading5A"/>
        <w:rPr>
          <w:color w:val="2C6497" w:themeColor="accent1" w:themeShade="BF"/>
        </w:rPr>
      </w:pPr>
      <w:r w:rsidRPr="00DC7CDB">
        <w:rPr>
          <w:color w:val="2C6497" w:themeColor="accent1" w:themeShade="BF"/>
        </w:rPr>
        <w:t xml:space="preserve">Item 2a </w:t>
      </w:r>
      <w:r w:rsidRPr="00DC7CDB">
        <w:rPr>
          <w:b w:val="0"/>
          <w:bCs/>
          <w:color w:val="2C6497" w:themeColor="accent1" w:themeShade="BF"/>
        </w:rPr>
        <w:t>[Student Document (A)]</w:t>
      </w:r>
    </w:p>
    <w:p w14:paraId="6BE6E051" w14:textId="277BC52E" w:rsidR="006D0A2A" w:rsidRDefault="006D0A2A" w:rsidP="006D0A2A">
      <w:r w:rsidRPr="00EB0E35">
        <w:t xml:space="preserve">Using the minimum, </w:t>
      </w:r>
      <w:r>
        <w:t>maximum, quartiles</w:t>
      </w:r>
      <w:r w:rsidR="006766E8">
        <w:t>,</w:t>
      </w:r>
      <w:r>
        <w:t xml:space="preserve"> and median, create two side-by-side box plots to compare your numerical variable between the two groups.</w:t>
      </w:r>
    </w:p>
    <w:p w14:paraId="3C296245" w14:textId="77414371" w:rsidR="006D0A2A" w:rsidRDefault="006D0A2A" w:rsidP="006D0A2A">
      <w:pPr>
        <w:pStyle w:val="FigureTitle"/>
      </w:pPr>
      <w:r>
        <w:lastRenderedPageBreak/>
        <w:t xml:space="preserve">Figure </w:t>
      </w:r>
      <w:r w:rsidR="00FE54F5">
        <w:t>1 Sample Student</w:t>
      </w:r>
      <w:r w:rsidR="006766E8">
        <w:t>-</w:t>
      </w:r>
      <w:r w:rsidR="00FE54F5">
        <w:t>Generate</w:t>
      </w:r>
      <w:r w:rsidR="006766E8">
        <w:t>d</w:t>
      </w:r>
      <w:r w:rsidR="00FE54F5">
        <w:t xml:space="preserve"> Box Plot</w:t>
      </w:r>
    </w:p>
    <w:p w14:paraId="10079F21" w14:textId="13F0BFAC" w:rsidR="00CD1C48" w:rsidRPr="00C23B2B" w:rsidRDefault="00B17C05" w:rsidP="00DC7CDB">
      <w:pPr>
        <w:pStyle w:val="Figure"/>
      </w:pPr>
      <w:r>
        <w:rPr>
          <w:noProof/>
        </w:rPr>
        <w:drawing>
          <wp:inline distT="0" distB="0" distL="0" distR="0" wp14:anchorId="15F5EC40" wp14:editId="769A387D">
            <wp:extent cx="4782849" cy="3065929"/>
            <wp:effectExtent l="0" t="0" r="5080" b="0"/>
            <wp:docPr id="1068196246" name="Picture 1" descr="A side by side box plot represents data from Table 3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196246" name="Picture 1" descr="A side by side box plot represents data from Table 3 abov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795503" cy="3074040"/>
                    </a:xfrm>
                    <a:prstGeom prst="rect">
                      <a:avLst/>
                    </a:prstGeom>
                  </pic:spPr>
                </pic:pic>
              </a:graphicData>
            </a:graphic>
          </wp:inline>
        </w:drawing>
      </w:r>
    </w:p>
    <w:p w14:paraId="44379F65" w14:textId="67865670" w:rsidR="00DF5526" w:rsidRPr="00DC7CDB" w:rsidRDefault="00DF5526" w:rsidP="00543583">
      <w:pPr>
        <w:pStyle w:val="Heading5A"/>
        <w:rPr>
          <w:color w:val="2C6497" w:themeColor="accent1" w:themeShade="BF"/>
        </w:rPr>
      </w:pPr>
      <w:r w:rsidRPr="00DC7CDB">
        <w:rPr>
          <w:color w:val="2C6497" w:themeColor="accent1" w:themeShade="BF"/>
        </w:rPr>
        <w:t>Item 2b</w:t>
      </w:r>
      <w:r w:rsidRPr="00DC7CDB">
        <w:rPr>
          <w:b w:val="0"/>
          <w:bCs/>
          <w:color w:val="2C6497" w:themeColor="accent1" w:themeShade="BF"/>
        </w:rPr>
        <w:t xml:space="preserve"> [Student Document (B)]</w:t>
      </w:r>
    </w:p>
    <w:p w14:paraId="3D8F1468" w14:textId="522D83D5" w:rsidR="006D0A2A" w:rsidRDefault="006D0A2A" w:rsidP="00DC7CDB">
      <w:r>
        <w:t>How would you describe the difference in the variable between the two groups? Be sure you discuss differences/similarities in shape, center, and spread.</w:t>
      </w:r>
    </w:p>
    <w:p w14:paraId="350EA65C" w14:textId="493B4EB7" w:rsidR="006D0A2A" w:rsidRPr="00EB4AF2" w:rsidRDefault="00FE54F5" w:rsidP="006D0A2A">
      <w:pPr>
        <w:pStyle w:val="StudentVoicesBody"/>
        <w:rPr>
          <w:b w:val="0"/>
          <w:bCs/>
          <w:color w:val="50524F"/>
          <w:sz w:val="20"/>
          <w:szCs w:val="20"/>
        </w:rPr>
      </w:pPr>
      <w:r>
        <w:t xml:space="preserve">Student Voice: </w:t>
      </w:r>
      <w:r w:rsidR="00B17C05" w:rsidRPr="00B17C05">
        <w:rPr>
          <w:b w:val="0"/>
          <w:bCs/>
        </w:rPr>
        <w:t xml:space="preserve">The </w:t>
      </w:r>
      <w:r w:rsidR="00B17C05">
        <w:rPr>
          <w:b w:val="0"/>
          <w:bCs/>
        </w:rPr>
        <w:t xml:space="preserve">box plot for girls is significantly skewed to the right (upward). </w:t>
      </w:r>
      <w:r w:rsidR="006D0A2A" w:rsidRPr="00EB4AF2">
        <w:rPr>
          <w:b w:val="0"/>
          <w:bCs/>
        </w:rPr>
        <w:t xml:space="preserve">It makes sense that most haircuts will not cost too much, but a few students will spend a large amount. </w:t>
      </w:r>
      <w:r w:rsidR="00B17C05">
        <w:rPr>
          <w:b w:val="0"/>
          <w:bCs/>
        </w:rPr>
        <w:t xml:space="preserve">This is why the average is so much higher than the median. </w:t>
      </w:r>
      <w:r w:rsidR="006D0A2A" w:rsidRPr="00EB4AF2">
        <w:rPr>
          <w:b w:val="0"/>
          <w:bCs/>
        </w:rPr>
        <w:t xml:space="preserve">Since the cost will always be a positive number, the minimum cannot be less than 0 and there is a long right tail. </w:t>
      </w:r>
      <w:r w:rsidR="00B17C05">
        <w:rPr>
          <w:b w:val="0"/>
          <w:bCs/>
        </w:rPr>
        <w:t xml:space="preserve">The box plot for boys is slightly skewed to the left (downward) meaning there are a few more extreme lower values (0 and 10). For boys, the mean and median are close </w:t>
      </w:r>
      <w:r w:rsidR="00073FA3">
        <w:rPr>
          <w:b w:val="0"/>
          <w:bCs/>
        </w:rPr>
        <w:t>to</w:t>
      </w:r>
      <w:r w:rsidR="00B17C05">
        <w:rPr>
          <w:b w:val="0"/>
          <w:bCs/>
        </w:rPr>
        <w:t xml:space="preserve"> the average just a little less than the median. This tells us that the distribution is closer to normal/symmetrical than the distribution for girls. </w:t>
      </w:r>
      <w:r w:rsidR="006D0A2A" w:rsidRPr="00EB4AF2">
        <w:rPr>
          <w:b w:val="0"/>
          <w:bCs/>
        </w:rPr>
        <w:t xml:space="preserve">The centers and spreads are quite different. The median cost for </w:t>
      </w:r>
      <w:r w:rsidR="00B17C05">
        <w:rPr>
          <w:b w:val="0"/>
          <w:bCs/>
        </w:rPr>
        <w:t>girls</w:t>
      </w:r>
      <w:r w:rsidR="00073FA3">
        <w:rPr>
          <w:b w:val="0"/>
          <w:bCs/>
        </w:rPr>
        <w:t>’</w:t>
      </w:r>
      <w:r w:rsidR="00B17C05">
        <w:rPr>
          <w:b w:val="0"/>
          <w:bCs/>
        </w:rPr>
        <w:t xml:space="preserve"> haircuts is 50% more than for boys,</w:t>
      </w:r>
      <w:r w:rsidR="006D0A2A" w:rsidRPr="00EB4AF2">
        <w:rPr>
          <w:b w:val="0"/>
          <w:bCs/>
        </w:rPr>
        <w:t xml:space="preserve"> and there is much more variability in the haircut costs for </w:t>
      </w:r>
      <w:r w:rsidR="00B17C05">
        <w:rPr>
          <w:b w:val="0"/>
          <w:bCs/>
        </w:rPr>
        <w:t>girls</w:t>
      </w:r>
      <w:r w:rsidR="006D0A2A" w:rsidRPr="00EB4AF2">
        <w:rPr>
          <w:b w:val="0"/>
          <w:bCs/>
        </w:rPr>
        <w:t xml:space="preserve">. The interquartile range (IQR) for </w:t>
      </w:r>
      <w:r w:rsidR="00B17C05">
        <w:rPr>
          <w:b w:val="0"/>
          <w:bCs/>
        </w:rPr>
        <w:t>girls</w:t>
      </w:r>
      <w:r w:rsidR="006D0A2A" w:rsidRPr="00EB4AF2">
        <w:rPr>
          <w:b w:val="0"/>
          <w:bCs/>
        </w:rPr>
        <w:t xml:space="preserve"> is $55, while for </w:t>
      </w:r>
      <w:r w:rsidR="00B17C05">
        <w:rPr>
          <w:b w:val="0"/>
          <w:bCs/>
        </w:rPr>
        <w:t>boys</w:t>
      </w:r>
      <w:r w:rsidR="006D0A2A" w:rsidRPr="00EB4AF2">
        <w:rPr>
          <w:b w:val="0"/>
          <w:bCs/>
        </w:rPr>
        <w:t xml:space="preserve"> it is</w:t>
      </w:r>
      <w:r w:rsidR="00B17C05">
        <w:rPr>
          <w:b w:val="0"/>
          <w:bCs/>
        </w:rPr>
        <w:t xml:space="preserve"> only</w:t>
      </w:r>
      <w:r w:rsidR="006D0A2A" w:rsidRPr="00EB4AF2">
        <w:rPr>
          <w:b w:val="0"/>
          <w:bCs/>
        </w:rPr>
        <w:t xml:space="preserve"> $1</w:t>
      </w:r>
      <w:r w:rsidR="00B17C05">
        <w:rPr>
          <w:b w:val="0"/>
          <w:bCs/>
        </w:rPr>
        <w:t>5</w:t>
      </w:r>
      <w:r w:rsidR="006D0A2A" w:rsidRPr="00EB4AF2">
        <w:rPr>
          <w:b w:val="0"/>
          <w:bCs/>
        </w:rPr>
        <w:t>.</w:t>
      </w:r>
    </w:p>
    <w:p w14:paraId="2C277907" w14:textId="40F7D11E" w:rsidR="00DF5526" w:rsidRPr="00DC7CDB" w:rsidRDefault="00DF5526" w:rsidP="00543583">
      <w:pPr>
        <w:pStyle w:val="Heading5A"/>
        <w:rPr>
          <w:color w:val="2C6497" w:themeColor="accent1" w:themeShade="BF"/>
        </w:rPr>
      </w:pPr>
      <w:r w:rsidRPr="00DC7CDB">
        <w:rPr>
          <w:color w:val="2C6497" w:themeColor="accent1" w:themeShade="BF"/>
        </w:rPr>
        <w:lastRenderedPageBreak/>
        <w:t>Item 2c</w:t>
      </w:r>
      <w:r w:rsidRPr="00DC7CDB">
        <w:rPr>
          <w:b w:val="0"/>
          <w:color w:val="2C6497" w:themeColor="accent1" w:themeShade="BF"/>
        </w:rPr>
        <w:t xml:space="preserve"> </w:t>
      </w:r>
      <w:r w:rsidRPr="00DC7CDB">
        <w:rPr>
          <w:b w:val="0"/>
          <w:bCs/>
          <w:color w:val="2C6497" w:themeColor="accent1" w:themeShade="BF"/>
        </w:rPr>
        <w:t>[Student Document (C)]</w:t>
      </w:r>
    </w:p>
    <w:p w14:paraId="38EDC111" w14:textId="045E4ED9" w:rsidR="006D0A2A" w:rsidRPr="006D0A2A" w:rsidRDefault="006D0A2A" w:rsidP="006D0A2A">
      <w:r w:rsidRPr="006D0A2A">
        <w:t>For each group, which is greater—the mean or median? Why? Explain your reasoning. If the mean and median are the same for each population, explain why.</w:t>
      </w:r>
    </w:p>
    <w:p w14:paraId="141481D2" w14:textId="6CD78C5F" w:rsidR="006D0A2A" w:rsidRPr="00EB4AF2" w:rsidRDefault="00FE54F5" w:rsidP="006D0A2A">
      <w:pPr>
        <w:pStyle w:val="StudentVoicesBody"/>
        <w:rPr>
          <w:b w:val="0"/>
          <w:bCs/>
          <w:color w:val="50524F"/>
        </w:rPr>
      </w:pPr>
      <w:r>
        <w:t xml:space="preserve">Student Voice: </w:t>
      </w:r>
      <w:r w:rsidR="006D0A2A" w:rsidRPr="00EB4AF2">
        <w:rPr>
          <w:b w:val="0"/>
          <w:bCs/>
        </w:rPr>
        <w:t xml:space="preserve">We should not be surprised that the mean is larger than the median </w:t>
      </w:r>
      <w:r w:rsidR="00B17C05">
        <w:rPr>
          <w:b w:val="0"/>
          <w:bCs/>
        </w:rPr>
        <w:t xml:space="preserve">for girls </w:t>
      </w:r>
      <w:r w:rsidR="006D0A2A" w:rsidRPr="00EB4AF2">
        <w:rPr>
          <w:b w:val="0"/>
          <w:bCs/>
        </w:rPr>
        <w:t>because the distribution appears to be</w:t>
      </w:r>
      <w:r w:rsidR="006D0A2A" w:rsidRPr="00EB4AF2">
        <w:rPr>
          <w:b w:val="0"/>
          <w:bCs/>
          <w:color w:val="50524F"/>
        </w:rPr>
        <w:t xml:space="preserve"> </w:t>
      </w:r>
      <w:r w:rsidR="006D0A2A" w:rsidRPr="00EB4AF2">
        <w:rPr>
          <w:b w:val="0"/>
          <w:bCs/>
        </w:rPr>
        <w:t>skewed to the right. The mean averages all the values in the data, so is “pulled” toward the high ones. The median is the 50th percentile and is resistant to extreme values</w:t>
      </w:r>
      <w:r w:rsidR="00A44DB6">
        <w:rPr>
          <w:b w:val="0"/>
          <w:bCs/>
        </w:rPr>
        <w:t>.</w:t>
      </w:r>
      <w:r w:rsidR="00B17C05">
        <w:rPr>
          <w:b w:val="0"/>
          <w:bCs/>
        </w:rPr>
        <w:t xml:space="preserve"> For boys</w:t>
      </w:r>
      <w:r w:rsidR="00073FA3">
        <w:rPr>
          <w:b w:val="0"/>
          <w:bCs/>
        </w:rPr>
        <w:t>,</w:t>
      </w:r>
      <w:r w:rsidR="00B17C05">
        <w:rPr>
          <w:b w:val="0"/>
          <w:bCs/>
        </w:rPr>
        <w:t xml:space="preserve"> there are not as many extreme values in either direction, so the mean and median are not that different, but the mean is just slightly less than the median.</w:t>
      </w:r>
    </w:p>
    <w:p w14:paraId="49CDD617" w14:textId="0AEC3FD1" w:rsidR="00F65266" w:rsidRPr="00DC7CDB" w:rsidRDefault="00F65266" w:rsidP="00543583">
      <w:pPr>
        <w:pStyle w:val="Heading5A"/>
        <w:rPr>
          <w:color w:val="2C6497" w:themeColor="accent1" w:themeShade="BF"/>
        </w:rPr>
      </w:pPr>
      <w:r w:rsidRPr="00DC7CDB">
        <w:rPr>
          <w:color w:val="2C6497" w:themeColor="accent1" w:themeShade="BF"/>
        </w:rPr>
        <w:t>Item 2d</w:t>
      </w:r>
      <w:r w:rsidRPr="00DC7CDB">
        <w:rPr>
          <w:b w:val="0"/>
          <w:color w:val="2C6497" w:themeColor="accent1" w:themeShade="BF"/>
        </w:rPr>
        <w:t xml:space="preserve"> </w:t>
      </w:r>
      <w:r w:rsidRPr="00DC7CDB">
        <w:rPr>
          <w:b w:val="0"/>
          <w:bCs/>
          <w:color w:val="2C6497" w:themeColor="accent1" w:themeShade="BF"/>
        </w:rPr>
        <w:t>[Student Document (D)]</w:t>
      </w:r>
    </w:p>
    <w:p w14:paraId="2E3EC0C4" w14:textId="5B9C2FE1" w:rsidR="006D0A2A" w:rsidRPr="006D0A2A" w:rsidRDefault="006D0A2A" w:rsidP="006D0A2A">
      <w:r w:rsidRPr="006D0A2A">
        <w:t>Is the median or mean a more appropriate choice for describing the “centers” of these two distributions? Explain your reasoning</w:t>
      </w:r>
    </w:p>
    <w:p w14:paraId="3F8DFE10" w14:textId="2781152E" w:rsidR="006D0A2A" w:rsidRDefault="00FE54F5" w:rsidP="006D0A2A">
      <w:pPr>
        <w:pStyle w:val="StudentVoicesBody"/>
        <w:sectPr w:rsidR="006D0A2A" w:rsidSect="00BC1408">
          <w:pgSz w:w="12240" w:h="15840"/>
          <w:pgMar w:top="1627" w:right="1440" w:bottom="1264" w:left="1440" w:header="431" w:footer="459" w:gutter="0"/>
          <w:cols w:space="720"/>
        </w:sectPr>
      </w:pPr>
      <w:r>
        <w:t xml:space="preserve">Student Voice: </w:t>
      </w:r>
      <w:r w:rsidR="006D0A2A" w:rsidRPr="00EB4AF2">
        <w:rPr>
          <w:b w:val="0"/>
          <w:bCs/>
        </w:rPr>
        <w:t xml:space="preserve">Since the median gives a better description of the center, or a “typical” haircut cost, it is more appropriate. For </w:t>
      </w:r>
      <w:r w:rsidR="00EF53E0">
        <w:rPr>
          <w:b w:val="0"/>
          <w:bCs/>
        </w:rPr>
        <w:t>girls</w:t>
      </w:r>
      <w:r w:rsidR="006D0A2A" w:rsidRPr="00EB4AF2">
        <w:rPr>
          <w:b w:val="0"/>
          <w:bCs/>
        </w:rPr>
        <w:t>, the median is $3</w:t>
      </w:r>
      <w:r w:rsidR="00EF53E0">
        <w:rPr>
          <w:b w:val="0"/>
          <w:bCs/>
        </w:rPr>
        <w:t>0</w:t>
      </w:r>
      <w:r w:rsidR="006D0A2A" w:rsidRPr="00EB4AF2">
        <w:rPr>
          <w:b w:val="0"/>
          <w:bCs/>
        </w:rPr>
        <w:t>, indicating that half of women spent $3</w:t>
      </w:r>
      <w:r w:rsidR="00EF53E0">
        <w:rPr>
          <w:b w:val="0"/>
          <w:bCs/>
        </w:rPr>
        <w:t>o</w:t>
      </w:r>
      <w:r w:rsidR="006D0A2A" w:rsidRPr="00EB4AF2">
        <w:rPr>
          <w:b w:val="0"/>
          <w:bCs/>
        </w:rPr>
        <w:t xml:space="preserve"> or less, but the mean haircut cost for </w:t>
      </w:r>
      <w:r w:rsidR="00EF53E0">
        <w:rPr>
          <w:b w:val="0"/>
          <w:bCs/>
        </w:rPr>
        <w:t>girls</w:t>
      </w:r>
      <w:r w:rsidR="006D0A2A" w:rsidRPr="00EB4AF2">
        <w:rPr>
          <w:b w:val="0"/>
          <w:bCs/>
        </w:rPr>
        <w:t xml:space="preserve"> is $52.</w:t>
      </w:r>
      <w:r w:rsidR="00EF53E0">
        <w:rPr>
          <w:b w:val="0"/>
          <w:bCs/>
        </w:rPr>
        <w:t>3</w:t>
      </w:r>
      <w:r w:rsidR="006D0A2A" w:rsidRPr="00EB4AF2">
        <w:rPr>
          <w:b w:val="0"/>
          <w:bCs/>
        </w:rPr>
        <w:t xml:space="preserve">3. </w:t>
      </w:r>
      <w:proofErr w:type="gramStart"/>
      <w:r w:rsidR="00EF53E0">
        <w:rPr>
          <w:b w:val="0"/>
          <w:bCs/>
        </w:rPr>
        <w:t>So</w:t>
      </w:r>
      <w:proofErr w:type="gramEnd"/>
      <w:r w:rsidR="00EF53E0">
        <w:rPr>
          <w:b w:val="0"/>
          <w:bCs/>
        </w:rPr>
        <w:t xml:space="preserve"> the</w:t>
      </w:r>
      <w:r w:rsidR="006D0A2A" w:rsidRPr="00EB4AF2">
        <w:rPr>
          <w:b w:val="0"/>
          <w:bCs/>
        </w:rPr>
        <w:t xml:space="preserve"> mean doesn’t give us a good idea of what we could expect for a typical </w:t>
      </w:r>
      <w:r w:rsidR="00EF53E0">
        <w:rPr>
          <w:b w:val="0"/>
          <w:bCs/>
        </w:rPr>
        <w:t>girl’s</w:t>
      </w:r>
      <w:r w:rsidR="006D0A2A" w:rsidRPr="00EB4AF2">
        <w:rPr>
          <w:b w:val="0"/>
          <w:bCs/>
        </w:rPr>
        <w:t xml:space="preserve"> haircut cost. It is best to only use the mean when the data distribution is reasonably symmetric in shape</w:t>
      </w:r>
      <w:r w:rsidR="00A44DB6">
        <w:rPr>
          <w:b w:val="0"/>
          <w:bCs/>
        </w:rPr>
        <w:t>.</w:t>
      </w:r>
      <w:r w:rsidR="00EF53E0">
        <w:rPr>
          <w:b w:val="0"/>
          <w:bCs/>
        </w:rPr>
        <w:t xml:space="preserve"> With the boys in this population, there were not that many extreme values, so it doesn’t hugely matter which you use, though the median still gives a better idea of “center.”</w:t>
      </w:r>
    </w:p>
    <w:p w14:paraId="7FCFA4D3" w14:textId="44971BF4" w:rsidR="00A327BE" w:rsidRPr="00DC7CDB" w:rsidRDefault="00A327BE" w:rsidP="00DC7CDB">
      <w:pPr>
        <w:pStyle w:val="Heading2B-Startofnewpage"/>
      </w:pPr>
      <w:bookmarkStart w:id="25" w:name="_Toc171516708"/>
      <w:r w:rsidRPr="00DC7CDB">
        <w:lastRenderedPageBreak/>
        <w:t>PART 2</w:t>
      </w:r>
      <w:r w:rsidR="008A74D2" w:rsidRPr="00DC7CDB">
        <w:t xml:space="preserve">. </w:t>
      </w:r>
      <w:r w:rsidRPr="00DC7CDB">
        <w:t>Comparing Categorical Data Sets</w:t>
      </w:r>
      <w:bookmarkEnd w:id="25"/>
    </w:p>
    <w:p w14:paraId="24B7B072" w14:textId="3F3F3563" w:rsidR="00FE54F5" w:rsidRDefault="00FE54F5" w:rsidP="00FE54F5">
      <w:r>
        <w:t xml:space="preserve">Part 2 of the </w:t>
      </w:r>
      <w:r w:rsidR="002372B0">
        <w:t>Investigate Data</w:t>
      </w:r>
      <w:r>
        <w:t xml:space="preserve"> performance task outlines the following: </w:t>
      </w:r>
    </w:p>
    <w:p w14:paraId="0142173E" w14:textId="77777777" w:rsidR="007D668D" w:rsidRPr="00DC7CDB" w:rsidRDefault="007D668D" w:rsidP="00DC7CDB">
      <w:pPr>
        <w:pStyle w:val="List-Level1"/>
      </w:pPr>
      <w:r w:rsidRPr="00DC7CDB">
        <w:t>associated standards that will be assessed</w:t>
      </w:r>
    </w:p>
    <w:p w14:paraId="5F825208" w14:textId="77777777" w:rsidR="007D668D" w:rsidRPr="00DC7CDB" w:rsidRDefault="007D668D" w:rsidP="00DC7CDB">
      <w:pPr>
        <w:pStyle w:val="List-Level1"/>
      </w:pPr>
      <w:r w:rsidRPr="00DC7CDB">
        <w:t xml:space="preserve">student task requirements </w:t>
      </w:r>
    </w:p>
    <w:p w14:paraId="2591E9B3" w14:textId="77777777" w:rsidR="007D668D" w:rsidRPr="00DC7CDB" w:rsidRDefault="007D668D" w:rsidP="00DC7CDB">
      <w:pPr>
        <w:pStyle w:val="List-Level1"/>
      </w:pPr>
      <w:r w:rsidRPr="00DC7CDB">
        <w:t xml:space="preserve">rubrics that assess each item </w:t>
      </w:r>
    </w:p>
    <w:p w14:paraId="69BF34DE" w14:textId="77777777" w:rsidR="007D668D" w:rsidRPr="00DC7CDB" w:rsidRDefault="007D668D" w:rsidP="00DC7CDB">
      <w:pPr>
        <w:pStyle w:val="List-Level1"/>
      </w:pPr>
      <w:r w:rsidRPr="00DC7CDB">
        <w:t xml:space="preserve">sample student responses </w:t>
      </w:r>
    </w:p>
    <w:p w14:paraId="4FD1ED53" w14:textId="519BE956" w:rsidR="00FE54F5" w:rsidRDefault="00FE54F5" w:rsidP="00FE54F5">
      <w:r>
        <w:t>Teachers should familiarize themselves with the related standards, review the student task, explor</w:t>
      </w:r>
      <w:r w:rsidR="00073FA3">
        <w:t>e</w:t>
      </w:r>
      <w:r>
        <w:t xml:space="preserve"> each item</w:t>
      </w:r>
      <w:r w:rsidR="00073FA3">
        <w:t>’s</w:t>
      </w:r>
      <w:r>
        <w:t xml:space="preserve"> rubric, and view the sample student responses to sufficiently prepare students to use this performance task to show proficiency with the </w:t>
      </w:r>
      <w:r w:rsidR="002372B0">
        <w:t>Investigate Data</w:t>
      </w:r>
      <w:r>
        <w:t xml:space="preserve"> Big Idea in Algebra </w:t>
      </w:r>
      <w:r w:rsidR="00AF7729">
        <w:t>I</w:t>
      </w:r>
      <w:r>
        <w:t xml:space="preserve">. As a reminder, task entry activities allow students to engage with and orient to the task by gathering their own data sets based on their interests or values. Entry activities do not have to be completed for students to carry out the items in this part. If the task entry activity is </w:t>
      </w:r>
      <w:r w:rsidR="009746BA">
        <w:t>skipped</w:t>
      </w:r>
      <w:r>
        <w:t xml:space="preserve">, the teacher must provide a data set having a minimum of twenty-five data points across two different categories. </w:t>
      </w:r>
    </w:p>
    <w:p w14:paraId="5BF34151" w14:textId="59EB3F66" w:rsidR="00A327BE" w:rsidRPr="00E06D79" w:rsidRDefault="00FE54F5" w:rsidP="00A327BE">
      <w:pPr>
        <w:pStyle w:val="Heading3A"/>
      </w:pPr>
      <w:bookmarkStart w:id="26" w:name="_Toc171516709"/>
      <w:r>
        <w:t>Task Alignment to Key Elements of Big Ideas and Standards</w:t>
      </w:r>
      <w:bookmarkEnd w:id="26"/>
    </w:p>
    <w:p w14:paraId="4B8C5D02" w14:textId="33B4BED0" w:rsidR="00FE54F5" w:rsidRPr="0000380B" w:rsidRDefault="00FE54F5" w:rsidP="00A327BE">
      <w:r>
        <w:t xml:space="preserve">Clusters of content standards exist within the </w:t>
      </w:r>
      <w:r w:rsidR="00092E3E">
        <w:t>B</w:t>
      </w:r>
      <w:r>
        <w:t xml:space="preserve">ig </w:t>
      </w:r>
      <w:r w:rsidR="00092E3E">
        <w:t>I</w:t>
      </w:r>
      <w:r>
        <w:t xml:space="preserve">deas allowing the </w:t>
      </w:r>
      <w:r w:rsidR="00092E3E">
        <w:t>B</w:t>
      </w:r>
      <w:r>
        <w:t xml:space="preserve">ig </w:t>
      </w:r>
      <w:r w:rsidR="00092E3E">
        <w:t>I</w:t>
      </w:r>
      <w:r>
        <w:t xml:space="preserve">deas to demonstrate the central concepts and key understandings of the course content. The </w:t>
      </w:r>
      <w:r w:rsidR="00B316BA">
        <w:t>indicator statements</w:t>
      </w:r>
      <w:r>
        <w:t xml:space="preserve"> provide the teacher with the key concepts being evaluated in each Big Idea as well as the associated content standards centered within the Big Idea</w:t>
      </w:r>
      <w:r w:rsidR="00092E3E">
        <w:t>s</w:t>
      </w:r>
      <w:r>
        <w:t xml:space="preserve"> of this task and come from the 2023 California Mathematics Framework and are aligned to California adopted </w:t>
      </w:r>
      <w:r w:rsidR="00092E3E">
        <w:t>m</w:t>
      </w:r>
      <w:r>
        <w:t xml:space="preserve">athematics state standards. </w:t>
      </w:r>
    </w:p>
    <w:p w14:paraId="320BCF0D" w14:textId="4E29BE8A" w:rsidR="00FE54F5" w:rsidRDefault="002372B0" w:rsidP="0000380B">
      <w:pPr>
        <w:pStyle w:val="Heading4A"/>
      </w:pPr>
      <w:r>
        <w:lastRenderedPageBreak/>
        <w:t>Investigate Data</w:t>
      </w:r>
      <w:r w:rsidR="00FE54F5">
        <w:t>: Big Idea</w:t>
      </w:r>
      <w:r w:rsidR="00092E3E">
        <w:t>s</w:t>
      </w:r>
      <w:r w:rsidR="00FE54F5">
        <w:t xml:space="preserve"> </w:t>
      </w:r>
      <w:r w:rsidR="00B316BA">
        <w:t>Indicator</w:t>
      </w:r>
      <w:r w:rsidR="00A327BE" w:rsidRPr="00A327BE">
        <w:t xml:space="preserve"> 1</w:t>
      </w:r>
    </w:p>
    <w:p w14:paraId="457444A2" w14:textId="26AC10C3" w:rsidR="00A327BE" w:rsidRDefault="00A327BE" w:rsidP="00FE54F5">
      <w:r w:rsidRPr="00A327BE">
        <w:t>Represent data from two or more data sets with plots, dot plots, histograms, and box plots, comparing and analyzing the center and spread, using technology, and interpreting the results.</w:t>
      </w:r>
    </w:p>
    <w:p w14:paraId="4B16E53A" w14:textId="77777777" w:rsidR="0000380B" w:rsidRPr="0000380B" w:rsidRDefault="0000380B" w:rsidP="0000380B">
      <w:pPr>
        <w:pStyle w:val="Heading5A"/>
      </w:pPr>
      <w:r>
        <w:t xml:space="preserve">Related Standards </w:t>
      </w:r>
    </w:p>
    <w:p w14:paraId="2671905A" w14:textId="327F826F" w:rsidR="00FE54F5" w:rsidRPr="00A327BE" w:rsidRDefault="0000380B" w:rsidP="00FE54F5">
      <w:r w:rsidRPr="00DE1F59">
        <w:t xml:space="preserve">The following are standards that align with the </w:t>
      </w:r>
      <w:r w:rsidR="00B316BA">
        <w:t>indicator statement</w:t>
      </w:r>
      <w:r w:rsidRPr="00DE1F59">
        <w:t xml:space="preserve"> above:</w:t>
      </w:r>
    </w:p>
    <w:p w14:paraId="1879C2B6" w14:textId="3A76020F" w:rsidR="00A327BE" w:rsidRPr="0017080C" w:rsidRDefault="0017080C" w:rsidP="0017080C">
      <w:pPr>
        <w:pStyle w:val="List-Level1"/>
        <w:rPr>
          <w:b/>
          <w:bCs/>
        </w:rPr>
      </w:pPr>
      <w:r w:rsidRPr="00A327BE">
        <w:rPr>
          <w:b/>
          <w:bCs/>
        </w:rPr>
        <w:t>Summarize, represent, and interpret data on a single count or measurement variable</w:t>
      </w:r>
      <w:r>
        <w:rPr>
          <w:b/>
          <w:bCs/>
        </w:rPr>
        <w:t>.</w:t>
      </w:r>
    </w:p>
    <w:p w14:paraId="0D97C426" w14:textId="6D73A9D8" w:rsidR="0000380B" w:rsidRPr="0000380B" w:rsidRDefault="00614C9C">
      <w:pPr>
        <w:pStyle w:val="List-Level2"/>
      </w:pPr>
      <w:r w:rsidRPr="008A74D2">
        <w:t>(</w:t>
      </w:r>
      <w:r w:rsidRPr="008A74D2">
        <w:rPr>
          <w:i/>
          <w:iCs/>
        </w:rPr>
        <w:t>Item</w:t>
      </w:r>
      <w:r>
        <w:rPr>
          <w:i/>
          <w:iCs/>
        </w:rPr>
        <w:t xml:space="preserve">s </w:t>
      </w:r>
      <w:r w:rsidR="0017080C" w:rsidRPr="0017080C">
        <w:rPr>
          <w:i/>
          <w:iCs/>
        </w:rPr>
        <w:t>1, 2a, 2b, 2c</w:t>
      </w:r>
      <w:r w:rsidRPr="008A74D2">
        <w:t xml:space="preserve">) </w:t>
      </w:r>
      <w:r w:rsidR="00A327BE" w:rsidRPr="00EB4AF2">
        <w:rPr>
          <w:b/>
          <w:bCs/>
        </w:rPr>
        <w:t>S-ID.5</w:t>
      </w:r>
      <w:r w:rsidR="00A327BE" w:rsidRPr="00A327BE">
        <w:rPr>
          <w:color w:val="auto"/>
        </w:rPr>
        <w:t xml:space="preserve"> </w:t>
      </w:r>
      <w:r w:rsidR="00A327BE" w:rsidRPr="000D738E">
        <w:t xml:space="preserve">Summarize categorical data for two categories in two-way frequency tables. Interpret relative frequencies in the context of the data (including joint, marginal, and conditional relative frequencies). Recognize possible associations and trends in the data. </w:t>
      </w:r>
    </w:p>
    <w:p w14:paraId="558291C5" w14:textId="60BBAF0B" w:rsidR="0000380B" w:rsidRPr="0000380B" w:rsidRDefault="002372B0" w:rsidP="0000380B">
      <w:pPr>
        <w:pStyle w:val="Heading4A"/>
      </w:pPr>
      <w:r>
        <w:t>Investigate Data</w:t>
      </w:r>
      <w:r w:rsidR="0000380B">
        <w:t xml:space="preserve">: Big Idea </w:t>
      </w:r>
      <w:r w:rsidR="00B316BA">
        <w:t>Indicator</w:t>
      </w:r>
      <w:r w:rsidR="0000380B">
        <w:t xml:space="preserve"> 2</w:t>
      </w:r>
    </w:p>
    <w:p w14:paraId="428EF316" w14:textId="66101E99" w:rsidR="00A327BE" w:rsidRDefault="00A327BE" w:rsidP="0000380B">
      <w:r w:rsidRPr="00A327BE">
        <w:t>Interpret and compare data distributions using center (median, mean) and spread (interquartile range, standard deviation) through the use of technology.</w:t>
      </w:r>
    </w:p>
    <w:p w14:paraId="235D0BF8" w14:textId="77777777" w:rsidR="0000380B" w:rsidRPr="0000380B" w:rsidRDefault="0000380B" w:rsidP="0000380B">
      <w:pPr>
        <w:pStyle w:val="Heading5A"/>
      </w:pPr>
      <w:r>
        <w:t xml:space="preserve">Related Standards </w:t>
      </w:r>
    </w:p>
    <w:p w14:paraId="57E886C8" w14:textId="1B372738" w:rsidR="0000380B" w:rsidRPr="00A327BE" w:rsidRDefault="0000380B" w:rsidP="0000380B">
      <w:r w:rsidRPr="00DE1F59">
        <w:t xml:space="preserve">The following are standards that align with the </w:t>
      </w:r>
      <w:r w:rsidR="00B316BA">
        <w:t>indicator statement</w:t>
      </w:r>
      <w:r w:rsidRPr="00DE1F59">
        <w:t xml:space="preserve"> above:</w:t>
      </w:r>
    </w:p>
    <w:p w14:paraId="01107A66" w14:textId="09E4EFC3" w:rsidR="00A327BE" w:rsidRPr="00A327BE" w:rsidRDefault="00A327BE">
      <w:pPr>
        <w:pStyle w:val="List-Level1"/>
        <w:rPr>
          <w:b/>
          <w:bCs/>
        </w:rPr>
      </w:pPr>
      <w:r w:rsidRPr="00A327BE">
        <w:rPr>
          <w:b/>
          <w:bCs/>
        </w:rPr>
        <w:t>Summarize, represent, and interpret data on a single count or measurement variable</w:t>
      </w:r>
      <w:r w:rsidR="005924C0">
        <w:rPr>
          <w:b/>
          <w:bCs/>
        </w:rPr>
        <w:t>.</w:t>
      </w:r>
    </w:p>
    <w:p w14:paraId="44542A57" w14:textId="72E0528F" w:rsidR="00A327BE" w:rsidRDefault="00614C9C">
      <w:pPr>
        <w:pStyle w:val="List-Level2"/>
      </w:pPr>
      <w:r w:rsidRPr="008A74D2">
        <w:t>(</w:t>
      </w:r>
      <w:r w:rsidRPr="008A74D2">
        <w:rPr>
          <w:i/>
          <w:iCs/>
        </w:rPr>
        <w:t>Item</w:t>
      </w:r>
      <w:r>
        <w:rPr>
          <w:i/>
          <w:iCs/>
        </w:rPr>
        <w:t xml:space="preserve">s </w:t>
      </w:r>
      <w:r w:rsidR="0017080C" w:rsidRPr="0017080C">
        <w:rPr>
          <w:i/>
          <w:iCs/>
        </w:rPr>
        <w:t>1, 2a, 2b, 2c</w:t>
      </w:r>
      <w:r w:rsidRPr="008A74D2">
        <w:t xml:space="preserve">) </w:t>
      </w:r>
      <w:r w:rsidR="00A327BE" w:rsidRPr="00EB4AF2">
        <w:rPr>
          <w:b/>
          <w:bCs/>
        </w:rPr>
        <w:t>S-ID.5</w:t>
      </w:r>
      <w:r w:rsidR="00A327BE" w:rsidRPr="00A82AF1">
        <w:rPr>
          <w:color w:val="427553" w:themeColor="accent6" w:themeShade="BF"/>
        </w:rPr>
        <w:t xml:space="preserve"> </w:t>
      </w:r>
      <w:r w:rsidR="00A327BE" w:rsidRPr="000D738E">
        <w:t>Summarize categorical data for two categories in two-way frequency tables. Interpret relative frequencies in the context of the data (including joint, marginal, and conditional relative frequencies). Recognize possible associations and trends in the data.</w:t>
      </w:r>
    </w:p>
    <w:p w14:paraId="49E6A531" w14:textId="4C2A34AA" w:rsidR="00832EDF" w:rsidRDefault="00832EDF" w:rsidP="00832EDF">
      <w:pPr>
        <w:pStyle w:val="Heading3A"/>
      </w:pPr>
      <w:bookmarkStart w:id="27" w:name="_Toc171516710"/>
      <w:r>
        <w:lastRenderedPageBreak/>
        <w:t>Task Entry Activity for Part 2</w:t>
      </w:r>
      <w:bookmarkEnd w:id="27"/>
    </w:p>
    <w:p w14:paraId="5E119E67" w14:textId="5ABC535B" w:rsidR="00832EDF" w:rsidRDefault="00832EDF" w:rsidP="00832EDF">
      <w:r>
        <w:t xml:space="preserve">For this task entry activity, students will create a research question pertaining to a numerical value across two different categories. Then they create a plan for gathering these data and carry out their plan resulting in their gathering the needed data for answering the items of this task. </w:t>
      </w:r>
    </w:p>
    <w:p w14:paraId="28CF1E70" w14:textId="77777777" w:rsidR="0000380B" w:rsidRDefault="0000380B" w:rsidP="0000380B">
      <w:pPr>
        <w:pStyle w:val="Heading4A"/>
        <w:rPr>
          <w:sz w:val="27"/>
          <w:szCs w:val="27"/>
        </w:rPr>
      </w:pPr>
      <w:r>
        <w:t>Step 1 – Task Entry Activity</w:t>
      </w:r>
    </w:p>
    <w:p w14:paraId="1DEF49BC" w14:textId="2FA59AC5" w:rsidR="007C6EAB" w:rsidRDefault="00A327BE" w:rsidP="007C6EAB">
      <w:r>
        <w:t>Select a question about which you’d like to poll two different populations. The question should be something that people can answer “Yes/Support,” “No/Don’t Support,” or “No Opinion.”</w:t>
      </w:r>
      <w:r w:rsidR="007C6EAB" w:rsidRPr="007C6EAB">
        <w:rPr>
          <w:rStyle w:val="IntenseEmphasis"/>
        </w:rPr>
        <w:t xml:space="preserve"> </w:t>
      </w:r>
      <w:r w:rsidR="007C6EAB" w:rsidRPr="0097082F">
        <w:rPr>
          <w:rStyle w:val="IntenseEmphasis"/>
        </w:rPr>
        <w:t>You will need to gather a minimum of twenty-five data points for each group.</w:t>
      </w:r>
      <w:r w:rsidR="007C6EAB" w:rsidRPr="007C6EAB">
        <w:t xml:space="preserve"> </w:t>
      </w:r>
    </w:p>
    <w:p w14:paraId="663ACD86" w14:textId="2F5B0488" w:rsidR="00A327BE" w:rsidRDefault="00A327BE">
      <w:pPr>
        <w:pStyle w:val="List-Level1"/>
      </w:pPr>
      <w:r>
        <w:t>Do you think we should lengthen the school day by 30 minutes? (</w:t>
      </w:r>
      <w:r w:rsidR="00B907A8">
        <w:t>g</w:t>
      </w:r>
      <w:r>
        <w:t>irls versus boys, students versus teachers, athletes versus non-athletes)</w:t>
      </w:r>
    </w:p>
    <w:p w14:paraId="78EB7D18" w14:textId="7F5F619D" w:rsidR="00A327BE" w:rsidRPr="00A327BE" w:rsidRDefault="00A327BE">
      <w:pPr>
        <w:pStyle w:val="List-Level1"/>
        <w:rPr>
          <w:lang w:val="fr-FR"/>
        </w:rPr>
      </w:pPr>
      <w:r>
        <w:t xml:space="preserve">Do you think kids should be able to vote starting at age 16? </w:t>
      </w:r>
      <w:r w:rsidRPr="00A327BE">
        <w:rPr>
          <w:lang w:val="fr-FR"/>
        </w:rPr>
        <w:t>(</w:t>
      </w:r>
      <w:proofErr w:type="gramStart"/>
      <w:r w:rsidR="00B907A8">
        <w:rPr>
          <w:lang w:val="fr-FR"/>
        </w:rPr>
        <w:t>g</w:t>
      </w:r>
      <w:r w:rsidRPr="00A327BE">
        <w:rPr>
          <w:lang w:val="fr-FR"/>
        </w:rPr>
        <w:t>irls</w:t>
      </w:r>
      <w:proofErr w:type="gramEnd"/>
      <w:r w:rsidRPr="00A327BE">
        <w:rPr>
          <w:lang w:val="fr-FR"/>
        </w:rPr>
        <w:t xml:space="preserve"> versus boys, kids versus </w:t>
      </w:r>
      <w:proofErr w:type="spellStart"/>
      <w:r w:rsidRPr="00A327BE">
        <w:rPr>
          <w:lang w:val="fr-FR"/>
        </w:rPr>
        <w:t>adults</w:t>
      </w:r>
      <w:proofErr w:type="spellEnd"/>
      <w:r w:rsidRPr="00A327BE">
        <w:rPr>
          <w:lang w:val="fr-FR"/>
        </w:rPr>
        <w:t>, parents versus non-parents)</w:t>
      </w:r>
    </w:p>
    <w:p w14:paraId="7D2B05BD" w14:textId="65536407" w:rsidR="00A327BE" w:rsidRDefault="00A327BE" w:rsidP="00316124">
      <w:r>
        <w:t>Try to select a question and population where the responses of each group aren’t very predictable.</w:t>
      </w:r>
    </w:p>
    <w:p w14:paraId="642AB6AD" w14:textId="60FEC266" w:rsidR="0000380B" w:rsidRDefault="0000380B" w:rsidP="0000380B">
      <w:pPr>
        <w:pStyle w:val="Heading4A"/>
        <w:rPr>
          <w:sz w:val="27"/>
          <w:szCs w:val="27"/>
        </w:rPr>
      </w:pPr>
      <w:r>
        <w:t>Step 2 – Task Entry Activity</w:t>
      </w:r>
    </w:p>
    <w:p w14:paraId="62A86FB5" w14:textId="77777777" w:rsidR="007C6EAB" w:rsidRDefault="00316124" w:rsidP="007C6EAB">
      <w:r>
        <w:t>Come up with a plan for how you will gather and record your data.</w:t>
      </w:r>
      <w:r w:rsidR="007C6EAB">
        <w:t xml:space="preserve"> </w:t>
      </w:r>
      <w:r w:rsidR="007C6EAB" w:rsidRPr="0097082F">
        <w:rPr>
          <w:rStyle w:val="IntenseEmphasis"/>
        </w:rPr>
        <w:t>You will need to gather a minimum of twenty-five data points for each group.</w:t>
      </w:r>
      <w:r w:rsidR="007C6EAB" w:rsidRPr="007C6EAB">
        <w:t xml:space="preserve"> </w:t>
      </w:r>
    </w:p>
    <w:p w14:paraId="3A050A4A" w14:textId="77777777" w:rsidR="00316124" w:rsidRDefault="00316124">
      <w:pPr>
        <w:pStyle w:val="List-Level1"/>
      </w:pPr>
      <w:r>
        <w:t>Who will you survey?</w:t>
      </w:r>
    </w:p>
    <w:p w14:paraId="6E68951E" w14:textId="77777777" w:rsidR="00316124" w:rsidRDefault="00316124">
      <w:pPr>
        <w:pStyle w:val="List-Level1"/>
      </w:pPr>
      <w:r>
        <w:t>How will you contact them?</w:t>
      </w:r>
    </w:p>
    <w:p w14:paraId="3D2D90BE" w14:textId="77777777" w:rsidR="00316124" w:rsidRDefault="00316124">
      <w:pPr>
        <w:pStyle w:val="List-Level1"/>
      </w:pPr>
      <w:r>
        <w:t>How will you record and store data?</w:t>
      </w:r>
    </w:p>
    <w:p w14:paraId="181691C8" w14:textId="77777777" w:rsidR="00316124" w:rsidRDefault="00316124">
      <w:pPr>
        <w:pStyle w:val="List-Level1"/>
      </w:pPr>
      <w:r>
        <w:t>How will you organize your data?</w:t>
      </w:r>
    </w:p>
    <w:p w14:paraId="34E36772" w14:textId="77777777" w:rsidR="00316124" w:rsidRDefault="00316124">
      <w:pPr>
        <w:pStyle w:val="List-Level1"/>
      </w:pPr>
      <w:r>
        <w:t>Do you foresee any problems gathering this type of data?</w:t>
      </w:r>
    </w:p>
    <w:p w14:paraId="491EE609" w14:textId="4BC16976" w:rsidR="0000380B" w:rsidRDefault="0000380B" w:rsidP="0000380B">
      <w:pPr>
        <w:pStyle w:val="Heading4A"/>
        <w:rPr>
          <w:sz w:val="27"/>
          <w:szCs w:val="27"/>
        </w:rPr>
      </w:pPr>
      <w:r>
        <w:lastRenderedPageBreak/>
        <w:t>Step 3 – Task Entry Activity</w:t>
      </w:r>
    </w:p>
    <w:p w14:paraId="13044653" w14:textId="75CC0433" w:rsidR="00316124" w:rsidRDefault="0000380B" w:rsidP="0000380B">
      <w:r>
        <w:t>Follow your plan and g</w:t>
      </w:r>
      <w:r w:rsidR="00FC36FE">
        <w:t>ather your data.</w:t>
      </w:r>
    </w:p>
    <w:p w14:paraId="44700E1E" w14:textId="3CE18B4C" w:rsidR="0000380B" w:rsidRPr="0000380B" w:rsidRDefault="0000380B" w:rsidP="0000380B">
      <w:pPr>
        <w:pStyle w:val="Heading3A"/>
      </w:pPr>
      <w:bookmarkStart w:id="28" w:name="_Toc171516711"/>
      <w:r>
        <w:t>Part 2</w:t>
      </w:r>
      <w:r w:rsidR="008A74D2">
        <w:t>.</w:t>
      </w:r>
      <w:r>
        <w:t xml:space="preserve"> Items</w:t>
      </w:r>
      <w:bookmarkEnd w:id="28"/>
    </w:p>
    <w:p w14:paraId="19DA6526" w14:textId="05D5477D" w:rsidR="0000380B" w:rsidRPr="008D2276" w:rsidRDefault="0000380B" w:rsidP="0000380B">
      <w:r>
        <w:t xml:space="preserve">The items below must be completed independently by the student. </w:t>
      </w:r>
      <w:r w:rsidR="003E3BEF" w:rsidRPr="006A0C47">
        <w:t>They can use a given data</w:t>
      </w:r>
      <w:r w:rsidR="003E3BEF">
        <w:t xml:space="preserve"> </w:t>
      </w:r>
      <w:r w:rsidR="003E3BEF" w:rsidRPr="006A0C47">
        <w:t xml:space="preserve">set </w:t>
      </w:r>
      <w:r w:rsidR="003E3BEF" w:rsidRPr="003E3BEF">
        <w:rPr>
          <w:b/>
          <w:bCs/>
        </w:rPr>
        <w:t>or</w:t>
      </w:r>
      <w:r w:rsidR="003E3BEF" w:rsidRPr="006A0C47">
        <w:t xml:space="preserve"> one gathered during their task entry activity. Remember, for data sets to be viable, they must have at least two data points for each category.</w:t>
      </w:r>
    </w:p>
    <w:p w14:paraId="50CD7E79" w14:textId="775128BD" w:rsidR="00174E22" w:rsidRDefault="00174E22" w:rsidP="00174E22">
      <w:pPr>
        <w:pStyle w:val="Heading4A"/>
      </w:pPr>
      <w:r>
        <w:t>Item</w:t>
      </w:r>
      <w:r w:rsidR="00FC36FE">
        <w:t xml:space="preserve"> </w:t>
      </w:r>
      <w:r w:rsidR="0000380B">
        <w:t>1</w:t>
      </w:r>
    </w:p>
    <w:p w14:paraId="7058CB7C" w14:textId="7EAE14D8" w:rsidR="00543583" w:rsidRDefault="00543583" w:rsidP="0000380B">
      <w:r>
        <w:t>Item 1 has no sub-items.</w:t>
      </w:r>
    </w:p>
    <w:p w14:paraId="1C2767C2" w14:textId="11B29B49" w:rsidR="00543583" w:rsidRDefault="00543583" w:rsidP="00543583">
      <w:pPr>
        <w:pStyle w:val="Heading5A"/>
      </w:pPr>
      <w:r>
        <w:t>Item 1 Task</w:t>
      </w:r>
    </w:p>
    <w:p w14:paraId="66238934" w14:textId="5C562866" w:rsidR="00316124" w:rsidRDefault="00FC36FE" w:rsidP="0000380B">
      <w:r>
        <w:t>Use your data to complete the two-way frequency table below</w:t>
      </w:r>
      <w:r w:rsidR="00C75B74">
        <w:t xml:space="preserve"> (</w:t>
      </w:r>
      <w:r w:rsidR="00C75B74" w:rsidRPr="00C75B74">
        <w:rPr>
          <w:b/>
          <w:bCs/>
        </w:rPr>
        <w:t>S-ID.5</w:t>
      </w:r>
      <w:r w:rsidR="00C75B74">
        <w:t>)</w:t>
      </w:r>
      <w:r w:rsidR="00884E77">
        <w:t>.</w:t>
      </w:r>
    </w:p>
    <w:p w14:paraId="6AAF99C3" w14:textId="6EE948FE" w:rsidR="00FC36FE" w:rsidRDefault="00FC36FE" w:rsidP="00FC36FE">
      <w:pPr>
        <w:pStyle w:val="FigureTitle"/>
      </w:pPr>
      <w:r>
        <w:t>Figure 2</w:t>
      </w:r>
      <w:r w:rsidR="00092E3E">
        <w:t>.</w:t>
      </w:r>
      <w:r>
        <w:t xml:space="preserve"> </w:t>
      </w:r>
      <w:r w:rsidR="00884E77">
        <w:t xml:space="preserve">[Student Document Figure 1] </w:t>
      </w:r>
      <w:r w:rsidR="00092E3E">
        <w:t>Two</w:t>
      </w:r>
      <w:r w:rsidR="0000380B">
        <w:t>-Way Frequency Table</w:t>
      </w:r>
    </w:p>
    <w:tbl>
      <w:tblPr>
        <w:tblW w:w="8180" w:type="dxa"/>
        <w:tblInd w:w="9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610"/>
        <w:gridCol w:w="1620"/>
        <w:gridCol w:w="1620"/>
        <w:gridCol w:w="1620"/>
        <w:gridCol w:w="1710"/>
      </w:tblGrid>
      <w:tr w:rsidR="006D0C01" w14:paraId="57011E97" w14:textId="77777777" w:rsidTr="00B44363">
        <w:trPr>
          <w:trHeight w:val="600"/>
        </w:trPr>
        <w:tc>
          <w:tcPr>
            <w:tcW w:w="1610" w:type="dxa"/>
            <w:shd w:val="clear" w:color="auto" w:fill="auto"/>
            <w:vAlign w:val="center"/>
          </w:tcPr>
          <w:p w14:paraId="6A0545FA" w14:textId="77777777" w:rsidR="006D0C01" w:rsidRDefault="006D0C01" w:rsidP="00B44363">
            <w:pPr>
              <w:keepNext/>
              <w:widowControl w:val="0"/>
              <w:pBdr>
                <w:top w:val="nil"/>
                <w:left w:val="nil"/>
                <w:bottom w:val="nil"/>
                <w:right w:val="nil"/>
                <w:between w:val="nil"/>
              </w:pBdr>
              <w:spacing w:line="276" w:lineRule="auto"/>
              <w:rPr>
                <w:b/>
                <w:sz w:val="20"/>
                <w:szCs w:val="20"/>
              </w:rPr>
            </w:pPr>
          </w:p>
        </w:tc>
        <w:tc>
          <w:tcPr>
            <w:tcW w:w="1620" w:type="dxa"/>
            <w:shd w:val="clear" w:color="auto" w:fill="F1F1F1"/>
            <w:vAlign w:val="center"/>
          </w:tcPr>
          <w:p w14:paraId="675A804E" w14:textId="77777777" w:rsidR="006D0C01" w:rsidRDefault="006D0C01" w:rsidP="00B44363">
            <w:pPr>
              <w:keepNext/>
              <w:spacing w:before="120" w:after="120"/>
              <w:jc w:val="center"/>
              <w:rPr>
                <w:sz w:val="20"/>
                <w:szCs w:val="20"/>
              </w:rPr>
            </w:pPr>
            <w:r w:rsidRPr="002D3AD0">
              <w:rPr>
                <w:b/>
                <w:bCs/>
                <w:sz w:val="20"/>
                <w:szCs w:val="20"/>
              </w:rPr>
              <w:t>Opinion on Question:</w:t>
            </w:r>
            <w:r w:rsidRPr="002D3AD0">
              <w:rPr>
                <w:b/>
                <w:bCs/>
                <w:sz w:val="20"/>
                <w:szCs w:val="20"/>
              </w:rPr>
              <w:br/>
            </w:r>
            <w:r>
              <w:rPr>
                <w:sz w:val="20"/>
                <w:szCs w:val="20"/>
              </w:rPr>
              <w:t>No/Oppose</w:t>
            </w:r>
          </w:p>
        </w:tc>
        <w:tc>
          <w:tcPr>
            <w:tcW w:w="1620" w:type="dxa"/>
            <w:shd w:val="clear" w:color="auto" w:fill="F1F1F1"/>
            <w:vAlign w:val="center"/>
          </w:tcPr>
          <w:p w14:paraId="15F90D2D" w14:textId="77777777" w:rsidR="006D0C01" w:rsidRDefault="006D0C01" w:rsidP="00B44363">
            <w:pPr>
              <w:keepNext/>
              <w:spacing w:before="120" w:after="120"/>
              <w:jc w:val="center"/>
              <w:rPr>
                <w:sz w:val="20"/>
                <w:szCs w:val="20"/>
              </w:rPr>
            </w:pPr>
            <w:r w:rsidRPr="002D3AD0">
              <w:rPr>
                <w:b/>
                <w:bCs/>
                <w:sz w:val="20"/>
                <w:szCs w:val="20"/>
              </w:rPr>
              <w:t>Opinion on Question:</w:t>
            </w:r>
            <w:r w:rsidRPr="002D3AD0">
              <w:rPr>
                <w:b/>
                <w:bCs/>
                <w:sz w:val="20"/>
                <w:szCs w:val="20"/>
              </w:rPr>
              <w:br/>
            </w:r>
            <w:r>
              <w:rPr>
                <w:sz w:val="20"/>
                <w:szCs w:val="20"/>
              </w:rPr>
              <w:t>Yes/Support</w:t>
            </w:r>
          </w:p>
        </w:tc>
        <w:tc>
          <w:tcPr>
            <w:tcW w:w="1620" w:type="dxa"/>
            <w:shd w:val="clear" w:color="auto" w:fill="F1F1F1"/>
            <w:vAlign w:val="center"/>
          </w:tcPr>
          <w:p w14:paraId="0E7B2CDA" w14:textId="77777777" w:rsidR="006D0C01" w:rsidRDefault="006D0C01" w:rsidP="00B44363">
            <w:pPr>
              <w:keepNext/>
              <w:spacing w:before="120" w:after="120"/>
              <w:jc w:val="center"/>
              <w:rPr>
                <w:sz w:val="20"/>
                <w:szCs w:val="20"/>
              </w:rPr>
            </w:pPr>
            <w:r w:rsidRPr="002D3AD0">
              <w:rPr>
                <w:b/>
                <w:bCs/>
                <w:sz w:val="20"/>
                <w:szCs w:val="20"/>
              </w:rPr>
              <w:t>Opinion on Question:</w:t>
            </w:r>
            <w:r w:rsidRPr="002D3AD0">
              <w:rPr>
                <w:b/>
                <w:bCs/>
                <w:sz w:val="20"/>
                <w:szCs w:val="20"/>
              </w:rPr>
              <w:br/>
            </w:r>
            <w:r>
              <w:rPr>
                <w:sz w:val="20"/>
                <w:szCs w:val="20"/>
              </w:rPr>
              <w:t>No Opinion</w:t>
            </w:r>
          </w:p>
        </w:tc>
        <w:tc>
          <w:tcPr>
            <w:tcW w:w="1710" w:type="dxa"/>
            <w:shd w:val="clear" w:color="auto" w:fill="E2EFD9"/>
            <w:vAlign w:val="center"/>
          </w:tcPr>
          <w:p w14:paraId="26744ED6" w14:textId="77777777" w:rsidR="006D0C01" w:rsidRDefault="006D0C01" w:rsidP="00B44363">
            <w:pPr>
              <w:keepNext/>
              <w:spacing w:before="120" w:after="120"/>
              <w:jc w:val="center"/>
              <w:rPr>
                <w:b/>
                <w:sz w:val="20"/>
                <w:szCs w:val="20"/>
              </w:rPr>
            </w:pPr>
            <w:r>
              <w:rPr>
                <w:b/>
                <w:sz w:val="20"/>
                <w:szCs w:val="20"/>
              </w:rPr>
              <w:t>Totals</w:t>
            </w:r>
          </w:p>
        </w:tc>
      </w:tr>
      <w:tr w:rsidR="006D0C01" w14:paraId="77C9F7A9" w14:textId="77777777" w:rsidTr="00B44363">
        <w:trPr>
          <w:trHeight w:val="600"/>
        </w:trPr>
        <w:tc>
          <w:tcPr>
            <w:tcW w:w="1610" w:type="dxa"/>
            <w:shd w:val="clear" w:color="auto" w:fill="F1F1F1"/>
            <w:vAlign w:val="center"/>
          </w:tcPr>
          <w:p w14:paraId="60FF5F32" w14:textId="5262C89B" w:rsidR="006D0C01" w:rsidRDefault="006D0C01" w:rsidP="00B44363">
            <w:pPr>
              <w:spacing w:before="120" w:after="120"/>
              <w:jc w:val="center"/>
              <w:rPr>
                <w:sz w:val="20"/>
                <w:szCs w:val="20"/>
              </w:rPr>
            </w:pPr>
            <w:r w:rsidRPr="002D3AD0">
              <w:rPr>
                <w:b/>
                <w:bCs/>
                <w:sz w:val="20"/>
                <w:szCs w:val="20"/>
              </w:rPr>
              <w:t>Population:</w:t>
            </w:r>
            <w:r>
              <w:rPr>
                <w:sz w:val="20"/>
                <w:szCs w:val="20"/>
              </w:rPr>
              <w:br/>
              <w:t>Group 1</w:t>
            </w:r>
          </w:p>
        </w:tc>
        <w:tc>
          <w:tcPr>
            <w:tcW w:w="1620" w:type="dxa"/>
            <w:shd w:val="clear" w:color="auto" w:fill="F1F1F1"/>
            <w:vAlign w:val="center"/>
          </w:tcPr>
          <w:p w14:paraId="3FF3E0EC" w14:textId="7FDCD329" w:rsidR="006D0C01" w:rsidRDefault="006D0C01" w:rsidP="00B44363">
            <w:pPr>
              <w:spacing w:before="240" w:after="240"/>
              <w:jc w:val="center"/>
              <w:rPr>
                <w:color w:val="50524F"/>
              </w:rPr>
            </w:pPr>
          </w:p>
        </w:tc>
        <w:tc>
          <w:tcPr>
            <w:tcW w:w="1620" w:type="dxa"/>
            <w:shd w:val="clear" w:color="auto" w:fill="F1F1F1"/>
            <w:vAlign w:val="center"/>
          </w:tcPr>
          <w:p w14:paraId="0A089CD2" w14:textId="2F3ADA7E" w:rsidR="006D0C01" w:rsidRDefault="006D0C01" w:rsidP="00B44363">
            <w:pPr>
              <w:spacing w:before="240" w:after="240"/>
              <w:jc w:val="center"/>
              <w:rPr>
                <w:color w:val="50524F"/>
              </w:rPr>
            </w:pPr>
          </w:p>
        </w:tc>
        <w:tc>
          <w:tcPr>
            <w:tcW w:w="1620" w:type="dxa"/>
            <w:shd w:val="clear" w:color="auto" w:fill="F1F1F1"/>
            <w:vAlign w:val="center"/>
          </w:tcPr>
          <w:p w14:paraId="0774EB06" w14:textId="3A64270C" w:rsidR="006D0C01" w:rsidRDefault="006D0C01" w:rsidP="00B44363">
            <w:pPr>
              <w:spacing w:before="240" w:after="240"/>
              <w:jc w:val="center"/>
              <w:rPr>
                <w:color w:val="50524F"/>
              </w:rPr>
            </w:pPr>
          </w:p>
        </w:tc>
        <w:tc>
          <w:tcPr>
            <w:tcW w:w="1710" w:type="dxa"/>
            <w:shd w:val="clear" w:color="auto" w:fill="E2EFD9"/>
            <w:vAlign w:val="center"/>
          </w:tcPr>
          <w:p w14:paraId="2B690AA4" w14:textId="67F4EE3A" w:rsidR="006D0C01" w:rsidRDefault="006D0C01" w:rsidP="00B44363">
            <w:pPr>
              <w:spacing w:before="240" w:after="240"/>
              <w:jc w:val="center"/>
              <w:rPr>
                <w:color w:val="50524F"/>
              </w:rPr>
            </w:pPr>
          </w:p>
        </w:tc>
      </w:tr>
      <w:tr w:rsidR="006D0C01" w14:paraId="6F9B6019" w14:textId="77777777" w:rsidTr="00B44363">
        <w:trPr>
          <w:trHeight w:val="600"/>
        </w:trPr>
        <w:tc>
          <w:tcPr>
            <w:tcW w:w="1610" w:type="dxa"/>
            <w:shd w:val="clear" w:color="auto" w:fill="F1F1F1"/>
            <w:vAlign w:val="center"/>
          </w:tcPr>
          <w:p w14:paraId="1A2F168B" w14:textId="5AF79AA7" w:rsidR="006D0C01" w:rsidRDefault="006D0C01" w:rsidP="00B44363">
            <w:pPr>
              <w:spacing w:before="120" w:after="120"/>
              <w:jc w:val="center"/>
              <w:rPr>
                <w:sz w:val="20"/>
                <w:szCs w:val="20"/>
              </w:rPr>
            </w:pPr>
            <w:r w:rsidRPr="002D3AD0">
              <w:rPr>
                <w:b/>
                <w:bCs/>
                <w:sz w:val="20"/>
                <w:szCs w:val="20"/>
              </w:rPr>
              <w:t>Population:</w:t>
            </w:r>
            <w:r w:rsidRPr="002D3AD0">
              <w:rPr>
                <w:b/>
                <w:bCs/>
                <w:sz w:val="20"/>
                <w:szCs w:val="20"/>
              </w:rPr>
              <w:br/>
            </w:r>
            <w:r>
              <w:rPr>
                <w:sz w:val="20"/>
                <w:szCs w:val="20"/>
              </w:rPr>
              <w:t>Group 2</w:t>
            </w:r>
          </w:p>
        </w:tc>
        <w:tc>
          <w:tcPr>
            <w:tcW w:w="1620" w:type="dxa"/>
            <w:shd w:val="clear" w:color="auto" w:fill="F1F1F1"/>
            <w:vAlign w:val="center"/>
          </w:tcPr>
          <w:p w14:paraId="1B80879F" w14:textId="6BE9E782" w:rsidR="006D0C01" w:rsidRDefault="006D0C01" w:rsidP="00B44363">
            <w:pPr>
              <w:spacing w:before="240" w:after="240"/>
              <w:jc w:val="center"/>
              <w:rPr>
                <w:color w:val="50524F"/>
              </w:rPr>
            </w:pPr>
          </w:p>
        </w:tc>
        <w:tc>
          <w:tcPr>
            <w:tcW w:w="1620" w:type="dxa"/>
            <w:shd w:val="clear" w:color="auto" w:fill="F1F1F1"/>
            <w:vAlign w:val="center"/>
          </w:tcPr>
          <w:p w14:paraId="2CDFB049" w14:textId="174FCFF7" w:rsidR="006D0C01" w:rsidRDefault="006D0C01" w:rsidP="00B44363">
            <w:pPr>
              <w:spacing w:before="240" w:after="240"/>
              <w:jc w:val="center"/>
              <w:rPr>
                <w:color w:val="50524F"/>
              </w:rPr>
            </w:pPr>
          </w:p>
        </w:tc>
        <w:tc>
          <w:tcPr>
            <w:tcW w:w="1620" w:type="dxa"/>
            <w:shd w:val="clear" w:color="auto" w:fill="F1F1F1"/>
            <w:vAlign w:val="center"/>
          </w:tcPr>
          <w:p w14:paraId="1C7AABFA" w14:textId="1FC302D1" w:rsidR="006D0C01" w:rsidRDefault="006D0C01" w:rsidP="00B44363">
            <w:pPr>
              <w:spacing w:before="240" w:after="240"/>
              <w:jc w:val="center"/>
              <w:rPr>
                <w:color w:val="50524F"/>
              </w:rPr>
            </w:pPr>
          </w:p>
        </w:tc>
        <w:tc>
          <w:tcPr>
            <w:tcW w:w="1710" w:type="dxa"/>
            <w:shd w:val="clear" w:color="auto" w:fill="E2EFD9"/>
            <w:vAlign w:val="center"/>
          </w:tcPr>
          <w:p w14:paraId="292445ED" w14:textId="559DBF5C" w:rsidR="006D0C01" w:rsidRDefault="006D0C01" w:rsidP="00B44363">
            <w:pPr>
              <w:spacing w:before="240" w:after="240"/>
              <w:jc w:val="center"/>
              <w:rPr>
                <w:color w:val="50524F"/>
              </w:rPr>
            </w:pPr>
          </w:p>
        </w:tc>
      </w:tr>
      <w:tr w:rsidR="006D0C01" w14:paraId="52CC9851" w14:textId="77777777" w:rsidTr="00B44363">
        <w:trPr>
          <w:trHeight w:val="600"/>
        </w:trPr>
        <w:tc>
          <w:tcPr>
            <w:tcW w:w="1610" w:type="dxa"/>
            <w:shd w:val="clear" w:color="auto" w:fill="DEEBF6"/>
            <w:vAlign w:val="center"/>
          </w:tcPr>
          <w:p w14:paraId="36C29877" w14:textId="77777777" w:rsidR="006D0C01" w:rsidRDefault="006D0C01" w:rsidP="00B44363">
            <w:pPr>
              <w:spacing w:before="120" w:after="120"/>
              <w:jc w:val="center"/>
              <w:rPr>
                <w:b/>
                <w:sz w:val="20"/>
                <w:szCs w:val="20"/>
              </w:rPr>
            </w:pPr>
            <w:r>
              <w:rPr>
                <w:b/>
                <w:sz w:val="20"/>
                <w:szCs w:val="20"/>
              </w:rPr>
              <w:t>Totals</w:t>
            </w:r>
          </w:p>
        </w:tc>
        <w:tc>
          <w:tcPr>
            <w:tcW w:w="1620" w:type="dxa"/>
            <w:shd w:val="clear" w:color="auto" w:fill="DEEBF6"/>
            <w:vAlign w:val="center"/>
          </w:tcPr>
          <w:p w14:paraId="625FF0F5" w14:textId="3FB1AF14" w:rsidR="006D0C01" w:rsidRDefault="006D0C01" w:rsidP="00B44363">
            <w:pPr>
              <w:spacing w:before="240" w:after="240"/>
              <w:jc w:val="center"/>
              <w:rPr>
                <w:color w:val="50524F"/>
              </w:rPr>
            </w:pPr>
          </w:p>
        </w:tc>
        <w:tc>
          <w:tcPr>
            <w:tcW w:w="1620" w:type="dxa"/>
            <w:shd w:val="clear" w:color="auto" w:fill="DEEBF6"/>
            <w:vAlign w:val="center"/>
          </w:tcPr>
          <w:p w14:paraId="15ABDE25" w14:textId="070AAD94" w:rsidR="006D0C01" w:rsidRDefault="006D0C01" w:rsidP="00B44363">
            <w:pPr>
              <w:spacing w:before="240" w:after="240"/>
              <w:jc w:val="center"/>
              <w:rPr>
                <w:color w:val="50524F"/>
              </w:rPr>
            </w:pPr>
          </w:p>
        </w:tc>
        <w:tc>
          <w:tcPr>
            <w:tcW w:w="1620" w:type="dxa"/>
            <w:shd w:val="clear" w:color="auto" w:fill="DEEBF6"/>
            <w:vAlign w:val="center"/>
          </w:tcPr>
          <w:p w14:paraId="7D75DD92" w14:textId="07634996" w:rsidR="006D0C01" w:rsidRDefault="006D0C01" w:rsidP="00B44363">
            <w:pPr>
              <w:spacing w:before="240" w:after="240"/>
              <w:jc w:val="center"/>
              <w:rPr>
                <w:color w:val="50524F"/>
              </w:rPr>
            </w:pPr>
          </w:p>
        </w:tc>
        <w:tc>
          <w:tcPr>
            <w:tcW w:w="1710" w:type="dxa"/>
            <w:shd w:val="clear" w:color="auto" w:fill="F5E5E3"/>
            <w:vAlign w:val="center"/>
          </w:tcPr>
          <w:p w14:paraId="0CC73F1B" w14:textId="6BD5A099" w:rsidR="006D0C01" w:rsidRPr="006D0C01" w:rsidRDefault="006D0C01" w:rsidP="006D0C01">
            <w:pPr>
              <w:jc w:val="center"/>
              <w:rPr>
                <w:bCs/>
                <w:sz w:val="20"/>
                <w:szCs w:val="20"/>
              </w:rPr>
            </w:pPr>
            <w:r>
              <w:rPr>
                <w:b/>
                <w:sz w:val="20"/>
                <w:szCs w:val="20"/>
              </w:rPr>
              <w:t>Grand Total:</w:t>
            </w:r>
            <w:r>
              <w:rPr>
                <w:b/>
                <w:sz w:val="20"/>
                <w:szCs w:val="20"/>
              </w:rPr>
              <w:br/>
            </w:r>
          </w:p>
        </w:tc>
      </w:tr>
    </w:tbl>
    <w:p w14:paraId="61F92329" w14:textId="76173E56" w:rsidR="001F3C3B" w:rsidRDefault="001F3C3B" w:rsidP="001F3C3B">
      <w:pPr>
        <w:pStyle w:val="Heading6A"/>
      </w:pPr>
      <w:r>
        <w:lastRenderedPageBreak/>
        <w:t xml:space="preserve">A Rubric for Assessing a Response to Item </w:t>
      </w:r>
      <w:r w:rsidR="0000380B">
        <w:t>1</w:t>
      </w:r>
    </w:p>
    <w:p w14:paraId="45927C10" w14:textId="3CD8AB61" w:rsidR="0000380B" w:rsidRDefault="0000380B" w:rsidP="006D0C01">
      <w:pPr>
        <w:keepLines/>
      </w:pPr>
      <w:r>
        <w:rPr>
          <w:b/>
        </w:rPr>
        <w:t>S-ID.5</w:t>
      </w:r>
      <w:r w:rsidR="00092E3E" w:rsidRPr="00BC6004">
        <w:rPr>
          <w:bCs/>
        </w:rPr>
        <w:t xml:space="preserve"> </w:t>
      </w:r>
      <w:r>
        <w:t>Summarize categorical data for two categories in two-way frequency tables.</w:t>
      </w:r>
      <w:r w:rsidR="0017080C">
        <w:t xml:space="preserve"> </w:t>
      </w:r>
      <w:r w:rsidR="0017080C" w:rsidRPr="0017080C">
        <w:t>Interpret relative frequencies in the context of the data (including joint, marginal, and conditional relative frequencies). Recognize possible associations and trends in the data</w:t>
      </w:r>
      <w:r w:rsidR="0017080C">
        <w:t>.</w:t>
      </w:r>
    </w:p>
    <w:p w14:paraId="41DDC682" w14:textId="3ECCB8AC" w:rsidR="00FC36FE" w:rsidRDefault="00FC36FE" w:rsidP="00FC36FE">
      <w:pPr>
        <w:pStyle w:val="TableTitle"/>
      </w:pPr>
      <w:r>
        <w:t xml:space="preserve">Rubric for Item </w:t>
      </w:r>
      <w:r w:rsidR="0000380B">
        <w:t>1</w:t>
      </w:r>
    </w:p>
    <w:tbl>
      <w:tblPr>
        <w:tblStyle w:val="TableGrid"/>
        <w:tblW w:w="9805" w:type="dxa"/>
        <w:tblLook w:val="04A0" w:firstRow="1" w:lastRow="0" w:firstColumn="1" w:lastColumn="0" w:noHBand="0" w:noVBand="1"/>
      </w:tblPr>
      <w:tblGrid>
        <w:gridCol w:w="2875"/>
        <w:gridCol w:w="3510"/>
        <w:gridCol w:w="3420"/>
      </w:tblGrid>
      <w:tr w:rsidR="00757874" w:rsidRPr="00757874" w14:paraId="45E8123C" w14:textId="77777777" w:rsidTr="006D0C01">
        <w:trPr>
          <w:cantSplit/>
          <w:trHeight w:val="406"/>
          <w:tblHeader/>
        </w:trPr>
        <w:tc>
          <w:tcPr>
            <w:tcW w:w="2875" w:type="dxa"/>
            <w:shd w:val="clear" w:color="auto" w:fill="246199" w:themeFill="accent5" w:themeFillShade="80"/>
            <w:vAlign w:val="center"/>
          </w:tcPr>
          <w:p w14:paraId="74154E9A" w14:textId="2D593658" w:rsidR="00FC36FE" w:rsidRPr="006D0C01" w:rsidRDefault="00FC36FE" w:rsidP="006D0C01">
            <w:pPr>
              <w:pStyle w:val="TableHeaderRow"/>
            </w:pPr>
            <w:r w:rsidRPr="006D0C01">
              <w:t>Attempted</w:t>
            </w:r>
          </w:p>
        </w:tc>
        <w:tc>
          <w:tcPr>
            <w:tcW w:w="3510" w:type="dxa"/>
            <w:shd w:val="clear" w:color="auto" w:fill="246199" w:themeFill="accent5" w:themeFillShade="80"/>
            <w:vAlign w:val="center"/>
          </w:tcPr>
          <w:p w14:paraId="707560EE" w14:textId="51BF65DA" w:rsidR="00FC36FE" w:rsidRPr="006D0C01" w:rsidRDefault="00FC36FE" w:rsidP="006D0C01">
            <w:pPr>
              <w:pStyle w:val="TableHeaderRow"/>
            </w:pPr>
            <w:r w:rsidRPr="006D0C01">
              <w:t>Approaching</w:t>
            </w:r>
          </w:p>
        </w:tc>
        <w:tc>
          <w:tcPr>
            <w:tcW w:w="3420" w:type="dxa"/>
            <w:shd w:val="clear" w:color="auto" w:fill="246199" w:themeFill="accent5" w:themeFillShade="80"/>
            <w:vAlign w:val="center"/>
          </w:tcPr>
          <w:p w14:paraId="62147562" w14:textId="6CADB989" w:rsidR="00FC36FE" w:rsidRPr="006D0C01" w:rsidRDefault="00FC36FE" w:rsidP="006D0C01">
            <w:pPr>
              <w:pStyle w:val="TableHeaderRow"/>
            </w:pPr>
            <w:r w:rsidRPr="006D0C01">
              <w:t xml:space="preserve">Proficient </w:t>
            </w:r>
          </w:p>
        </w:tc>
      </w:tr>
      <w:tr w:rsidR="00950974" w:rsidRPr="00C669D8" w14:paraId="7CBCABBE" w14:textId="77777777" w:rsidTr="006D0C01">
        <w:trPr>
          <w:cantSplit/>
        </w:trPr>
        <w:tc>
          <w:tcPr>
            <w:tcW w:w="2875" w:type="dxa"/>
            <w:shd w:val="clear" w:color="auto" w:fill="FFFFFF"/>
          </w:tcPr>
          <w:p w14:paraId="73105545" w14:textId="1840CEB3" w:rsidR="00950974" w:rsidRPr="00785960" w:rsidRDefault="00B46C8A" w:rsidP="00EB4AF2">
            <w:pPr>
              <w:pStyle w:val="TableBodyText"/>
            </w:pPr>
            <w:r>
              <w:t>The student a</w:t>
            </w:r>
            <w:r w:rsidR="0000380B">
              <w:t>ttempts</w:t>
            </w:r>
            <w:r w:rsidR="00950974" w:rsidRPr="0076417A">
              <w:t xml:space="preserve"> to correctly complete a two-way frequency table using the data they collected, but there are significant errors that suggest deeper conceptual misconceptions.</w:t>
            </w:r>
          </w:p>
        </w:tc>
        <w:tc>
          <w:tcPr>
            <w:tcW w:w="3510" w:type="dxa"/>
            <w:shd w:val="clear" w:color="auto" w:fill="FFFFFF"/>
          </w:tcPr>
          <w:p w14:paraId="6BB379C8" w14:textId="606D16E4" w:rsidR="00950974" w:rsidRPr="0076417A" w:rsidRDefault="00B46C8A" w:rsidP="00EB4AF2">
            <w:pPr>
              <w:pStyle w:val="TableBodyText"/>
            </w:pPr>
            <w:r>
              <w:t xml:space="preserve">The student </w:t>
            </w:r>
            <w:r w:rsidRPr="00B46C8A">
              <w:rPr>
                <w:b/>
                <w:bCs/>
                <w:i/>
                <w:iCs/>
              </w:rPr>
              <w:t>m</w:t>
            </w:r>
            <w:r w:rsidR="00950974" w:rsidRPr="00B46C8A">
              <w:rPr>
                <w:b/>
                <w:bCs/>
                <w:i/>
                <w:iCs/>
              </w:rPr>
              <w:t>ostly</w:t>
            </w:r>
            <w:r w:rsidR="00950974" w:rsidRPr="0076417A">
              <w:t xml:space="preserve"> correctly completes a two-way frequency table; some data may be missing or there may be </w:t>
            </w:r>
            <w:r w:rsidR="00950974">
              <w:t>2</w:t>
            </w:r>
            <w:r w:rsidR="00092E3E">
              <w:t>–</w:t>
            </w:r>
            <w:r w:rsidR="00950974">
              <w:t xml:space="preserve">3 </w:t>
            </w:r>
            <w:r w:rsidR="00950974" w:rsidRPr="0076417A">
              <w:t>significant mismatches with the collected data that need to be corrected.</w:t>
            </w:r>
          </w:p>
          <w:p w14:paraId="5EF2AA32" w14:textId="5F53D6EE" w:rsidR="00950974" w:rsidRPr="00C669D8" w:rsidRDefault="00950974" w:rsidP="00EB4AF2">
            <w:pPr>
              <w:pStyle w:val="TableBodyText"/>
            </w:pPr>
            <w:r w:rsidRPr="0076417A">
              <w:t>While there may be errors, it is clear that the student has a conceptual understanding of</w:t>
            </w:r>
            <w:r>
              <w:t xml:space="preserve"> how to represent data in a</w:t>
            </w:r>
            <w:r w:rsidRPr="0076417A">
              <w:t xml:space="preserve"> two-way frequency table.</w:t>
            </w:r>
          </w:p>
        </w:tc>
        <w:tc>
          <w:tcPr>
            <w:tcW w:w="3420" w:type="dxa"/>
            <w:shd w:val="clear" w:color="auto" w:fill="FFFFFF"/>
          </w:tcPr>
          <w:p w14:paraId="1BC1A05D" w14:textId="77777777" w:rsidR="00950974" w:rsidRDefault="00950974" w:rsidP="00EB4AF2">
            <w:pPr>
              <w:pStyle w:val="TableBodyText"/>
            </w:pPr>
            <w:r>
              <w:t>The student c</w:t>
            </w:r>
            <w:r w:rsidRPr="0076417A">
              <w:t>orrectly completes a two-way frequency table.</w:t>
            </w:r>
          </w:p>
          <w:p w14:paraId="13995774" w14:textId="54140BCF" w:rsidR="00950974" w:rsidRPr="00840216" w:rsidRDefault="00950974" w:rsidP="00EB4AF2">
            <w:pPr>
              <w:pStyle w:val="TableBodyText"/>
            </w:pPr>
            <w:r>
              <w:t>There are no major errors but a few minor transcription errors are acceptable.</w:t>
            </w:r>
          </w:p>
        </w:tc>
      </w:tr>
    </w:tbl>
    <w:p w14:paraId="57DB6C62" w14:textId="4CF65BD0" w:rsidR="00174E22" w:rsidRPr="006D0C01" w:rsidRDefault="0084121E" w:rsidP="006D0C01">
      <w:pPr>
        <w:pStyle w:val="Heading4A"/>
      </w:pPr>
      <w:r w:rsidRPr="006D0C01">
        <w:t>Item</w:t>
      </w:r>
      <w:r w:rsidR="000150FE" w:rsidRPr="006D0C01">
        <w:t xml:space="preserve"> </w:t>
      </w:r>
      <w:r w:rsidR="0000380B" w:rsidRPr="006D0C01">
        <w:t>2</w:t>
      </w:r>
    </w:p>
    <w:p w14:paraId="2E1CBE7C" w14:textId="4B314DF0" w:rsidR="0000380B" w:rsidRDefault="00543583" w:rsidP="0000380B">
      <w:r>
        <w:t>Item 2 has three sub-items. Answer each by a</w:t>
      </w:r>
      <w:r w:rsidR="000150FE">
        <w:t>nalyz</w:t>
      </w:r>
      <w:r>
        <w:t>ing</w:t>
      </w:r>
      <w:r w:rsidR="000150FE">
        <w:t xml:space="preserve"> the data from your two-way table and discuss</w:t>
      </w:r>
      <w:r w:rsidR="00073FA3">
        <w:t>ing</w:t>
      </w:r>
      <w:r w:rsidR="000150FE">
        <w:t xml:space="preserve"> what conclusions you can draw from your data and table.</w:t>
      </w:r>
      <w:r w:rsidR="0000380B" w:rsidRPr="0000380B">
        <w:t xml:space="preserve"> </w:t>
      </w:r>
      <w:r w:rsidR="0000380B">
        <w:t>The standard does not</w:t>
      </w:r>
      <w:r w:rsidR="0000380B" w:rsidRPr="0076417A">
        <w:t xml:space="preserve"> require students to calculate these values by hand; using a calculator or spreadsheet is acceptable</w:t>
      </w:r>
      <w:r w:rsidR="00086711">
        <w:t xml:space="preserve"> (</w:t>
      </w:r>
      <w:r w:rsidR="00086711" w:rsidRPr="00086711">
        <w:rPr>
          <w:b/>
          <w:bCs/>
        </w:rPr>
        <w:t>S-ID.5</w:t>
      </w:r>
      <w:r w:rsidR="00086711">
        <w:t>)</w:t>
      </w:r>
      <w:r w:rsidR="0000380B" w:rsidRPr="0076417A">
        <w:t xml:space="preserve">. </w:t>
      </w:r>
    </w:p>
    <w:p w14:paraId="1730F7C3" w14:textId="77777777" w:rsidR="00B46C8A" w:rsidRPr="00DB704C" w:rsidRDefault="00B46C8A" w:rsidP="00B46C8A">
      <w:pPr>
        <w:pStyle w:val="Heading5A"/>
        <w:rPr>
          <w:color w:val="2C6497" w:themeColor="accent1" w:themeShade="BF"/>
        </w:rPr>
      </w:pPr>
      <w:r w:rsidRPr="00DB704C">
        <w:rPr>
          <w:color w:val="2C6497" w:themeColor="accent1" w:themeShade="BF"/>
        </w:rPr>
        <w:t>Item 2a</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A</w:t>
      </w:r>
      <w:r w:rsidRPr="00E12B85">
        <w:rPr>
          <w:b w:val="0"/>
          <w:bCs/>
          <w:color w:val="2C6497" w:themeColor="accent1" w:themeShade="BF"/>
        </w:rPr>
        <w:t>)]</w:t>
      </w:r>
    </w:p>
    <w:p w14:paraId="0F5D2ED2" w14:textId="52AD7038" w:rsidR="0017080C" w:rsidRPr="004B2FEB" w:rsidRDefault="000150FE" w:rsidP="004B2FEB">
      <w:r w:rsidRPr="00644F30">
        <w:t>Calculate three joint relative frequencies from your table and explain their significance in the context of the question you’ve asked.</w:t>
      </w:r>
    </w:p>
    <w:p w14:paraId="2F65FA85" w14:textId="3EEC6EA3" w:rsidR="001F3C3B" w:rsidRPr="00644F30" w:rsidRDefault="001F3C3B" w:rsidP="001F3C3B">
      <w:pPr>
        <w:pStyle w:val="Heading6A"/>
      </w:pPr>
      <w:r>
        <w:lastRenderedPageBreak/>
        <w:t xml:space="preserve">A Rubric for Assessing a Response to Item </w:t>
      </w:r>
      <w:r w:rsidR="0000380B">
        <w:t>2a</w:t>
      </w:r>
    </w:p>
    <w:p w14:paraId="76199739" w14:textId="525509F3" w:rsidR="007C6EAB" w:rsidRPr="0017080C" w:rsidRDefault="000150FE" w:rsidP="0017080C">
      <w:r w:rsidRPr="00EB4AF2">
        <w:rPr>
          <w:b/>
          <w:bCs/>
        </w:rPr>
        <w:t>S-ID.5</w:t>
      </w:r>
      <w:r w:rsidRPr="000150FE">
        <w:t xml:space="preserve"> </w:t>
      </w:r>
      <w:r w:rsidR="0017080C" w:rsidRPr="0017080C">
        <w:t>Summarize categorical data for two categories in two-way frequency tables.</w:t>
      </w:r>
      <w:r w:rsidR="0017080C">
        <w:t xml:space="preserve"> </w:t>
      </w:r>
      <w:r w:rsidRPr="000150FE">
        <w:t>Interpret relative frequencies in the context of the data (including joint, marginal, and conditional relative frequencies). Recognize possible associations and trends in the data.</w:t>
      </w:r>
    </w:p>
    <w:p w14:paraId="7555970C" w14:textId="054D0085" w:rsidR="000150FE" w:rsidRDefault="000150FE" w:rsidP="000150FE">
      <w:pPr>
        <w:pStyle w:val="TableTitle"/>
      </w:pPr>
      <w:r>
        <w:t xml:space="preserve">Rubric for Item </w:t>
      </w:r>
      <w:r w:rsidR="0000380B">
        <w:t>2a</w:t>
      </w:r>
    </w:p>
    <w:tbl>
      <w:tblPr>
        <w:tblStyle w:val="TableGrid"/>
        <w:tblW w:w="9805" w:type="dxa"/>
        <w:tblLook w:val="04A0" w:firstRow="1" w:lastRow="0" w:firstColumn="1" w:lastColumn="0" w:noHBand="0" w:noVBand="1"/>
      </w:tblPr>
      <w:tblGrid>
        <w:gridCol w:w="3505"/>
        <w:gridCol w:w="3510"/>
        <w:gridCol w:w="2790"/>
      </w:tblGrid>
      <w:tr w:rsidR="000150FE" w:rsidRPr="006B0F7E" w14:paraId="5CA7E381" w14:textId="77777777" w:rsidTr="006D0C01">
        <w:trPr>
          <w:cantSplit/>
          <w:trHeight w:val="406"/>
          <w:tblHeader/>
        </w:trPr>
        <w:tc>
          <w:tcPr>
            <w:tcW w:w="3505" w:type="dxa"/>
            <w:shd w:val="clear" w:color="auto" w:fill="246199" w:themeFill="accent5" w:themeFillShade="80"/>
            <w:vAlign w:val="center"/>
          </w:tcPr>
          <w:p w14:paraId="6F90B08D" w14:textId="03B1EE09" w:rsidR="000150FE" w:rsidRPr="006B0F7E" w:rsidRDefault="000150FE" w:rsidP="00E166AF">
            <w:pPr>
              <w:pStyle w:val="TableHeaderRow"/>
            </w:pPr>
            <w:r>
              <w:t>Attempted</w:t>
            </w:r>
          </w:p>
        </w:tc>
        <w:tc>
          <w:tcPr>
            <w:tcW w:w="3510" w:type="dxa"/>
            <w:shd w:val="clear" w:color="auto" w:fill="246199" w:themeFill="accent5" w:themeFillShade="80"/>
            <w:vAlign w:val="center"/>
          </w:tcPr>
          <w:p w14:paraId="1CD2018B" w14:textId="5C057269" w:rsidR="000150FE" w:rsidRPr="006B0F7E" w:rsidRDefault="000150FE" w:rsidP="00E166AF">
            <w:pPr>
              <w:pStyle w:val="TableHeaderRow"/>
            </w:pPr>
            <w:r>
              <w:t>Approaching</w:t>
            </w:r>
          </w:p>
        </w:tc>
        <w:tc>
          <w:tcPr>
            <w:tcW w:w="2790" w:type="dxa"/>
            <w:shd w:val="clear" w:color="auto" w:fill="246199" w:themeFill="accent5" w:themeFillShade="80"/>
            <w:vAlign w:val="center"/>
          </w:tcPr>
          <w:p w14:paraId="3F91EFC3" w14:textId="5187D732" w:rsidR="000150FE" w:rsidRPr="006B0F7E" w:rsidRDefault="000150FE" w:rsidP="00E166AF">
            <w:pPr>
              <w:pStyle w:val="TableHeaderRow"/>
            </w:pPr>
            <w:r>
              <w:t xml:space="preserve">Proficient </w:t>
            </w:r>
          </w:p>
        </w:tc>
      </w:tr>
      <w:tr w:rsidR="000150FE" w:rsidRPr="00C669D8" w14:paraId="2CE211D6" w14:textId="77777777" w:rsidTr="006D0C01">
        <w:trPr>
          <w:cantSplit/>
        </w:trPr>
        <w:tc>
          <w:tcPr>
            <w:tcW w:w="3505" w:type="dxa"/>
            <w:shd w:val="clear" w:color="auto" w:fill="FFFFFF"/>
          </w:tcPr>
          <w:p w14:paraId="0C6F2227" w14:textId="411A324F" w:rsidR="000150FE" w:rsidRDefault="00B46C8A" w:rsidP="00EB4AF2">
            <w:pPr>
              <w:pStyle w:val="TableBodyText"/>
            </w:pPr>
            <w:r>
              <w:t>The student c</w:t>
            </w:r>
            <w:r w:rsidR="0000380B">
              <w:t>orrectly</w:t>
            </w:r>
            <w:r w:rsidR="000150FE">
              <w:t xml:space="preserve"> calculates fewer than two joint relative frequencies from the table.</w:t>
            </w:r>
          </w:p>
          <w:p w14:paraId="2FCFB9A2" w14:textId="6FE5DA0E" w:rsidR="000150FE" w:rsidRPr="00785960" w:rsidRDefault="000150FE" w:rsidP="00EB4AF2">
            <w:pPr>
              <w:pStyle w:val="TableBodyText"/>
            </w:pPr>
            <w:r>
              <w:t>The explanations are missing or it is not clear from the explanations that the student understands the significance of the joint relative frequencies within the context of the original question.</w:t>
            </w:r>
          </w:p>
        </w:tc>
        <w:tc>
          <w:tcPr>
            <w:tcW w:w="3510" w:type="dxa"/>
            <w:shd w:val="clear" w:color="auto" w:fill="FFFFFF"/>
          </w:tcPr>
          <w:p w14:paraId="6741E8C8" w14:textId="746BD1F8" w:rsidR="000150FE" w:rsidRDefault="00B46C8A" w:rsidP="00EB4AF2">
            <w:pPr>
              <w:pStyle w:val="TableBodyText"/>
            </w:pPr>
            <w:r>
              <w:t>The student c</w:t>
            </w:r>
            <w:r w:rsidR="000150FE">
              <w:t xml:space="preserve">orrectly calculates </w:t>
            </w:r>
            <w:r w:rsidR="000150FE" w:rsidRPr="00EB4AF2">
              <w:rPr>
                <w:b/>
                <w:bCs/>
              </w:rPr>
              <w:t>two</w:t>
            </w:r>
            <w:r w:rsidR="000150FE">
              <w:t xml:space="preserve"> of the three joint relative frequencies from the table.</w:t>
            </w:r>
          </w:p>
          <w:p w14:paraId="67A9921E" w14:textId="4C8BDCD0" w:rsidR="000150FE" w:rsidRPr="00C669D8" w:rsidRDefault="00B46C8A" w:rsidP="00EB4AF2">
            <w:pPr>
              <w:pStyle w:val="TableBodyText"/>
            </w:pPr>
            <w:r>
              <w:t>The student p</w:t>
            </w:r>
            <w:r w:rsidR="000150FE">
              <w:t xml:space="preserve">rovides </w:t>
            </w:r>
            <w:r w:rsidR="000150FE" w:rsidRPr="00EB4AF2">
              <w:rPr>
                <w:b/>
                <w:bCs/>
                <w:i/>
                <w:iCs/>
              </w:rPr>
              <w:t>generally</w:t>
            </w:r>
            <w:r w:rsidR="000150FE">
              <w:rPr>
                <w:i/>
                <w:iCs/>
              </w:rPr>
              <w:t xml:space="preserve"> </w:t>
            </w:r>
            <w:r w:rsidR="000150FE">
              <w:t>correct explanations of the significance of the joint relative frequencies they calculated, though the explanations may lack clarity, precision, or thoroughness.</w:t>
            </w:r>
          </w:p>
        </w:tc>
        <w:tc>
          <w:tcPr>
            <w:tcW w:w="2790" w:type="dxa"/>
            <w:shd w:val="clear" w:color="auto" w:fill="FFFFFF"/>
          </w:tcPr>
          <w:p w14:paraId="2E006169" w14:textId="4DFDBCBC" w:rsidR="000150FE" w:rsidRDefault="00B46C8A" w:rsidP="00EB4AF2">
            <w:pPr>
              <w:pStyle w:val="TableBodyText"/>
            </w:pPr>
            <w:r>
              <w:t>The student c</w:t>
            </w:r>
            <w:r w:rsidR="000150FE">
              <w:t xml:space="preserve">orrectly calculates </w:t>
            </w:r>
            <w:r w:rsidR="000150FE" w:rsidRPr="00EB4AF2">
              <w:rPr>
                <w:b/>
                <w:bCs/>
              </w:rPr>
              <w:t>three</w:t>
            </w:r>
            <w:r w:rsidR="000150FE">
              <w:t xml:space="preserve"> joint relative frequencies from the table.</w:t>
            </w:r>
          </w:p>
          <w:p w14:paraId="0825CACF" w14:textId="571A34E7" w:rsidR="000150FE" w:rsidRPr="00840216" w:rsidRDefault="00B46C8A" w:rsidP="00EB4AF2">
            <w:pPr>
              <w:pStyle w:val="TableBodyText"/>
            </w:pPr>
            <w:r>
              <w:t>The student c</w:t>
            </w:r>
            <w:r w:rsidR="000150FE">
              <w:t>orrectly explains the significance of each of the joint relative frequencies they calculated within the context of the original question.</w:t>
            </w:r>
          </w:p>
        </w:tc>
      </w:tr>
    </w:tbl>
    <w:p w14:paraId="5DC4ACB3" w14:textId="193DE77A" w:rsidR="00B46C8A" w:rsidRPr="00DB704C" w:rsidRDefault="00B46C8A" w:rsidP="00B46C8A">
      <w:pPr>
        <w:pStyle w:val="Heading5A"/>
        <w:rPr>
          <w:color w:val="2C6497" w:themeColor="accent1" w:themeShade="BF"/>
        </w:rPr>
      </w:pPr>
      <w:r w:rsidRPr="00DB704C">
        <w:rPr>
          <w:color w:val="2C6497" w:themeColor="accent1" w:themeShade="BF"/>
        </w:rPr>
        <w:t>Item 2</w:t>
      </w:r>
      <w:r>
        <w:rPr>
          <w:color w:val="2C6497" w:themeColor="accent1" w:themeShade="BF"/>
        </w:rPr>
        <w:t>b</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B</w:t>
      </w:r>
      <w:r w:rsidRPr="00E12B85">
        <w:rPr>
          <w:b w:val="0"/>
          <w:bCs/>
          <w:color w:val="2C6497" w:themeColor="accent1" w:themeShade="BF"/>
        </w:rPr>
        <w:t>)]</w:t>
      </w:r>
    </w:p>
    <w:p w14:paraId="06B349AF" w14:textId="16377F33" w:rsidR="000150FE" w:rsidRDefault="000150FE" w:rsidP="00CD0572">
      <w:r w:rsidRPr="00262433">
        <w:t>Calculate two marginal relative frequencies from your table and explain their significance in context.</w:t>
      </w:r>
    </w:p>
    <w:p w14:paraId="780768BF" w14:textId="4DDF4E3B" w:rsidR="001F3C3B" w:rsidRPr="008E6350" w:rsidRDefault="001F3C3B" w:rsidP="001F3C3B">
      <w:pPr>
        <w:pStyle w:val="Heading6A"/>
      </w:pPr>
      <w:r>
        <w:t xml:space="preserve">A Rubric for Assessing a Response to Item </w:t>
      </w:r>
      <w:r w:rsidR="0000380B">
        <w:t>2b</w:t>
      </w:r>
    </w:p>
    <w:p w14:paraId="6A030573" w14:textId="2043A295" w:rsidR="007C6EAB" w:rsidRPr="004B2FEB" w:rsidRDefault="000150FE" w:rsidP="004B2FEB">
      <w:r w:rsidRPr="00EB4AF2">
        <w:rPr>
          <w:b/>
        </w:rPr>
        <w:t>S-ID.5</w:t>
      </w:r>
      <w:r w:rsidRPr="001F3C3B">
        <w:rPr>
          <w:bCs/>
        </w:rPr>
        <w:t xml:space="preserve"> </w:t>
      </w:r>
      <w:r w:rsidR="0017080C" w:rsidRPr="0017080C">
        <w:rPr>
          <w:bCs/>
        </w:rPr>
        <w:t>Summarize categorical data for two categories in two-way frequency tables.</w:t>
      </w:r>
      <w:r w:rsidR="0017080C">
        <w:rPr>
          <w:bCs/>
        </w:rPr>
        <w:t xml:space="preserve"> </w:t>
      </w:r>
      <w:r w:rsidRPr="001F3C3B">
        <w:rPr>
          <w:bCs/>
        </w:rPr>
        <w:t>Interpret</w:t>
      </w:r>
      <w:r>
        <w:t xml:space="preserve"> relative frequencies in the context of the data (including joint, marginal, and conditional relative frequencies). Recognize possible associations and trends in the data</w:t>
      </w:r>
      <w:r w:rsidR="00073FA3">
        <w:t>.</w:t>
      </w:r>
    </w:p>
    <w:p w14:paraId="6B6B5CA6" w14:textId="67BD7374" w:rsidR="000150FE" w:rsidRDefault="000150FE" w:rsidP="000150FE">
      <w:pPr>
        <w:pStyle w:val="TableTitle"/>
      </w:pPr>
      <w:r>
        <w:lastRenderedPageBreak/>
        <w:t xml:space="preserve">Rubric for Item </w:t>
      </w:r>
      <w:r w:rsidR="0000380B">
        <w:t>2b</w:t>
      </w:r>
    </w:p>
    <w:tbl>
      <w:tblPr>
        <w:tblStyle w:val="TableGrid"/>
        <w:tblW w:w="9805" w:type="dxa"/>
        <w:tblLook w:val="04A0" w:firstRow="1" w:lastRow="0" w:firstColumn="1" w:lastColumn="0" w:noHBand="0" w:noVBand="1"/>
      </w:tblPr>
      <w:tblGrid>
        <w:gridCol w:w="3235"/>
        <w:gridCol w:w="3330"/>
        <w:gridCol w:w="3240"/>
      </w:tblGrid>
      <w:tr w:rsidR="000150FE" w:rsidRPr="006B0F7E" w14:paraId="7CD6838E" w14:textId="77777777" w:rsidTr="006D0C01">
        <w:trPr>
          <w:cantSplit/>
          <w:trHeight w:val="406"/>
          <w:tblHeader/>
        </w:trPr>
        <w:tc>
          <w:tcPr>
            <w:tcW w:w="3235" w:type="dxa"/>
            <w:shd w:val="clear" w:color="auto" w:fill="246199" w:themeFill="accent5" w:themeFillShade="80"/>
            <w:vAlign w:val="center"/>
          </w:tcPr>
          <w:p w14:paraId="10CE2C84" w14:textId="17156517" w:rsidR="000150FE" w:rsidRPr="006B0F7E" w:rsidRDefault="000150FE" w:rsidP="004B2FEB">
            <w:pPr>
              <w:pStyle w:val="TableHeaderRow"/>
            </w:pPr>
            <w:r>
              <w:t>Attempted</w:t>
            </w:r>
          </w:p>
        </w:tc>
        <w:tc>
          <w:tcPr>
            <w:tcW w:w="3330" w:type="dxa"/>
            <w:shd w:val="clear" w:color="auto" w:fill="246199" w:themeFill="accent5" w:themeFillShade="80"/>
            <w:vAlign w:val="center"/>
          </w:tcPr>
          <w:p w14:paraId="508E801F" w14:textId="2AD3D4A9" w:rsidR="000150FE" w:rsidRPr="006B0F7E" w:rsidRDefault="000150FE" w:rsidP="004B2FEB">
            <w:pPr>
              <w:pStyle w:val="TableHeaderRow"/>
            </w:pPr>
            <w:r>
              <w:t>Approaching</w:t>
            </w:r>
          </w:p>
        </w:tc>
        <w:tc>
          <w:tcPr>
            <w:tcW w:w="3240" w:type="dxa"/>
            <w:shd w:val="clear" w:color="auto" w:fill="246199" w:themeFill="accent5" w:themeFillShade="80"/>
            <w:vAlign w:val="center"/>
          </w:tcPr>
          <w:p w14:paraId="05D5F9A3" w14:textId="1B921ECE" w:rsidR="000150FE" w:rsidRPr="006B0F7E" w:rsidRDefault="000150FE" w:rsidP="004B2FEB">
            <w:pPr>
              <w:pStyle w:val="TableHeaderRow"/>
            </w:pPr>
            <w:r>
              <w:t>Proficient</w:t>
            </w:r>
          </w:p>
        </w:tc>
      </w:tr>
      <w:tr w:rsidR="00AD5BAB" w:rsidRPr="00C669D8" w14:paraId="7AB1066C" w14:textId="77777777" w:rsidTr="006D0C01">
        <w:trPr>
          <w:cantSplit/>
        </w:trPr>
        <w:tc>
          <w:tcPr>
            <w:tcW w:w="3235" w:type="dxa"/>
            <w:shd w:val="clear" w:color="auto" w:fill="FFFFFF"/>
          </w:tcPr>
          <w:p w14:paraId="5C66387B" w14:textId="7F21BF3F" w:rsidR="00AD5BAB" w:rsidRDefault="00AD5BAB" w:rsidP="00EB4AF2">
            <w:pPr>
              <w:pStyle w:val="TableBodyText"/>
            </w:pPr>
            <w:r>
              <w:t>The student does not correctly calculate a marginal relative frequency from the table.</w:t>
            </w:r>
          </w:p>
          <w:p w14:paraId="2C52A84F" w14:textId="7F56F196" w:rsidR="00AD5BAB" w:rsidRPr="00785960" w:rsidRDefault="00AD5BAB" w:rsidP="00EB4AF2">
            <w:pPr>
              <w:pStyle w:val="TableBodyText"/>
            </w:pPr>
            <w:r>
              <w:t>The explanations are missing</w:t>
            </w:r>
            <w:r w:rsidR="00EC5A0A">
              <w:t>,</w:t>
            </w:r>
            <w:r>
              <w:t xml:space="preserve"> or it is not clear from the explanations that the student understands the significance of the marginal relative frequencies within the context of the original question.</w:t>
            </w:r>
          </w:p>
        </w:tc>
        <w:tc>
          <w:tcPr>
            <w:tcW w:w="3330" w:type="dxa"/>
            <w:shd w:val="clear" w:color="auto" w:fill="FFFFFF"/>
          </w:tcPr>
          <w:p w14:paraId="6F35B52F" w14:textId="503A8B68" w:rsidR="00AD5BAB" w:rsidRDefault="003819BA" w:rsidP="00EB4AF2">
            <w:pPr>
              <w:pStyle w:val="TableBodyText"/>
            </w:pPr>
            <w:r>
              <w:t>The student c</w:t>
            </w:r>
            <w:r w:rsidR="00AD5BAB">
              <w:t xml:space="preserve">orrectly calculates </w:t>
            </w:r>
            <w:r w:rsidR="00AD5BAB" w:rsidRPr="00EB4AF2">
              <w:rPr>
                <w:b/>
                <w:bCs/>
              </w:rPr>
              <w:t>one</w:t>
            </w:r>
            <w:r w:rsidR="00AD5BAB">
              <w:t xml:space="preserve"> of the marginal relative frequencies from the table.</w:t>
            </w:r>
          </w:p>
          <w:p w14:paraId="445323E8" w14:textId="5454EC5B" w:rsidR="00AD5BAB" w:rsidRPr="00C669D8" w:rsidRDefault="003819BA" w:rsidP="00EB4AF2">
            <w:pPr>
              <w:pStyle w:val="TableBodyText"/>
            </w:pPr>
            <w:r>
              <w:t>The student p</w:t>
            </w:r>
            <w:r w:rsidR="00AD5BAB">
              <w:t xml:space="preserve">rovides </w:t>
            </w:r>
            <w:r w:rsidR="00AD5BAB" w:rsidRPr="00EB4AF2">
              <w:rPr>
                <w:b/>
                <w:bCs/>
                <w:i/>
                <w:iCs/>
              </w:rPr>
              <w:t>generally</w:t>
            </w:r>
            <w:r w:rsidR="00AD5BAB">
              <w:rPr>
                <w:i/>
                <w:iCs/>
              </w:rPr>
              <w:t xml:space="preserve"> </w:t>
            </w:r>
            <w:r w:rsidR="00AD5BAB">
              <w:t>correct explanations of the significance of the marginal relative frequencies they calculated, though the explanations may lack clarity, precision, or thoroughness.</w:t>
            </w:r>
          </w:p>
        </w:tc>
        <w:tc>
          <w:tcPr>
            <w:tcW w:w="3240" w:type="dxa"/>
            <w:shd w:val="clear" w:color="auto" w:fill="FFFFFF"/>
          </w:tcPr>
          <w:p w14:paraId="55236752" w14:textId="1567B551" w:rsidR="00AD5BAB" w:rsidRDefault="003819BA" w:rsidP="00EB4AF2">
            <w:pPr>
              <w:pStyle w:val="TableBodyText"/>
            </w:pPr>
            <w:r>
              <w:t>The student c</w:t>
            </w:r>
            <w:r w:rsidR="00AD5BAB">
              <w:t xml:space="preserve">orrectly calculates </w:t>
            </w:r>
            <w:r w:rsidR="00AD5BAB" w:rsidRPr="00EB4AF2">
              <w:rPr>
                <w:b/>
                <w:bCs/>
              </w:rPr>
              <w:t>two</w:t>
            </w:r>
            <w:r w:rsidR="00AD5BAB">
              <w:t xml:space="preserve"> marginal relative frequencies from the table.</w:t>
            </w:r>
          </w:p>
          <w:p w14:paraId="2DC1B106" w14:textId="2E508312" w:rsidR="00AD5BAB" w:rsidRPr="00840216" w:rsidRDefault="003819BA" w:rsidP="00EB4AF2">
            <w:pPr>
              <w:pStyle w:val="TableBodyText"/>
            </w:pPr>
            <w:r>
              <w:t>The student c</w:t>
            </w:r>
            <w:r w:rsidR="00AD5BAB">
              <w:t>orrectly explains the significance of each of the marginal relative frequencies they calculated within the context of the original question.</w:t>
            </w:r>
          </w:p>
        </w:tc>
      </w:tr>
    </w:tbl>
    <w:p w14:paraId="572DEE8B" w14:textId="5F0D76C4" w:rsidR="003819BA" w:rsidRPr="00DB704C" w:rsidRDefault="003819BA" w:rsidP="003819BA">
      <w:pPr>
        <w:pStyle w:val="Heading5A"/>
        <w:rPr>
          <w:color w:val="2C6497" w:themeColor="accent1" w:themeShade="BF"/>
        </w:rPr>
      </w:pPr>
      <w:r w:rsidRPr="00DB704C">
        <w:rPr>
          <w:color w:val="2C6497" w:themeColor="accent1" w:themeShade="BF"/>
        </w:rPr>
        <w:t>Item 2</w:t>
      </w:r>
      <w:r>
        <w:rPr>
          <w:color w:val="2C6497" w:themeColor="accent1" w:themeShade="BF"/>
        </w:rPr>
        <w:t>c</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C</w:t>
      </w:r>
      <w:r w:rsidRPr="00E12B85">
        <w:rPr>
          <w:b w:val="0"/>
          <w:bCs/>
          <w:color w:val="2C6497" w:themeColor="accent1" w:themeShade="BF"/>
        </w:rPr>
        <w:t>)]</w:t>
      </w:r>
    </w:p>
    <w:p w14:paraId="7609C583" w14:textId="5D760588" w:rsidR="00AD5BAB" w:rsidRDefault="00AD5BAB" w:rsidP="00AD5BAB">
      <w:r>
        <w:t>Discuss the conditional frequencies in your table and their significance. Which ones surprised you? Which ones did not? Why? What conclusions can you draw based on this data?</w:t>
      </w:r>
    </w:p>
    <w:p w14:paraId="254B9251" w14:textId="15AB479F" w:rsidR="001F3C3B" w:rsidRPr="008E6350" w:rsidRDefault="001F3C3B" w:rsidP="001F3C3B">
      <w:pPr>
        <w:pStyle w:val="Heading6A"/>
      </w:pPr>
      <w:r>
        <w:t xml:space="preserve">A Rubric for Assessing a Response to Item </w:t>
      </w:r>
      <w:r w:rsidR="0011046E">
        <w:t>2c</w:t>
      </w:r>
    </w:p>
    <w:p w14:paraId="68C87075" w14:textId="5867DD5D" w:rsidR="007C6EAB" w:rsidRPr="004B2FEB" w:rsidRDefault="00AD5BAB" w:rsidP="004B2FEB">
      <w:r w:rsidRPr="00EB4AF2">
        <w:rPr>
          <w:b/>
        </w:rPr>
        <w:t>S-ID.5</w:t>
      </w:r>
      <w:r w:rsidRPr="001F3C3B">
        <w:rPr>
          <w:bCs/>
        </w:rPr>
        <w:t xml:space="preserve"> </w:t>
      </w:r>
      <w:r w:rsidR="0017080C" w:rsidRPr="0017080C">
        <w:rPr>
          <w:bCs/>
        </w:rPr>
        <w:t>Summarize categorical data for two categories in two-way frequency tables.</w:t>
      </w:r>
      <w:r w:rsidR="0017080C">
        <w:rPr>
          <w:bCs/>
        </w:rPr>
        <w:t xml:space="preserve"> </w:t>
      </w:r>
      <w:r w:rsidRPr="001F3C3B">
        <w:rPr>
          <w:bCs/>
        </w:rPr>
        <w:t>Interpret</w:t>
      </w:r>
      <w:r>
        <w:t xml:space="preserve"> relative frequencies in the context of the data (including joint, marginal, and conditional relative frequencies). Recognize possible associations and trends in the data.</w:t>
      </w:r>
    </w:p>
    <w:p w14:paraId="060D05A4" w14:textId="3946B632" w:rsidR="00AD5BAB" w:rsidRDefault="00AD5BAB" w:rsidP="004B2FEB">
      <w:pPr>
        <w:pStyle w:val="TableTitle"/>
      </w:pPr>
      <w:r>
        <w:lastRenderedPageBreak/>
        <w:t xml:space="preserve">Rubric for Item </w:t>
      </w:r>
      <w:r w:rsidR="0011046E">
        <w:t>2c</w:t>
      </w:r>
    </w:p>
    <w:tbl>
      <w:tblPr>
        <w:tblStyle w:val="TableGrid"/>
        <w:tblW w:w="9805" w:type="dxa"/>
        <w:tblLook w:val="04A0" w:firstRow="1" w:lastRow="0" w:firstColumn="1" w:lastColumn="0" w:noHBand="0" w:noVBand="1"/>
      </w:tblPr>
      <w:tblGrid>
        <w:gridCol w:w="3415"/>
        <w:gridCol w:w="3420"/>
        <w:gridCol w:w="2970"/>
      </w:tblGrid>
      <w:tr w:rsidR="00AD5BAB" w:rsidRPr="006B0F7E" w14:paraId="5E85C112" w14:textId="77777777" w:rsidTr="006D0C01">
        <w:trPr>
          <w:cantSplit/>
          <w:trHeight w:val="406"/>
          <w:tblHeader/>
        </w:trPr>
        <w:tc>
          <w:tcPr>
            <w:tcW w:w="3415" w:type="dxa"/>
            <w:shd w:val="clear" w:color="auto" w:fill="246199" w:themeFill="accent5" w:themeFillShade="80"/>
            <w:vAlign w:val="center"/>
          </w:tcPr>
          <w:p w14:paraId="3C9E22D8" w14:textId="046298BD" w:rsidR="00AD5BAB" w:rsidRPr="006B0F7E" w:rsidRDefault="00AD5BAB" w:rsidP="004B2FEB">
            <w:pPr>
              <w:pStyle w:val="TableHeaderRow"/>
            </w:pPr>
            <w:r>
              <w:t>Attempted</w:t>
            </w:r>
          </w:p>
        </w:tc>
        <w:tc>
          <w:tcPr>
            <w:tcW w:w="3420" w:type="dxa"/>
            <w:shd w:val="clear" w:color="auto" w:fill="246199" w:themeFill="accent5" w:themeFillShade="80"/>
            <w:vAlign w:val="center"/>
          </w:tcPr>
          <w:p w14:paraId="19AB9023" w14:textId="558A4F85" w:rsidR="00AD5BAB" w:rsidRPr="006B0F7E" w:rsidRDefault="00AD5BAB" w:rsidP="004B2FEB">
            <w:pPr>
              <w:pStyle w:val="TableHeaderRow"/>
            </w:pPr>
            <w:r>
              <w:t>Approaching</w:t>
            </w:r>
          </w:p>
        </w:tc>
        <w:tc>
          <w:tcPr>
            <w:tcW w:w="2970" w:type="dxa"/>
            <w:shd w:val="clear" w:color="auto" w:fill="246199" w:themeFill="accent5" w:themeFillShade="80"/>
            <w:vAlign w:val="center"/>
          </w:tcPr>
          <w:p w14:paraId="65C5561F" w14:textId="36197862" w:rsidR="00AD5BAB" w:rsidRPr="006B0F7E" w:rsidRDefault="00AD5BAB" w:rsidP="004B2FEB">
            <w:pPr>
              <w:pStyle w:val="TableHeaderRow"/>
            </w:pPr>
            <w:r>
              <w:t>Proficient</w:t>
            </w:r>
          </w:p>
        </w:tc>
      </w:tr>
      <w:tr w:rsidR="00AD5BAB" w:rsidRPr="00C669D8" w14:paraId="21828377" w14:textId="77777777" w:rsidTr="006D0C01">
        <w:trPr>
          <w:cantSplit/>
        </w:trPr>
        <w:tc>
          <w:tcPr>
            <w:tcW w:w="3415" w:type="dxa"/>
            <w:shd w:val="clear" w:color="auto" w:fill="FFFFFF"/>
          </w:tcPr>
          <w:p w14:paraId="713FFAAE" w14:textId="77777777" w:rsidR="00AD5BAB" w:rsidRDefault="00AD5BAB" w:rsidP="004B2FEB">
            <w:pPr>
              <w:pStyle w:val="TableBodyText"/>
              <w:keepNext/>
            </w:pPr>
            <w:r>
              <w:t>The student does not correctly calculate a conditional frequency from the table.</w:t>
            </w:r>
          </w:p>
          <w:p w14:paraId="366C247E" w14:textId="42270A96" w:rsidR="00AD5BAB" w:rsidRPr="00785960" w:rsidRDefault="00AD5BAB" w:rsidP="004B2FEB">
            <w:pPr>
              <w:pStyle w:val="TableBodyText"/>
              <w:keepNext/>
            </w:pPr>
            <w:r>
              <w:t>The explanations are missing</w:t>
            </w:r>
            <w:r w:rsidR="00EC5A0A">
              <w:t>,</w:t>
            </w:r>
            <w:r>
              <w:t xml:space="preserve"> or it is not clear from the explanations that the student understands the significance of the conditional frequencies within the context of the original question.</w:t>
            </w:r>
          </w:p>
        </w:tc>
        <w:tc>
          <w:tcPr>
            <w:tcW w:w="3420" w:type="dxa"/>
            <w:shd w:val="clear" w:color="auto" w:fill="FFFFFF"/>
          </w:tcPr>
          <w:p w14:paraId="2D6EBD12" w14:textId="5EE487AE" w:rsidR="00AD5BAB" w:rsidRDefault="003819BA" w:rsidP="004B2FEB">
            <w:pPr>
              <w:pStyle w:val="TableBodyText"/>
              <w:keepNext/>
            </w:pPr>
            <w:r>
              <w:t>The student c</w:t>
            </w:r>
            <w:r w:rsidR="00AD5BAB">
              <w:t xml:space="preserve">orrectly calculates </w:t>
            </w:r>
            <w:r w:rsidR="00AD5BAB" w:rsidRPr="00EB4AF2">
              <w:rPr>
                <w:b/>
                <w:bCs/>
              </w:rPr>
              <w:t>one</w:t>
            </w:r>
            <w:r w:rsidR="00AD5BAB">
              <w:t xml:space="preserve"> of the conditional frequencies from the table.</w:t>
            </w:r>
          </w:p>
          <w:p w14:paraId="1A25BD7C" w14:textId="31730EE4" w:rsidR="00AD5BAB" w:rsidRPr="00C669D8" w:rsidRDefault="003819BA" w:rsidP="004B2FEB">
            <w:pPr>
              <w:pStyle w:val="TableBodyText"/>
              <w:keepNext/>
            </w:pPr>
            <w:r>
              <w:t>The student p</w:t>
            </w:r>
            <w:r w:rsidR="00AD5BAB">
              <w:t xml:space="preserve">rovides </w:t>
            </w:r>
            <w:r w:rsidR="00AD5BAB" w:rsidRPr="00EB4AF2">
              <w:rPr>
                <w:b/>
                <w:bCs/>
                <w:i/>
                <w:iCs/>
              </w:rPr>
              <w:t>generally</w:t>
            </w:r>
            <w:r w:rsidR="00AD5BAB">
              <w:rPr>
                <w:i/>
                <w:iCs/>
              </w:rPr>
              <w:t xml:space="preserve"> </w:t>
            </w:r>
            <w:r w:rsidR="00AD5BAB">
              <w:t>correct explanations of the significance of the conditional frequencies they calculated, though the explanations may lack clarity, precision, or thoroughness.</w:t>
            </w:r>
          </w:p>
        </w:tc>
        <w:tc>
          <w:tcPr>
            <w:tcW w:w="2970" w:type="dxa"/>
            <w:shd w:val="clear" w:color="auto" w:fill="FFFFFF"/>
          </w:tcPr>
          <w:p w14:paraId="40C99A9B" w14:textId="089675EE" w:rsidR="00AD5BAB" w:rsidRDefault="003819BA" w:rsidP="004B2FEB">
            <w:pPr>
              <w:pStyle w:val="TableBodyText"/>
              <w:keepNext/>
            </w:pPr>
            <w:r>
              <w:t>The student c</w:t>
            </w:r>
            <w:r w:rsidR="00AD5BAB">
              <w:t xml:space="preserve">orrectly calculates </w:t>
            </w:r>
            <w:r w:rsidR="00AD5BAB" w:rsidRPr="00EB4AF2">
              <w:rPr>
                <w:b/>
                <w:bCs/>
              </w:rPr>
              <w:t>both</w:t>
            </w:r>
            <w:r w:rsidR="00AD5BAB">
              <w:t xml:space="preserve"> conditional frequencies from the table.</w:t>
            </w:r>
          </w:p>
          <w:p w14:paraId="025567FA" w14:textId="55354EA5" w:rsidR="00AD5BAB" w:rsidRPr="00840216" w:rsidRDefault="003819BA" w:rsidP="004B2FEB">
            <w:pPr>
              <w:pStyle w:val="TableBodyText"/>
              <w:keepNext/>
            </w:pPr>
            <w:r>
              <w:t>The student c</w:t>
            </w:r>
            <w:r w:rsidR="00AD5BAB">
              <w:t>orrectly explains the significance of each of the conditional frequencies they calculated within the context of the original question.</w:t>
            </w:r>
          </w:p>
        </w:tc>
      </w:tr>
    </w:tbl>
    <w:p w14:paraId="4409BA50" w14:textId="38528F88" w:rsidR="0011046E" w:rsidRPr="006D0C01" w:rsidRDefault="0011046E" w:rsidP="006D0C01">
      <w:pPr>
        <w:pStyle w:val="Heading3A"/>
      </w:pPr>
      <w:bookmarkStart w:id="29" w:name="_Toc171516712"/>
      <w:r w:rsidRPr="006D0C01">
        <w:t>Part 2</w:t>
      </w:r>
      <w:r w:rsidR="006A0C47" w:rsidRPr="006D0C01">
        <w:t>.</w:t>
      </w:r>
      <w:r w:rsidRPr="006D0C01">
        <w:t xml:space="preserve"> Sample Student Responses</w:t>
      </w:r>
      <w:bookmarkEnd w:id="29"/>
    </w:p>
    <w:p w14:paraId="443D7424" w14:textId="5753B46F" w:rsidR="0011046E" w:rsidRDefault="00000000" w:rsidP="0011046E">
      <w:sdt>
        <w:sdtPr>
          <w:tag w:val="goog_rdk_97"/>
          <w:id w:val="-2126841135"/>
        </w:sdtPr>
        <w:sdtContent/>
      </w:sdt>
      <w:r w:rsidR="0011046E" w:rsidRPr="00FE26BE">
        <w:t xml:space="preserve">The content below provides </w:t>
      </w:r>
      <w:r w:rsidR="00073FA3">
        <w:t xml:space="preserve">a </w:t>
      </w:r>
      <w:r w:rsidR="0011046E" w:rsidRPr="00FE26BE">
        <w:t xml:space="preserve">sample </w:t>
      </w:r>
      <w:r w:rsidR="00073FA3">
        <w:t xml:space="preserve">of </w:t>
      </w:r>
      <w:r w:rsidR="0011046E" w:rsidRPr="00FE26BE">
        <w:t xml:space="preserve">proficient responses from a student. The text </w:t>
      </w:r>
      <w:r w:rsidR="0011046E">
        <w:t xml:space="preserve">that leads with “student voice” </w:t>
      </w:r>
      <w:r w:rsidR="0011046E" w:rsidRPr="00FE26BE">
        <w:t>is an example of how a student might respond to each item. This section should only serve as a model—different students will arrive at solutions in different ways.</w:t>
      </w:r>
    </w:p>
    <w:p w14:paraId="049D6432" w14:textId="579DB5F8" w:rsidR="0011046E" w:rsidRPr="006D0C01" w:rsidRDefault="0011046E" w:rsidP="006D0C01">
      <w:pPr>
        <w:pStyle w:val="Heading4A"/>
      </w:pPr>
      <w:r w:rsidRPr="006D0C01">
        <w:t>Task Entry Activit</w:t>
      </w:r>
      <w:r w:rsidR="00D97642" w:rsidRPr="006D0C01">
        <w:t>y</w:t>
      </w:r>
    </w:p>
    <w:p w14:paraId="251980D9" w14:textId="413DFA04" w:rsidR="0011046E" w:rsidRDefault="00D97642" w:rsidP="0011046E">
      <w:r>
        <w:t>The t</w:t>
      </w:r>
      <w:r w:rsidR="0011046E">
        <w:t>ask entry activit</w:t>
      </w:r>
      <w:r>
        <w:t>y</w:t>
      </w:r>
      <w:r w:rsidR="0011046E">
        <w:t xml:space="preserve"> </w:t>
      </w:r>
      <w:r>
        <w:t>is</w:t>
      </w:r>
      <w:r w:rsidR="0011046E">
        <w:t xml:space="preserve"> not required, and therefore,</w:t>
      </w:r>
      <w:r w:rsidR="007F1C1B">
        <w:t xml:space="preserve"> it</w:t>
      </w:r>
      <w:r w:rsidR="0011046E">
        <w:t xml:space="preserve"> should not be scored. Data sets either produced through th</w:t>
      </w:r>
      <w:r>
        <w:t xml:space="preserve">is </w:t>
      </w:r>
      <w:r w:rsidR="009746BA">
        <w:t>activity</w:t>
      </w:r>
      <w:r w:rsidR="0011046E">
        <w:t xml:space="preserve"> </w:t>
      </w:r>
      <w:r>
        <w:t>or</w:t>
      </w:r>
      <w:r w:rsidR="0011046E">
        <w:t xml:space="preserve"> directly provided to the student for the completion of </w:t>
      </w:r>
      <w:r>
        <w:t>task items</w:t>
      </w:r>
      <w:r w:rsidR="0011046E">
        <w:t xml:space="preserve"> should incorporate at least </w:t>
      </w:r>
      <w:r w:rsidR="003819BA">
        <w:t>twenty-five</w:t>
      </w:r>
      <w:r w:rsidR="0011046E">
        <w:t xml:space="preserve"> data</w:t>
      </w:r>
      <w:r w:rsidR="006766E8">
        <w:t xml:space="preserve"> </w:t>
      </w:r>
      <w:r w:rsidR="0011046E">
        <w:t xml:space="preserve">points for each of </w:t>
      </w:r>
      <w:r w:rsidR="00073FA3">
        <w:t xml:space="preserve">the </w:t>
      </w:r>
      <w:r w:rsidR="0011046E">
        <w:t xml:space="preserve">two data categories. </w:t>
      </w:r>
    </w:p>
    <w:p w14:paraId="2FB11BAA" w14:textId="05EC63A6" w:rsidR="008E6350" w:rsidRPr="006D0C01" w:rsidRDefault="0084121E" w:rsidP="006D0C01">
      <w:pPr>
        <w:pStyle w:val="Heading4A"/>
      </w:pPr>
      <w:r w:rsidRPr="006D0C01">
        <w:t>Item</w:t>
      </w:r>
      <w:r w:rsidR="00AD5BAB" w:rsidRPr="006D0C01">
        <w:t xml:space="preserve"> </w:t>
      </w:r>
      <w:r w:rsidR="0011046E" w:rsidRPr="006D0C01">
        <w:t>1</w:t>
      </w:r>
    </w:p>
    <w:p w14:paraId="388B2255" w14:textId="6176FC63" w:rsidR="00AD5BAB" w:rsidRDefault="00AD5BAB" w:rsidP="00AD5BAB">
      <w:r>
        <w:t>Use your data to complete the two-way frequency table below</w:t>
      </w:r>
      <w:r w:rsidR="003819BA">
        <w:t>.</w:t>
      </w:r>
    </w:p>
    <w:p w14:paraId="2E8F5481" w14:textId="33058A4B" w:rsidR="00AD5BAB" w:rsidRDefault="00AD5BAB" w:rsidP="00AD5BAB">
      <w:pPr>
        <w:pStyle w:val="FigureTitle"/>
      </w:pPr>
      <w:r>
        <w:lastRenderedPageBreak/>
        <w:t>Figure 3</w:t>
      </w:r>
      <w:r w:rsidR="00092E3E">
        <w:t>.</w:t>
      </w:r>
      <w:r w:rsidR="0011046E">
        <w:t xml:space="preserve"> </w:t>
      </w:r>
      <w:r w:rsidR="003819BA">
        <w:t xml:space="preserve">[Student Document Figure 1.] </w:t>
      </w:r>
      <w:r w:rsidR="0011046E">
        <w:t>Sample Student</w:t>
      </w:r>
      <w:r w:rsidR="006766E8">
        <w:t>-</w:t>
      </w:r>
      <w:r w:rsidR="0011046E">
        <w:t xml:space="preserve">Generated </w:t>
      </w:r>
      <w:r w:rsidR="003819BA">
        <w:br/>
      </w:r>
      <w:r w:rsidR="0011046E">
        <w:t>Two-Way Frequency Table</w:t>
      </w:r>
    </w:p>
    <w:tbl>
      <w:tblPr>
        <w:tblW w:w="8180" w:type="dxa"/>
        <w:tblInd w:w="9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4A0" w:firstRow="1" w:lastRow="0" w:firstColumn="1" w:lastColumn="0" w:noHBand="0" w:noVBand="1"/>
      </w:tblPr>
      <w:tblGrid>
        <w:gridCol w:w="1610"/>
        <w:gridCol w:w="1620"/>
        <w:gridCol w:w="1620"/>
        <w:gridCol w:w="1620"/>
        <w:gridCol w:w="1710"/>
      </w:tblGrid>
      <w:tr w:rsidR="006D0C01" w14:paraId="2FFE56B6" w14:textId="77777777" w:rsidTr="00B44363">
        <w:trPr>
          <w:trHeight w:val="600"/>
        </w:trPr>
        <w:tc>
          <w:tcPr>
            <w:tcW w:w="1610" w:type="dxa"/>
            <w:shd w:val="clear" w:color="auto" w:fill="auto"/>
            <w:vAlign w:val="center"/>
          </w:tcPr>
          <w:p w14:paraId="2C9166F5" w14:textId="77777777" w:rsidR="006D0C01" w:rsidRDefault="006D0C01" w:rsidP="00B44363">
            <w:pPr>
              <w:keepNext/>
              <w:widowControl w:val="0"/>
              <w:pBdr>
                <w:top w:val="nil"/>
                <w:left w:val="nil"/>
                <w:bottom w:val="nil"/>
                <w:right w:val="nil"/>
                <w:between w:val="nil"/>
              </w:pBdr>
              <w:spacing w:line="276" w:lineRule="auto"/>
              <w:rPr>
                <w:b/>
                <w:sz w:val="20"/>
                <w:szCs w:val="20"/>
              </w:rPr>
            </w:pPr>
          </w:p>
        </w:tc>
        <w:tc>
          <w:tcPr>
            <w:tcW w:w="1620" w:type="dxa"/>
            <w:shd w:val="clear" w:color="auto" w:fill="F1F1F1"/>
            <w:vAlign w:val="center"/>
          </w:tcPr>
          <w:p w14:paraId="61279CBE" w14:textId="77777777" w:rsidR="006D0C01" w:rsidRDefault="006D0C01" w:rsidP="00B44363">
            <w:pPr>
              <w:keepNext/>
              <w:spacing w:before="120" w:after="120"/>
              <w:jc w:val="center"/>
              <w:rPr>
                <w:sz w:val="20"/>
                <w:szCs w:val="20"/>
              </w:rPr>
            </w:pPr>
            <w:r w:rsidRPr="002D3AD0">
              <w:rPr>
                <w:b/>
                <w:bCs/>
                <w:sz w:val="20"/>
                <w:szCs w:val="20"/>
              </w:rPr>
              <w:t>Opinion on Question:</w:t>
            </w:r>
            <w:r w:rsidRPr="002D3AD0">
              <w:rPr>
                <w:b/>
                <w:bCs/>
                <w:sz w:val="20"/>
                <w:szCs w:val="20"/>
              </w:rPr>
              <w:br/>
            </w:r>
            <w:r>
              <w:rPr>
                <w:sz w:val="20"/>
                <w:szCs w:val="20"/>
              </w:rPr>
              <w:t>No/Oppose</w:t>
            </w:r>
          </w:p>
        </w:tc>
        <w:tc>
          <w:tcPr>
            <w:tcW w:w="1620" w:type="dxa"/>
            <w:shd w:val="clear" w:color="auto" w:fill="F1F1F1"/>
            <w:vAlign w:val="center"/>
          </w:tcPr>
          <w:p w14:paraId="47B519C3" w14:textId="77777777" w:rsidR="006D0C01" w:rsidRDefault="006D0C01" w:rsidP="00B44363">
            <w:pPr>
              <w:keepNext/>
              <w:spacing w:before="120" w:after="120"/>
              <w:jc w:val="center"/>
              <w:rPr>
                <w:sz w:val="20"/>
                <w:szCs w:val="20"/>
              </w:rPr>
            </w:pPr>
            <w:r w:rsidRPr="002D3AD0">
              <w:rPr>
                <w:b/>
                <w:bCs/>
                <w:sz w:val="20"/>
                <w:szCs w:val="20"/>
              </w:rPr>
              <w:t>Opinion on Question:</w:t>
            </w:r>
            <w:r w:rsidRPr="002D3AD0">
              <w:rPr>
                <w:b/>
                <w:bCs/>
                <w:sz w:val="20"/>
                <w:szCs w:val="20"/>
              </w:rPr>
              <w:br/>
            </w:r>
            <w:r>
              <w:rPr>
                <w:sz w:val="20"/>
                <w:szCs w:val="20"/>
              </w:rPr>
              <w:t>Yes/Support</w:t>
            </w:r>
          </w:p>
        </w:tc>
        <w:tc>
          <w:tcPr>
            <w:tcW w:w="1620" w:type="dxa"/>
            <w:shd w:val="clear" w:color="auto" w:fill="F1F1F1"/>
            <w:vAlign w:val="center"/>
          </w:tcPr>
          <w:p w14:paraId="09AA2788" w14:textId="77777777" w:rsidR="006D0C01" w:rsidRDefault="006D0C01" w:rsidP="00B44363">
            <w:pPr>
              <w:keepNext/>
              <w:spacing w:before="120" w:after="120"/>
              <w:jc w:val="center"/>
              <w:rPr>
                <w:sz w:val="20"/>
                <w:szCs w:val="20"/>
              </w:rPr>
            </w:pPr>
            <w:r w:rsidRPr="002D3AD0">
              <w:rPr>
                <w:b/>
                <w:bCs/>
                <w:sz w:val="20"/>
                <w:szCs w:val="20"/>
              </w:rPr>
              <w:t>Opinion on Question:</w:t>
            </w:r>
            <w:r w:rsidRPr="002D3AD0">
              <w:rPr>
                <w:b/>
                <w:bCs/>
                <w:sz w:val="20"/>
                <w:szCs w:val="20"/>
              </w:rPr>
              <w:br/>
            </w:r>
            <w:r>
              <w:rPr>
                <w:sz w:val="20"/>
                <w:szCs w:val="20"/>
              </w:rPr>
              <w:t>No Opinion</w:t>
            </w:r>
          </w:p>
        </w:tc>
        <w:tc>
          <w:tcPr>
            <w:tcW w:w="1710" w:type="dxa"/>
            <w:shd w:val="clear" w:color="auto" w:fill="E2EFD9"/>
            <w:vAlign w:val="center"/>
          </w:tcPr>
          <w:p w14:paraId="5FBB5024" w14:textId="77777777" w:rsidR="006D0C01" w:rsidRDefault="006D0C01" w:rsidP="00B44363">
            <w:pPr>
              <w:keepNext/>
              <w:spacing w:before="120" w:after="120"/>
              <w:jc w:val="center"/>
              <w:rPr>
                <w:b/>
                <w:sz w:val="20"/>
                <w:szCs w:val="20"/>
              </w:rPr>
            </w:pPr>
            <w:r>
              <w:rPr>
                <w:b/>
                <w:sz w:val="20"/>
                <w:szCs w:val="20"/>
              </w:rPr>
              <w:t>Totals</w:t>
            </w:r>
          </w:p>
        </w:tc>
      </w:tr>
      <w:tr w:rsidR="006D0C01" w14:paraId="404CBD42" w14:textId="77777777" w:rsidTr="00B44363">
        <w:trPr>
          <w:trHeight w:val="600"/>
        </w:trPr>
        <w:tc>
          <w:tcPr>
            <w:tcW w:w="1610" w:type="dxa"/>
            <w:shd w:val="clear" w:color="auto" w:fill="F1F1F1"/>
            <w:vAlign w:val="center"/>
          </w:tcPr>
          <w:p w14:paraId="68974077" w14:textId="77777777" w:rsidR="006D0C01" w:rsidRDefault="006D0C01" w:rsidP="006D0C01">
            <w:pPr>
              <w:spacing w:before="120" w:after="120"/>
              <w:jc w:val="center"/>
              <w:rPr>
                <w:b/>
                <w:bCs/>
                <w:sz w:val="20"/>
                <w:szCs w:val="20"/>
              </w:rPr>
            </w:pPr>
            <w:r w:rsidRPr="002D3AD0">
              <w:rPr>
                <w:b/>
                <w:bCs/>
                <w:sz w:val="20"/>
                <w:szCs w:val="20"/>
              </w:rPr>
              <w:t>Population:</w:t>
            </w:r>
          </w:p>
          <w:p w14:paraId="4B515198" w14:textId="47466DBF" w:rsidR="006D0C01" w:rsidRPr="006D0C01" w:rsidRDefault="001473F9" w:rsidP="006D0C01">
            <w:pPr>
              <w:spacing w:before="120" w:after="120"/>
              <w:jc w:val="center"/>
              <w:rPr>
                <w:b/>
                <w:bCs/>
                <w:sz w:val="20"/>
                <w:szCs w:val="20"/>
              </w:rPr>
            </w:pPr>
            <w:r>
              <w:rPr>
                <w:b/>
                <w:bCs/>
                <w:color w:val="246199" w:themeColor="accent5" w:themeShade="80"/>
                <w:sz w:val="20"/>
                <w:szCs w:val="20"/>
              </w:rPr>
              <w:t xml:space="preserve">Group 1: </w:t>
            </w:r>
            <w:r w:rsidR="006D0C01" w:rsidRPr="006D0C01">
              <w:rPr>
                <w:b/>
                <w:bCs/>
                <w:color w:val="246199" w:themeColor="accent5" w:themeShade="80"/>
                <w:sz w:val="20"/>
                <w:szCs w:val="20"/>
              </w:rPr>
              <w:t>Students</w:t>
            </w:r>
          </w:p>
        </w:tc>
        <w:tc>
          <w:tcPr>
            <w:tcW w:w="1620" w:type="dxa"/>
            <w:shd w:val="clear" w:color="auto" w:fill="F1F1F1"/>
            <w:vAlign w:val="center"/>
          </w:tcPr>
          <w:p w14:paraId="09B40705" w14:textId="29A28762"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42</w:t>
            </w:r>
          </w:p>
        </w:tc>
        <w:tc>
          <w:tcPr>
            <w:tcW w:w="1620" w:type="dxa"/>
            <w:shd w:val="clear" w:color="auto" w:fill="F1F1F1"/>
            <w:vAlign w:val="center"/>
          </w:tcPr>
          <w:p w14:paraId="5A7DF347" w14:textId="5B3074E5"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79</w:t>
            </w:r>
          </w:p>
        </w:tc>
        <w:tc>
          <w:tcPr>
            <w:tcW w:w="1620" w:type="dxa"/>
            <w:shd w:val="clear" w:color="auto" w:fill="F1F1F1"/>
            <w:vAlign w:val="center"/>
          </w:tcPr>
          <w:p w14:paraId="2CEAC7EE" w14:textId="6D015B2B"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12</w:t>
            </w:r>
          </w:p>
        </w:tc>
        <w:tc>
          <w:tcPr>
            <w:tcW w:w="1710" w:type="dxa"/>
            <w:shd w:val="clear" w:color="auto" w:fill="E2EFD9"/>
            <w:vAlign w:val="center"/>
          </w:tcPr>
          <w:p w14:paraId="4604C6D5" w14:textId="681362A0"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133</w:t>
            </w:r>
          </w:p>
        </w:tc>
      </w:tr>
      <w:tr w:rsidR="006D0C01" w14:paraId="4A6F7131" w14:textId="77777777" w:rsidTr="00B44363">
        <w:trPr>
          <w:trHeight w:val="600"/>
        </w:trPr>
        <w:tc>
          <w:tcPr>
            <w:tcW w:w="1610" w:type="dxa"/>
            <w:shd w:val="clear" w:color="auto" w:fill="F1F1F1"/>
            <w:vAlign w:val="center"/>
          </w:tcPr>
          <w:p w14:paraId="5AE10501" w14:textId="77777777" w:rsidR="001473F9" w:rsidRDefault="006D0C01" w:rsidP="001473F9">
            <w:pPr>
              <w:spacing w:before="120" w:after="120"/>
              <w:jc w:val="center"/>
              <w:rPr>
                <w:b/>
                <w:bCs/>
                <w:sz w:val="20"/>
                <w:szCs w:val="20"/>
              </w:rPr>
            </w:pPr>
            <w:r w:rsidRPr="002D3AD0">
              <w:rPr>
                <w:b/>
                <w:bCs/>
                <w:sz w:val="20"/>
                <w:szCs w:val="20"/>
              </w:rPr>
              <w:t>Population:</w:t>
            </w:r>
          </w:p>
          <w:p w14:paraId="5B056BAF" w14:textId="2DDB8DF0" w:rsidR="006D0C01" w:rsidRDefault="001473F9" w:rsidP="001473F9">
            <w:pPr>
              <w:spacing w:before="120" w:after="120"/>
              <w:jc w:val="center"/>
              <w:rPr>
                <w:sz w:val="20"/>
                <w:szCs w:val="20"/>
              </w:rPr>
            </w:pPr>
            <w:r>
              <w:rPr>
                <w:b/>
                <w:bCs/>
                <w:color w:val="246199" w:themeColor="accent5" w:themeShade="80"/>
                <w:sz w:val="20"/>
                <w:szCs w:val="20"/>
              </w:rPr>
              <w:t xml:space="preserve">Group 2: </w:t>
            </w:r>
            <w:r w:rsidR="006D0C01" w:rsidRPr="006D0C01">
              <w:rPr>
                <w:b/>
                <w:bCs/>
                <w:color w:val="246199" w:themeColor="accent5" w:themeShade="80"/>
                <w:sz w:val="20"/>
                <w:szCs w:val="20"/>
              </w:rPr>
              <w:t>Teachers</w:t>
            </w:r>
          </w:p>
        </w:tc>
        <w:tc>
          <w:tcPr>
            <w:tcW w:w="1620" w:type="dxa"/>
            <w:shd w:val="clear" w:color="auto" w:fill="F1F1F1"/>
            <w:vAlign w:val="center"/>
          </w:tcPr>
          <w:p w14:paraId="7A010930" w14:textId="4ABB8471"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23</w:t>
            </w:r>
          </w:p>
        </w:tc>
        <w:tc>
          <w:tcPr>
            <w:tcW w:w="1620" w:type="dxa"/>
            <w:shd w:val="clear" w:color="auto" w:fill="F1F1F1"/>
            <w:vAlign w:val="center"/>
          </w:tcPr>
          <w:p w14:paraId="14CA76DE" w14:textId="16D4C79B"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14</w:t>
            </w:r>
          </w:p>
        </w:tc>
        <w:tc>
          <w:tcPr>
            <w:tcW w:w="1620" w:type="dxa"/>
            <w:shd w:val="clear" w:color="auto" w:fill="F1F1F1"/>
            <w:vAlign w:val="center"/>
          </w:tcPr>
          <w:p w14:paraId="363EE303" w14:textId="7BFA5601"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3</w:t>
            </w:r>
          </w:p>
        </w:tc>
        <w:tc>
          <w:tcPr>
            <w:tcW w:w="1710" w:type="dxa"/>
            <w:shd w:val="clear" w:color="auto" w:fill="E2EFD9"/>
            <w:vAlign w:val="center"/>
          </w:tcPr>
          <w:p w14:paraId="2597C50E" w14:textId="4DC25641"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40</w:t>
            </w:r>
          </w:p>
        </w:tc>
      </w:tr>
      <w:tr w:rsidR="006D0C01" w14:paraId="1C51A7B6" w14:textId="77777777" w:rsidTr="00B44363">
        <w:trPr>
          <w:trHeight w:val="600"/>
        </w:trPr>
        <w:tc>
          <w:tcPr>
            <w:tcW w:w="1610" w:type="dxa"/>
            <w:shd w:val="clear" w:color="auto" w:fill="DEEBF6"/>
            <w:vAlign w:val="center"/>
          </w:tcPr>
          <w:p w14:paraId="30564D1A" w14:textId="77777777" w:rsidR="006D0C01" w:rsidRDefault="006D0C01" w:rsidP="006D0C01">
            <w:pPr>
              <w:spacing w:before="120" w:after="120"/>
              <w:jc w:val="center"/>
              <w:rPr>
                <w:b/>
                <w:sz w:val="20"/>
                <w:szCs w:val="20"/>
              </w:rPr>
            </w:pPr>
            <w:r>
              <w:rPr>
                <w:b/>
                <w:sz w:val="20"/>
                <w:szCs w:val="20"/>
              </w:rPr>
              <w:t>Totals</w:t>
            </w:r>
          </w:p>
        </w:tc>
        <w:tc>
          <w:tcPr>
            <w:tcW w:w="1620" w:type="dxa"/>
            <w:shd w:val="clear" w:color="auto" w:fill="DEEBF6"/>
            <w:vAlign w:val="center"/>
          </w:tcPr>
          <w:p w14:paraId="79D8B249" w14:textId="336810CA"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65</w:t>
            </w:r>
          </w:p>
        </w:tc>
        <w:tc>
          <w:tcPr>
            <w:tcW w:w="1620" w:type="dxa"/>
            <w:shd w:val="clear" w:color="auto" w:fill="DEEBF6"/>
            <w:vAlign w:val="center"/>
          </w:tcPr>
          <w:p w14:paraId="093CA48B" w14:textId="3A58DB11"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93</w:t>
            </w:r>
          </w:p>
        </w:tc>
        <w:tc>
          <w:tcPr>
            <w:tcW w:w="1620" w:type="dxa"/>
            <w:shd w:val="clear" w:color="auto" w:fill="DEEBF6"/>
            <w:vAlign w:val="center"/>
          </w:tcPr>
          <w:p w14:paraId="76810C16" w14:textId="7DD8F22A" w:rsidR="006D0C01" w:rsidRPr="006D0C01" w:rsidRDefault="006D0C01" w:rsidP="006D0C01">
            <w:pPr>
              <w:spacing w:before="240" w:after="240"/>
              <w:jc w:val="center"/>
              <w:rPr>
                <w:b/>
                <w:bCs/>
                <w:color w:val="246199" w:themeColor="accent5" w:themeShade="80"/>
              </w:rPr>
            </w:pPr>
            <w:r w:rsidRPr="006D0C01">
              <w:rPr>
                <w:b/>
                <w:bCs/>
                <w:color w:val="246199" w:themeColor="accent5" w:themeShade="80"/>
              </w:rPr>
              <w:t>15</w:t>
            </w:r>
          </w:p>
        </w:tc>
        <w:tc>
          <w:tcPr>
            <w:tcW w:w="1710" w:type="dxa"/>
            <w:shd w:val="clear" w:color="auto" w:fill="F5E5E3"/>
            <w:vAlign w:val="center"/>
          </w:tcPr>
          <w:p w14:paraId="2733E827" w14:textId="77777777" w:rsidR="001473F9" w:rsidRDefault="006D0C01" w:rsidP="006D0C01">
            <w:pPr>
              <w:jc w:val="center"/>
              <w:rPr>
                <w:b/>
                <w:sz w:val="20"/>
                <w:szCs w:val="20"/>
              </w:rPr>
            </w:pPr>
            <w:r>
              <w:rPr>
                <w:b/>
                <w:sz w:val="20"/>
                <w:szCs w:val="20"/>
              </w:rPr>
              <w:t>Grand Total:</w:t>
            </w:r>
          </w:p>
          <w:p w14:paraId="4FB98C8C" w14:textId="16B7E0B3" w:rsidR="006D0C01" w:rsidRPr="006D0C01" w:rsidRDefault="006D0C01" w:rsidP="006D0C01">
            <w:pPr>
              <w:jc w:val="center"/>
              <w:rPr>
                <w:bCs/>
                <w:sz w:val="20"/>
                <w:szCs w:val="20"/>
              </w:rPr>
            </w:pPr>
            <w:r w:rsidRPr="006D0C01">
              <w:rPr>
                <w:b/>
                <w:color w:val="246199" w:themeColor="accent5" w:themeShade="80"/>
              </w:rPr>
              <w:t>173</w:t>
            </w:r>
          </w:p>
        </w:tc>
      </w:tr>
    </w:tbl>
    <w:p w14:paraId="578BDE78" w14:textId="6936BC7B" w:rsidR="008E6350" w:rsidRDefault="008E6350" w:rsidP="008E6350">
      <w:pPr>
        <w:pStyle w:val="Heading4A"/>
      </w:pPr>
      <w:r>
        <w:t xml:space="preserve">Item </w:t>
      </w:r>
      <w:r w:rsidR="0011046E">
        <w:t>2</w:t>
      </w:r>
    </w:p>
    <w:p w14:paraId="59E1F2CB" w14:textId="3F23E881" w:rsidR="00AD5BAB" w:rsidRDefault="00AD5BAB" w:rsidP="0011046E">
      <w:r>
        <w:t>Analyze the data from your two-way table and discuss what conclusions you can draw from your data and table.</w:t>
      </w:r>
    </w:p>
    <w:p w14:paraId="4DB21B22" w14:textId="77777777" w:rsidR="003819BA" w:rsidRPr="00DB704C" w:rsidRDefault="003819BA" w:rsidP="003819BA">
      <w:pPr>
        <w:pStyle w:val="Heading5A"/>
        <w:rPr>
          <w:color w:val="2C6497" w:themeColor="accent1" w:themeShade="BF"/>
        </w:rPr>
      </w:pPr>
      <w:r w:rsidRPr="00DB704C">
        <w:rPr>
          <w:color w:val="2C6497" w:themeColor="accent1" w:themeShade="BF"/>
        </w:rPr>
        <w:t>Item 2a</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A</w:t>
      </w:r>
      <w:r w:rsidRPr="00E12B85">
        <w:rPr>
          <w:b w:val="0"/>
          <w:bCs/>
          <w:color w:val="2C6497" w:themeColor="accent1" w:themeShade="BF"/>
        </w:rPr>
        <w:t>)]</w:t>
      </w:r>
    </w:p>
    <w:p w14:paraId="34FC6735" w14:textId="013104B2" w:rsidR="00AD5BAB" w:rsidRDefault="00AD5BAB" w:rsidP="00AD5BAB">
      <w:r>
        <w:t>Calculate three joint relative frequencies from your table and explain their significance in the context of the question you’ve asked.</w:t>
      </w:r>
    </w:p>
    <w:p w14:paraId="3A13108F" w14:textId="3CC4726E" w:rsidR="00AD5BAB" w:rsidRPr="00EB4AF2" w:rsidRDefault="0011046E" w:rsidP="00EB4AF2">
      <w:pPr>
        <w:pStyle w:val="StudentVoicesBody"/>
        <w:rPr>
          <w:b w:val="0"/>
          <w:bCs/>
        </w:rPr>
      </w:pPr>
      <w:r>
        <w:t xml:space="preserve">Student Voice: </w:t>
      </w:r>
      <w:r w:rsidR="00AD5BAB" w:rsidRPr="00EB4AF2">
        <w:rPr>
          <w:b w:val="0"/>
          <w:bCs/>
        </w:rPr>
        <w:t>Examples of joint relative frequencies from the table include</w:t>
      </w:r>
      <w:r w:rsidR="007C6EAB">
        <w:rPr>
          <w:b w:val="0"/>
          <w:bCs/>
        </w:rPr>
        <w:t xml:space="preserve"> (a) </w:t>
      </w:r>
      <w:r w:rsidR="00AD5BAB" w:rsidRPr="00EB4AF2">
        <w:rPr>
          <w:b w:val="0"/>
          <w:bCs/>
        </w:rPr>
        <w:t>42 of the 173 respondents were students who oppose shifting the school day</w:t>
      </w:r>
      <w:r w:rsidR="007C6EAB">
        <w:rPr>
          <w:b w:val="0"/>
          <w:bCs/>
        </w:rPr>
        <w:t xml:space="preserve">; (b) </w:t>
      </w:r>
      <w:r w:rsidR="00AD5BAB" w:rsidRPr="00614C9C">
        <w:rPr>
          <w:b w:val="0"/>
          <w:bCs/>
        </w:rPr>
        <w:t>12 of the 173 respondents were students who had no opinion on shifting the school day</w:t>
      </w:r>
      <w:r w:rsidR="007C6EAB">
        <w:rPr>
          <w:b w:val="0"/>
          <w:bCs/>
        </w:rPr>
        <w:t xml:space="preserve">; and (c) </w:t>
      </w:r>
      <w:r w:rsidR="00AD5BAB" w:rsidRPr="006D4E56">
        <w:rPr>
          <w:b w:val="0"/>
          <w:bCs/>
          <w:i/>
          <w:iCs/>
        </w:rPr>
        <w:t>f</w:t>
      </w:r>
      <w:r w:rsidR="00AD5BAB" w:rsidRPr="00EB4AF2">
        <w:rPr>
          <w:b w:val="0"/>
          <w:bCs/>
        </w:rPr>
        <w:t xml:space="preserve"> the 173 respondents were teachers who support shifting the school day.</w:t>
      </w:r>
    </w:p>
    <w:p w14:paraId="1C11BFB8" w14:textId="1E5139A1" w:rsidR="002D5ABF" w:rsidRPr="00DB704C" w:rsidRDefault="002D5ABF" w:rsidP="002D5ABF">
      <w:pPr>
        <w:pStyle w:val="Heading5A"/>
        <w:rPr>
          <w:color w:val="2C6497" w:themeColor="accent1" w:themeShade="BF"/>
        </w:rPr>
      </w:pPr>
      <w:r w:rsidRPr="00DB704C">
        <w:rPr>
          <w:color w:val="2C6497" w:themeColor="accent1" w:themeShade="BF"/>
        </w:rPr>
        <w:lastRenderedPageBreak/>
        <w:t>Item 2</w:t>
      </w:r>
      <w:r>
        <w:rPr>
          <w:color w:val="2C6497" w:themeColor="accent1" w:themeShade="BF"/>
        </w:rPr>
        <w:t>b</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B</w:t>
      </w:r>
      <w:r w:rsidRPr="00E12B85">
        <w:rPr>
          <w:b w:val="0"/>
          <w:bCs/>
          <w:color w:val="2C6497" w:themeColor="accent1" w:themeShade="BF"/>
        </w:rPr>
        <w:t>)]</w:t>
      </w:r>
    </w:p>
    <w:p w14:paraId="086F0C1A" w14:textId="4C48B428" w:rsidR="00AD5BAB" w:rsidRDefault="00AD5BAB" w:rsidP="00AD5BAB">
      <w:r>
        <w:t>Calculate two marginal relative frequencies from your table and explain their significance in context.</w:t>
      </w:r>
    </w:p>
    <w:p w14:paraId="2730063B" w14:textId="0A77C6D7" w:rsidR="00AD5BAB" w:rsidRPr="00EB4AF2" w:rsidRDefault="0011046E" w:rsidP="0011046E">
      <w:pPr>
        <w:pStyle w:val="StudentVoicesBody"/>
        <w:rPr>
          <w:b w:val="0"/>
          <w:bCs/>
        </w:rPr>
      </w:pPr>
      <w:r>
        <w:t xml:space="preserve">Student Voice: </w:t>
      </w:r>
      <w:r w:rsidR="00AD5BAB" w:rsidRPr="00EB4AF2">
        <w:rPr>
          <w:b w:val="0"/>
          <w:bCs/>
        </w:rPr>
        <w:t>Examples of marginal relative frequencies from the table include:</w:t>
      </w:r>
    </w:p>
    <w:p w14:paraId="45AA12DF" w14:textId="77777777" w:rsidR="00F97662" w:rsidRPr="00EB4AF2" w:rsidRDefault="00F97662">
      <w:pPr>
        <w:pStyle w:val="StudentVoicesBody"/>
        <w:numPr>
          <w:ilvl w:val="0"/>
          <w:numId w:val="5"/>
        </w:numPr>
        <w:rPr>
          <w:b w:val="0"/>
          <w:bCs/>
        </w:rPr>
      </w:pPr>
      <w:r w:rsidRPr="00EB4AF2">
        <w:rPr>
          <w:b w:val="0"/>
          <w:bCs/>
        </w:rPr>
        <w:t>Students polled: 133/173. You can tell that most of the respondents were students, so the responses of students may be more representative of the entire population of students.</w:t>
      </w:r>
    </w:p>
    <w:p w14:paraId="28A2E003" w14:textId="77777777" w:rsidR="00F97662" w:rsidRPr="00EB4AF2" w:rsidRDefault="00F97662" w:rsidP="0011046E">
      <w:pPr>
        <w:pStyle w:val="StudentVoicesBody"/>
        <w:rPr>
          <w:b w:val="0"/>
          <w:bCs/>
        </w:rPr>
      </w:pPr>
      <w:r w:rsidRPr="00EB4AF2">
        <w:rPr>
          <w:b w:val="0"/>
          <w:bCs/>
        </w:rPr>
        <w:t>Respondents who support shifting the school day: 93/173. You can see that a little more than half of everyone who responded said they would support shifting the school day.</w:t>
      </w:r>
    </w:p>
    <w:p w14:paraId="28A2EE41" w14:textId="13826BB0" w:rsidR="007256EA" w:rsidRPr="00DB704C" w:rsidRDefault="007256EA" w:rsidP="007256EA">
      <w:pPr>
        <w:pStyle w:val="Heading5A"/>
        <w:rPr>
          <w:color w:val="2C6497" w:themeColor="accent1" w:themeShade="BF"/>
        </w:rPr>
      </w:pPr>
      <w:r w:rsidRPr="00DB704C">
        <w:rPr>
          <w:color w:val="2C6497" w:themeColor="accent1" w:themeShade="BF"/>
        </w:rPr>
        <w:t>Item 2</w:t>
      </w:r>
      <w:r>
        <w:rPr>
          <w:color w:val="2C6497" w:themeColor="accent1" w:themeShade="BF"/>
        </w:rPr>
        <w:t>c</w:t>
      </w:r>
      <w:r w:rsidRPr="00364363">
        <w:rPr>
          <w:b w:val="0"/>
          <w:bCs/>
          <w:color w:val="2C6497" w:themeColor="accent1" w:themeShade="BF"/>
        </w:rPr>
        <w:t xml:space="preserve"> </w:t>
      </w:r>
      <w:r w:rsidRPr="00E12B85">
        <w:rPr>
          <w:b w:val="0"/>
          <w:bCs/>
          <w:color w:val="2C6497" w:themeColor="accent1" w:themeShade="BF"/>
        </w:rPr>
        <w:t>[Student Document (</w:t>
      </w:r>
      <w:r>
        <w:rPr>
          <w:b w:val="0"/>
          <w:bCs/>
          <w:color w:val="2C6497" w:themeColor="accent1" w:themeShade="BF"/>
        </w:rPr>
        <w:t>C</w:t>
      </w:r>
      <w:r w:rsidRPr="00E12B85">
        <w:rPr>
          <w:b w:val="0"/>
          <w:bCs/>
          <w:color w:val="2C6497" w:themeColor="accent1" w:themeShade="BF"/>
        </w:rPr>
        <w:t>)]</w:t>
      </w:r>
    </w:p>
    <w:p w14:paraId="173BF97C" w14:textId="6BD59E0D" w:rsidR="00F97662" w:rsidRDefault="00F97662" w:rsidP="008E6350">
      <w:pPr>
        <w:rPr>
          <w:color w:val="1F4E79"/>
        </w:rPr>
      </w:pPr>
      <w:r>
        <w:t>Discuss the conditional frequencies in your table and their significance. Which ones surprised you? Which ones did not? Why? What conclusions can you draw based on this data?</w:t>
      </w:r>
    </w:p>
    <w:p w14:paraId="72DEDA38" w14:textId="4C6A5791" w:rsidR="00F97662" w:rsidRPr="00EB4AF2" w:rsidRDefault="0011046E" w:rsidP="0011046E">
      <w:pPr>
        <w:pStyle w:val="StudentVoicesBody"/>
        <w:rPr>
          <w:b w:val="0"/>
          <w:bCs/>
        </w:rPr>
      </w:pPr>
      <w:r>
        <w:t xml:space="preserve">Student Voice: </w:t>
      </w:r>
      <w:r w:rsidR="00F97662" w:rsidRPr="00EB4AF2">
        <w:rPr>
          <w:b w:val="0"/>
          <w:bCs/>
        </w:rPr>
        <w:t>Examples of conditional relative frequencies from the table include:</w:t>
      </w:r>
    </w:p>
    <w:p w14:paraId="6A667DD1" w14:textId="01AD3051" w:rsidR="00F97662" w:rsidRPr="00EB4AF2" w:rsidRDefault="00F97662">
      <w:pPr>
        <w:pStyle w:val="StudentVoicesBody"/>
        <w:numPr>
          <w:ilvl w:val="0"/>
          <w:numId w:val="5"/>
        </w:numPr>
        <w:rPr>
          <w:b w:val="0"/>
          <w:bCs/>
        </w:rPr>
      </w:pPr>
      <w:r w:rsidRPr="00EB4AF2">
        <w:rPr>
          <w:b w:val="0"/>
          <w:bCs/>
        </w:rPr>
        <w:t xml:space="preserve">Students: 79/133 support, 42/133 do not support, 12/133 not sure/no opinion </w:t>
      </w:r>
      <w:r w:rsidRPr="00EB4AF2">
        <w:rPr>
          <w:rFonts w:ascii="Wingdings" w:eastAsia="Wingdings" w:hAnsi="Wingdings" w:cs="Wingdings"/>
          <w:b w:val="0"/>
          <w:bCs/>
        </w:rPr>
        <w:t>à</w:t>
      </w:r>
      <w:r w:rsidRPr="00EB4AF2">
        <w:rPr>
          <w:b w:val="0"/>
          <w:bCs/>
        </w:rPr>
        <w:t xml:space="preserve"> Over half of </w:t>
      </w:r>
      <w:r w:rsidR="00073FA3">
        <w:rPr>
          <w:b w:val="0"/>
          <w:bCs/>
        </w:rPr>
        <w:t xml:space="preserve">the </w:t>
      </w:r>
      <w:r w:rsidRPr="00EB4AF2">
        <w:rPr>
          <w:b w:val="0"/>
          <w:bCs/>
        </w:rPr>
        <w:t xml:space="preserve">students would support shifting the school day one hour later. I am not surprised because many kids feel that school starts too early and think they would be more rested and alert if it started later. </w:t>
      </w:r>
    </w:p>
    <w:p w14:paraId="2A01B310" w14:textId="77777777" w:rsidR="00F97662" w:rsidRDefault="00F97662">
      <w:pPr>
        <w:pStyle w:val="StudentVoicesBody"/>
        <w:numPr>
          <w:ilvl w:val="0"/>
          <w:numId w:val="5"/>
        </w:numPr>
        <w:rPr>
          <w:b w:val="0"/>
          <w:bCs/>
        </w:rPr>
      </w:pPr>
      <w:r w:rsidRPr="00EB4AF2">
        <w:rPr>
          <w:b w:val="0"/>
          <w:bCs/>
        </w:rPr>
        <w:t xml:space="preserve">Teachers: 14/40 support, 23/40 do not support, 3/40 not sure/no opinion </w:t>
      </w:r>
      <w:r w:rsidRPr="00EB4AF2">
        <w:rPr>
          <w:rFonts w:ascii="Wingdings" w:eastAsia="Wingdings" w:hAnsi="Wingdings" w:cs="Wingdings"/>
          <w:b w:val="0"/>
          <w:bCs/>
        </w:rPr>
        <w:t>à</w:t>
      </w:r>
      <w:r w:rsidRPr="00EB4AF2">
        <w:rPr>
          <w:b w:val="0"/>
          <w:bCs/>
        </w:rPr>
        <w:t xml:space="preserve"> Less than half of teachers support shifting the school day one hour later. I am not surprised by this because adults probably don’t mind getting up early as much as kids and they are more used to this schedule. They also might like getting home earlier and would not want to work later. I am surprised only slightly over half of teachers do not support shifting the school day, I thought it would be much higher.</w:t>
      </w:r>
    </w:p>
    <w:p w14:paraId="04FEB88D" w14:textId="77777777" w:rsidR="004B2FEB" w:rsidRPr="00EB4AF2" w:rsidRDefault="004B2FEB">
      <w:pPr>
        <w:pStyle w:val="StudentVoicesBody"/>
        <w:numPr>
          <w:ilvl w:val="0"/>
          <w:numId w:val="5"/>
        </w:numPr>
        <w:rPr>
          <w:b w:val="0"/>
          <w:bCs/>
        </w:rPr>
        <w:sectPr w:rsidR="004B2FEB" w:rsidRPr="00EB4AF2" w:rsidSect="00BC1408">
          <w:pgSz w:w="12240" w:h="15840"/>
          <w:pgMar w:top="1627" w:right="1440" w:bottom="1264" w:left="1440" w:header="431" w:footer="459" w:gutter="0"/>
          <w:cols w:space="720"/>
        </w:sectPr>
      </w:pPr>
    </w:p>
    <w:p w14:paraId="08A74510" w14:textId="54386DFA" w:rsidR="00F97662" w:rsidRPr="001473F9" w:rsidRDefault="00F97662" w:rsidP="001473F9">
      <w:pPr>
        <w:pStyle w:val="Heading2B-Startofnewpage"/>
      </w:pPr>
      <w:bookmarkStart w:id="30" w:name="_Toc171516713"/>
      <w:r w:rsidRPr="001473F9">
        <w:lastRenderedPageBreak/>
        <w:t>P</w:t>
      </w:r>
      <w:r w:rsidR="00D71B48" w:rsidRPr="001473F9">
        <w:t>ART</w:t>
      </w:r>
      <w:r w:rsidRPr="001473F9">
        <w:t xml:space="preserve"> 3</w:t>
      </w:r>
      <w:r w:rsidR="00614C9C" w:rsidRPr="001473F9">
        <w:t xml:space="preserve">. </w:t>
      </w:r>
      <w:r w:rsidRPr="001473F9">
        <w:t>Analyzing the Relationship Between Two Numerical Variables</w:t>
      </w:r>
      <w:bookmarkEnd w:id="30"/>
    </w:p>
    <w:p w14:paraId="36A14B26" w14:textId="01D880F0" w:rsidR="00832EDF" w:rsidRDefault="00832EDF" w:rsidP="00832EDF">
      <w:r>
        <w:t xml:space="preserve">Part </w:t>
      </w:r>
      <w:r w:rsidR="0011046E">
        <w:t>3</w:t>
      </w:r>
      <w:r>
        <w:t xml:space="preserve"> of the </w:t>
      </w:r>
      <w:r w:rsidR="002372B0">
        <w:t>Investigate Data</w:t>
      </w:r>
      <w:r>
        <w:t xml:space="preserve"> performance task outlines the following: </w:t>
      </w:r>
    </w:p>
    <w:p w14:paraId="675C155E" w14:textId="77777777" w:rsidR="007D668D" w:rsidRPr="001473F9" w:rsidRDefault="007D668D" w:rsidP="001473F9">
      <w:pPr>
        <w:pStyle w:val="List-Level1"/>
      </w:pPr>
      <w:r w:rsidRPr="001473F9">
        <w:t>associated standards that will be assessed</w:t>
      </w:r>
    </w:p>
    <w:p w14:paraId="52ACA67E" w14:textId="77777777" w:rsidR="007D668D" w:rsidRPr="001473F9" w:rsidRDefault="007D668D" w:rsidP="001473F9">
      <w:pPr>
        <w:pStyle w:val="List-Level1"/>
      </w:pPr>
      <w:r w:rsidRPr="001473F9">
        <w:t xml:space="preserve">student task requirements </w:t>
      </w:r>
    </w:p>
    <w:p w14:paraId="447C0677" w14:textId="77777777" w:rsidR="007D668D" w:rsidRPr="001473F9" w:rsidRDefault="007D668D" w:rsidP="001473F9">
      <w:pPr>
        <w:pStyle w:val="List-Level1"/>
      </w:pPr>
      <w:r w:rsidRPr="001473F9">
        <w:t xml:space="preserve">rubrics that assess each item </w:t>
      </w:r>
    </w:p>
    <w:p w14:paraId="6510E323" w14:textId="77777777" w:rsidR="007D668D" w:rsidRPr="001473F9" w:rsidRDefault="007D668D" w:rsidP="001473F9">
      <w:pPr>
        <w:pStyle w:val="List-Level1"/>
      </w:pPr>
      <w:r w:rsidRPr="001473F9">
        <w:t xml:space="preserve">sample student responses </w:t>
      </w:r>
    </w:p>
    <w:p w14:paraId="14485994" w14:textId="37D4BF92" w:rsidR="00832EDF" w:rsidRPr="00C23B2B" w:rsidRDefault="00832EDF" w:rsidP="00832EDF">
      <w:r>
        <w:t>Teachers should familiarize themselves with the related standards, review the student task, explor</w:t>
      </w:r>
      <w:r w:rsidR="00073FA3">
        <w:t>e</w:t>
      </w:r>
      <w:r>
        <w:t xml:space="preserve"> each item</w:t>
      </w:r>
      <w:r w:rsidR="00073FA3">
        <w:t>’s</w:t>
      </w:r>
      <w:r>
        <w:t xml:space="preserve"> rubric, and view the sample student responses to sufficiently prepare students to use this performance task to show proficiency with the </w:t>
      </w:r>
      <w:r w:rsidR="002372B0">
        <w:t>Investigate Data</w:t>
      </w:r>
      <w:r>
        <w:t xml:space="preserve"> Big Idea in Algebra </w:t>
      </w:r>
      <w:r w:rsidR="00AF7729">
        <w:t>I</w:t>
      </w:r>
      <w:r>
        <w:t xml:space="preserve">. As a reminder, task entry activities allow students to engage with and orient to the task by gathering their own data sets based on their interests or values. Entry activities do not have to be completed for students to carry out the items in this part. If the task entry activity is </w:t>
      </w:r>
      <w:r w:rsidR="009746BA">
        <w:t>skipped</w:t>
      </w:r>
      <w:r>
        <w:t>, the teacher mu</w:t>
      </w:r>
      <w:r w:rsidR="0011046E">
        <w:t>st</w:t>
      </w:r>
      <w:r>
        <w:t xml:space="preserve"> provide a data set having a minimum of twenty-five data points across two different categories. </w:t>
      </w:r>
    </w:p>
    <w:p w14:paraId="6F120743" w14:textId="3643DD2B" w:rsidR="00F97662" w:rsidRPr="00E06D79" w:rsidRDefault="0011046E" w:rsidP="00F97662">
      <w:pPr>
        <w:pStyle w:val="Heading3A"/>
      </w:pPr>
      <w:bookmarkStart w:id="31" w:name="_Toc171516714"/>
      <w:r>
        <w:t>Task Alignment to Key Elements of Big Ideas and Standards</w:t>
      </w:r>
      <w:bookmarkEnd w:id="31"/>
    </w:p>
    <w:p w14:paraId="166EBE23" w14:textId="2DE84A3D" w:rsidR="0011046E" w:rsidRDefault="0011046E" w:rsidP="0011046E">
      <w:r>
        <w:t xml:space="preserve">Clusters of content standards exist within the </w:t>
      </w:r>
      <w:r w:rsidR="00092E3E">
        <w:t>B</w:t>
      </w:r>
      <w:r>
        <w:t xml:space="preserve">ig </w:t>
      </w:r>
      <w:r w:rsidR="00092E3E">
        <w:t>I</w:t>
      </w:r>
      <w:r>
        <w:t xml:space="preserve">deas allowing the </w:t>
      </w:r>
      <w:r w:rsidR="00092E3E">
        <w:t>B</w:t>
      </w:r>
      <w:r>
        <w:t xml:space="preserve">ig </w:t>
      </w:r>
      <w:r w:rsidR="00092E3E">
        <w:t>I</w:t>
      </w:r>
      <w:r>
        <w:t xml:space="preserve">deas to demonstrate the central concepts and key understandings of the course content. The </w:t>
      </w:r>
      <w:r w:rsidR="00B316BA">
        <w:t>indicator statements</w:t>
      </w:r>
      <w:r>
        <w:t xml:space="preserve"> provide the teacher with the key concepts being evaluated in each Big Idea as well as the associated content standards centered within the Big Idea</w:t>
      </w:r>
      <w:r w:rsidR="00092E3E">
        <w:t>s</w:t>
      </w:r>
      <w:r>
        <w:t xml:space="preserve"> of this task and come from the 2023 California Mathematics Framework and are aligned to California adopted </w:t>
      </w:r>
      <w:r w:rsidR="00092E3E">
        <w:t>m</w:t>
      </w:r>
      <w:r>
        <w:t xml:space="preserve">athematics state standards. </w:t>
      </w:r>
    </w:p>
    <w:p w14:paraId="5357A710" w14:textId="746F00EE" w:rsidR="0011046E" w:rsidRPr="001473F9" w:rsidRDefault="346490D6" w:rsidP="001473F9">
      <w:pPr>
        <w:pStyle w:val="Heading4A"/>
      </w:pPr>
      <w:r w:rsidRPr="001473F9">
        <w:lastRenderedPageBreak/>
        <w:t xml:space="preserve">Investigate Data: Big Idea </w:t>
      </w:r>
      <w:r w:rsidR="00B316BA" w:rsidRPr="001473F9">
        <w:t>Indicator</w:t>
      </w:r>
      <w:r w:rsidRPr="001473F9">
        <w:t> 1</w:t>
      </w:r>
    </w:p>
    <w:p w14:paraId="21AD8F40" w14:textId="6315B899" w:rsidR="00F97662" w:rsidRDefault="00F97662" w:rsidP="0011046E">
      <w:r w:rsidRPr="00F97662">
        <w:t>Represent data from two or more data sets with plots, dot plots, histograms, and box plots, comparing and analyzing the center and spread, using technology, and interpreting the results.</w:t>
      </w:r>
    </w:p>
    <w:p w14:paraId="7BD94FC8" w14:textId="77777777" w:rsidR="0011046E" w:rsidRPr="001473F9" w:rsidRDefault="0011046E" w:rsidP="001473F9">
      <w:pPr>
        <w:pStyle w:val="Heading5A"/>
      </w:pPr>
      <w:r w:rsidRPr="001473F9">
        <w:t xml:space="preserve">Related Standards </w:t>
      </w:r>
    </w:p>
    <w:p w14:paraId="14041654" w14:textId="61839DC6" w:rsidR="0011046E" w:rsidRPr="00F97662" w:rsidRDefault="0011046E" w:rsidP="0011046E">
      <w:r w:rsidRPr="00DE1F59">
        <w:t xml:space="preserve">The following are standards that align with the </w:t>
      </w:r>
      <w:r w:rsidR="00B316BA">
        <w:t>indicator statement</w:t>
      </w:r>
      <w:r w:rsidRPr="00DE1F59">
        <w:t xml:space="preserve"> above:</w:t>
      </w:r>
    </w:p>
    <w:p w14:paraId="19B99343" w14:textId="77777777" w:rsidR="0017080C" w:rsidRPr="0017080C" w:rsidRDefault="0017080C" w:rsidP="0017080C">
      <w:pPr>
        <w:pStyle w:val="List-Level1"/>
      </w:pPr>
      <w:r w:rsidRPr="0017080C">
        <w:rPr>
          <w:b/>
          <w:bCs/>
        </w:rPr>
        <w:t xml:space="preserve">Summarize, represent, and interpret data on a single count or measurement variable. </w:t>
      </w:r>
    </w:p>
    <w:p w14:paraId="0923B712" w14:textId="4C6D5743" w:rsidR="00F97662" w:rsidRPr="00C23B2B" w:rsidRDefault="00614C9C" w:rsidP="0017080C">
      <w:pPr>
        <w:pStyle w:val="List-Level2"/>
      </w:pPr>
      <w:r w:rsidRPr="00092E3E">
        <w:rPr>
          <w:color w:val="auto"/>
        </w:rPr>
        <w:t>(</w:t>
      </w:r>
      <w:r w:rsidRPr="00092E3E">
        <w:rPr>
          <w:i/>
          <w:iCs/>
          <w:color w:val="auto"/>
        </w:rPr>
        <w:t>Item</w:t>
      </w:r>
      <w:r w:rsidR="007F1C1B">
        <w:rPr>
          <w:i/>
          <w:iCs/>
          <w:color w:val="auto"/>
        </w:rPr>
        <w:t>s</w:t>
      </w:r>
      <w:r w:rsidR="0017080C">
        <w:rPr>
          <w:i/>
          <w:iCs/>
          <w:color w:val="auto"/>
        </w:rPr>
        <w:t xml:space="preserve"> 1, 2a, 2b, 2c, 2d</w:t>
      </w:r>
      <w:r w:rsidRPr="00092E3E">
        <w:rPr>
          <w:color w:val="auto"/>
        </w:rPr>
        <w:t>)</w:t>
      </w:r>
      <w:r w:rsidRPr="00F97662">
        <w:rPr>
          <w:color w:val="auto"/>
        </w:rPr>
        <w:t xml:space="preserve"> </w:t>
      </w:r>
      <w:r w:rsidR="00F97662" w:rsidRPr="00092E3E">
        <w:rPr>
          <w:b/>
          <w:bCs/>
        </w:rPr>
        <w:t>S-ID.6</w:t>
      </w:r>
      <w:r w:rsidR="00F97662" w:rsidRPr="00092E3E">
        <w:t xml:space="preserve"> </w:t>
      </w:r>
      <w:r w:rsidR="00F97662" w:rsidRPr="00C23B2B">
        <w:t>Represent data on two quantitative variables on a scatter</w:t>
      </w:r>
      <w:r w:rsidR="00284483">
        <w:t xml:space="preserve"> </w:t>
      </w:r>
      <w:r w:rsidR="00F97662" w:rsidRPr="00C23B2B">
        <w:t xml:space="preserve">plot and describe how the variables are related. </w:t>
      </w:r>
    </w:p>
    <w:p w14:paraId="3A32D82D" w14:textId="27582E9C" w:rsidR="00F97662" w:rsidRPr="00C23B2B" w:rsidRDefault="00F97662">
      <w:pPr>
        <w:pStyle w:val="List-Level3"/>
      </w:pPr>
      <w:r w:rsidRPr="00092E3E">
        <w:rPr>
          <w:color w:val="auto"/>
        </w:rPr>
        <w:t>(</w:t>
      </w:r>
      <w:r w:rsidRPr="00092E3E">
        <w:rPr>
          <w:i/>
          <w:iCs/>
          <w:color w:val="auto"/>
        </w:rPr>
        <w:t>Item</w:t>
      </w:r>
      <w:r w:rsidR="007F1C1B">
        <w:rPr>
          <w:i/>
          <w:iCs/>
          <w:color w:val="auto"/>
        </w:rPr>
        <w:t>s</w:t>
      </w:r>
      <w:r w:rsidRPr="00092E3E">
        <w:rPr>
          <w:i/>
          <w:iCs/>
          <w:color w:val="auto"/>
        </w:rPr>
        <w:t xml:space="preserve"> </w:t>
      </w:r>
      <w:r w:rsidR="0017080C">
        <w:rPr>
          <w:i/>
          <w:iCs/>
          <w:color w:val="auto"/>
        </w:rPr>
        <w:t>2a</w:t>
      </w:r>
      <w:r w:rsidRPr="00092E3E">
        <w:rPr>
          <w:i/>
          <w:iCs/>
          <w:color w:val="auto"/>
        </w:rPr>
        <w:t xml:space="preserve">, </w:t>
      </w:r>
      <w:r w:rsidR="0017080C">
        <w:rPr>
          <w:i/>
          <w:iCs/>
          <w:color w:val="auto"/>
        </w:rPr>
        <w:t>2</w:t>
      </w:r>
      <w:r w:rsidRPr="00092E3E">
        <w:rPr>
          <w:i/>
          <w:iCs/>
          <w:color w:val="auto"/>
        </w:rPr>
        <w:t xml:space="preserve">b, </w:t>
      </w:r>
      <w:r w:rsidR="0017080C">
        <w:rPr>
          <w:i/>
          <w:iCs/>
          <w:color w:val="auto"/>
        </w:rPr>
        <w:t>2</w:t>
      </w:r>
      <w:r w:rsidRPr="00092E3E">
        <w:rPr>
          <w:i/>
          <w:iCs/>
          <w:color w:val="auto"/>
        </w:rPr>
        <w:t xml:space="preserve">c, </w:t>
      </w:r>
      <w:r w:rsidR="0017080C">
        <w:rPr>
          <w:i/>
          <w:iCs/>
          <w:color w:val="auto"/>
        </w:rPr>
        <w:t>2</w:t>
      </w:r>
      <w:r w:rsidRPr="00092E3E">
        <w:rPr>
          <w:i/>
          <w:iCs/>
          <w:color w:val="auto"/>
        </w:rPr>
        <w:t>d</w:t>
      </w:r>
      <w:r w:rsidRPr="00092E3E">
        <w:rPr>
          <w:color w:val="auto"/>
        </w:rPr>
        <w:t>)</w:t>
      </w:r>
      <w:r>
        <w:t xml:space="preserve"> </w:t>
      </w:r>
      <w:r w:rsidR="00614C9C" w:rsidRPr="00092E3E">
        <w:rPr>
          <w:b/>
          <w:bCs/>
        </w:rPr>
        <w:t>S-ID.6</w:t>
      </w:r>
      <w:r w:rsidR="00614C9C">
        <w:rPr>
          <w:b/>
          <w:bCs/>
        </w:rPr>
        <w:t>.</w:t>
      </w:r>
      <w:r w:rsidR="007F1C1B">
        <w:rPr>
          <w:b/>
          <w:bCs/>
        </w:rPr>
        <w:t>a</w:t>
      </w:r>
      <w:r w:rsidR="00614C9C" w:rsidRPr="00614C9C">
        <w:t xml:space="preserve"> </w:t>
      </w:r>
      <w:r w:rsidRPr="00C23B2B">
        <w:t xml:space="preserve">Fit a function to the data; use functions fitted to data to solve problems in the context of the data. Use given functions or choose a function suggested by the context. Emphasize linear, quadratic, and exponential models. </w:t>
      </w:r>
    </w:p>
    <w:p w14:paraId="4B9BF763" w14:textId="79B27855" w:rsidR="00F97662" w:rsidRPr="00C23B2B" w:rsidRDefault="00F97662">
      <w:pPr>
        <w:pStyle w:val="List-Level3"/>
      </w:pPr>
      <w:r w:rsidRPr="00092E3E">
        <w:rPr>
          <w:color w:val="auto"/>
        </w:rPr>
        <w:t>(</w:t>
      </w:r>
      <w:r w:rsidRPr="00092E3E">
        <w:rPr>
          <w:i/>
          <w:iCs/>
          <w:color w:val="auto"/>
        </w:rPr>
        <w:t xml:space="preserve">Item </w:t>
      </w:r>
      <w:r w:rsidR="0017080C">
        <w:rPr>
          <w:i/>
          <w:iCs/>
          <w:color w:val="auto"/>
        </w:rPr>
        <w:t>2</w:t>
      </w:r>
      <w:r w:rsidRPr="00092E3E">
        <w:rPr>
          <w:i/>
          <w:iCs/>
          <w:color w:val="auto"/>
        </w:rPr>
        <w:t>a</w:t>
      </w:r>
      <w:r w:rsidRPr="00092E3E">
        <w:rPr>
          <w:color w:val="auto"/>
        </w:rPr>
        <w:t>)</w:t>
      </w:r>
      <w:r>
        <w:rPr>
          <w:color w:val="427553" w:themeColor="accent6" w:themeShade="BF"/>
        </w:rPr>
        <w:t xml:space="preserve"> </w:t>
      </w:r>
      <w:r w:rsidR="00614C9C" w:rsidRPr="00092E3E">
        <w:rPr>
          <w:b/>
          <w:bCs/>
        </w:rPr>
        <w:t>S-ID.6</w:t>
      </w:r>
      <w:r w:rsidR="00614C9C">
        <w:rPr>
          <w:b/>
          <w:bCs/>
        </w:rPr>
        <w:t>.</w:t>
      </w:r>
      <w:r w:rsidR="007F1C1B">
        <w:rPr>
          <w:b/>
          <w:bCs/>
        </w:rPr>
        <w:t>b</w:t>
      </w:r>
      <w:r w:rsidR="00614C9C" w:rsidRPr="00614C9C">
        <w:t xml:space="preserve"> </w:t>
      </w:r>
      <w:r w:rsidRPr="00C23B2B">
        <w:t>Informally assess the fit of a function by plotting and analyzing residuals.</w:t>
      </w:r>
    </w:p>
    <w:p w14:paraId="396E5DEB" w14:textId="4C2C166C" w:rsidR="00F97662" w:rsidRPr="00C23B2B" w:rsidRDefault="00F97662">
      <w:pPr>
        <w:pStyle w:val="List-Level3"/>
      </w:pPr>
      <w:r w:rsidRPr="00092E3E">
        <w:rPr>
          <w:color w:val="auto"/>
        </w:rPr>
        <w:t>(</w:t>
      </w:r>
      <w:r w:rsidRPr="00092E3E">
        <w:rPr>
          <w:i/>
          <w:iCs/>
          <w:color w:val="auto"/>
        </w:rPr>
        <w:t xml:space="preserve">Item </w:t>
      </w:r>
      <w:r w:rsidR="0017080C">
        <w:rPr>
          <w:i/>
          <w:iCs/>
          <w:color w:val="auto"/>
        </w:rPr>
        <w:t>2</w:t>
      </w:r>
      <w:r w:rsidRPr="00092E3E">
        <w:rPr>
          <w:i/>
          <w:iCs/>
          <w:color w:val="auto"/>
        </w:rPr>
        <w:t>a</w:t>
      </w:r>
      <w:r w:rsidRPr="00092E3E">
        <w:rPr>
          <w:color w:val="auto"/>
        </w:rPr>
        <w:t>)</w:t>
      </w:r>
      <w:r>
        <w:rPr>
          <w:color w:val="427553" w:themeColor="accent6" w:themeShade="BF"/>
        </w:rPr>
        <w:t xml:space="preserve"> </w:t>
      </w:r>
      <w:r w:rsidR="00614C9C" w:rsidRPr="00092E3E">
        <w:rPr>
          <w:b/>
          <w:bCs/>
        </w:rPr>
        <w:t>S-ID.6</w:t>
      </w:r>
      <w:r w:rsidR="00614C9C">
        <w:rPr>
          <w:b/>
          <w:bCs/>
        </w:rPr>
        <w:t>.</w:t>
      </w:r>
      <w:r w:rsidR="007F1C1B">
        <w:rPr>
          <w:b/>
          <w:bCs/>
        </w:rPr>
        <w:t>c</w:t>
      </w:r>
      <w:r w:rsidR="00614C9C" w:rsidRPr="00614C9C">
        <w:t xml:space="preserve"> </w:t>
      </w:r>
      <w:r w:rsidRPr="00C23B2B">
        <w:t xml:space="preserve">Fit a linear function for a scatter plot that suggests a linear association. </w:t>
      </w:r>
    </w:p>
    <w:p w14:paraId="5ECE428B" w14:textId="7284A51D" w:rsidR="00832EDF" w:rsidRPr="001473F9" w:rsidRDefault="00832EDF" w:rsidP="001473F9">
      <w:pPr>
        <w:pStyle w:val="Heading3A"/>
      </w:pPr>
      <w:bookmarkStart w:id="32" w:name="_Toc171516715"/>
      <w:r w:rsidRPr="001473F9">
        <w:t xml:space="preserve">Task Entry Activity for Part </w:t>
      </w:r>
      <w:r w:rsidR="0011046E" w:rsidRPr="001473F9">
        <w:t>3</w:t>
      </w:r>
      <w:bookmarkEnd w:id="32"/>
    </w:p>
    <w:p w14:paraId="29DBAABC" w14:textId="77777777" w:rsidR="00832EDF" w:rsidRDefault="00832EDF" w:rsidP="00832EDF">
      <w:r>
        <w:t xml:space="preserve">For this task entry activity, students will create a research question pertaining to a numerical value across two different categories. Then they create a plan for gathering these data and carry out their plan resulting in their gathering the needed data for answering the items of this task. </w:t>
      </w:r>
    </w:p>
    <w:p w14:paraId="732CAF7B" w14:textId="77777777" w:rsidR="0011046E" w:rsidRPr="001473F9" w:rsidRDefault="0011046E" w:rsidP="001473F9">
      <w:pPr>
        <w:pStyle w:val="Heading4A"/>
      </w:pPr>
      <w:r w:rsidRPr="001473F9">
        <w:lastRenderedPageBreak/>
        <w:t>Step 1 – Task Entry Activity</w:t>
      </w:r>
    </w:p>
    <w:p w14:paraId="78F5B548" w14:textId="06BB45BF" w:rsidR="00F97662" w:rsidRDefault="00F97662" w:rsidP="00F97662">
      <w:r>
        <w:t xml:space="preserve">Select two numerical variables that you suspect are related to </w:t>
      </w:r>
      <w:proofErr w:type="gramStart"/>
      <w:r>
        <w:t>one another, and</w:t>
      </w:r>
      <w:proofErr w:type="gramEnd"/>
      <w:r>
        <w:t xml:space="preserve"> generate a hypothesis (something you think might be true) about the relationship between the two variables.</w:t>
      </w:r>
    </w:p>
    <w:p w14:paraId="6C24523F" w14:textId="77777777" w:rsidR="005037BA" w:rsidRPr="005037BA" w:rsidRDefault="005037BA" w:rsidP="005037BA">
      <w:pPr>
        <w:rPr>
          <w:rStyle w:val="IntenseEmphasis"/>
        </w:rPr>
      </w:pPr>
      <w:r w:rsidRPr="0097082F">
        <w:rPr>
          <w:rStyle w:val="IntenseEmphasis"/>
        </w:rPr>
        <w:t>You will need to gather a minimum of twenty-five data points for each group.</w:t>
      </w:r>
    </w:p>
    <w:p w14:paraId="5E49632A" w14:textId="450F5105" w:rsidR="00F97662" w:rsidRPr="001473F9" w:rsidRDefault="005037BA" w:rsidP="001473F9">
      <w:pPr>
        <w:pStyle w:val="Heading5A"/>
      </w:pPr>
      <w:r w:rsidRPr="001473F9">
        <w:t>Some</w:t>
      </w:r>
      <w:r w:rsidR="00F97662" w:rsidRPr="001473F9">
        <w:t xml:space="preserve"> example</w:t>
      </w:r>
      <w:r w:rsidRPr="001473F9">
        <w:t xml:space="preserve">s include </w:t>
      </w:r>
    </w:p>
    <w:p w14:paraId="5D2CE640" w14:textId="0794857B" w:rsidR="00F97662" w:rsidRPr="004D2FA9" w:rsidRDefault="00F97662" w:rsidP="004D2FA9">
      <w:pPr>
        <w:pStyle w:val="List-Level1"/>
      </w:pPr>
      <w:r w:rsidRPr="004D2FA9">
        <w:t>“I think that as the years go on, the world record for [the marathon; the 100</w:t>
      </w:r>
      <w:r w:rsidR="00073FA3">
        <w:t>-</w:t>
      </w:r>
      <w:r w:rsidRPr="004D2FA9">
        <w:t>meter dash] keeps steadily decreasing” (numerical variables = “year” and “world record [in minutes; in seconds])</w:t>
      </w:r>
      <w:r w:rsidR="005037BA" w:rsidRPr="004D2FA9">
        <w:t>.”</w:t>
      </w:r>
    </w:p>
    <w:p w14:paraId="1E8A0A7B" w14:textId="65C0D5B3" w:rsidR="00F97662" w:rsidRPr="004D2FA9" w:rsidRDefault="00F97662" w:rsidP="004D2FA9">
      <w:pPr>
        <w:pStyle w:val="List-Level1"/>
      </w:pPr>
      <w:r w:rsidRPr="004D2FA9">
        <w:t>“I wonder if there is a clear relationship between the year and global temperature” (numerical variables = “year” and “average global temperature [in Celsius; in Fahrenheit])</w:t>
      </w:r>
      <w:r w:rsidR="005037BA" w:rsidRPr="004D2FA9">
        <w:t>.”</w:t>
      </w:r>
    </w:p>
    <w:p w14:paraId="3FBB80AB" w14:textId="0CBE81AC" w:rsidR="00F97662" w:rsidRPr="004D2FA9" w:rsidRDefault="00F97662" w:rsidP="004D2FA9">
      <w:pPr>
        <w:pStyle w:val="List-Level1"/>
      </w:pPr>
      <w:r w:rsidRPr="004D2FA9">
        <w:t>“I predict that as pollution levels increase, so does the global temperature.” (numerical variables = “parts per million of [carbon, methane] in the atmosphere” and “average global temperature [in Celsius; in Fahrenheit])</w:t>
      </w:r>
      <w:r w:rsidR="005037BA" w:rsidRPr="004D2FA9">
        <w:t>.”</w:t>
      </w:r>
    </w:p>
    <w:p w14:paraId="23AC189D" w14:textId="2A736CC5" w:rsidR="00F97662" w:rsidRPr="001473F9" w:rsidRDefault="00F97662" w:rsidP="001473F9">
      <w:pPr>
        <w:pStyle w:val="TableTitle"/>
      </w:pPr>
      <w:r w:rsidRPr="001473F9">
        <w:t>Table 5</w:t>
      </w:r>
      <w:r w:rsidR="00092E3E" w:rsidRPr="001473F9">
        <w:t>.</w:t>
      </w:r>
      <w:r w:rsidRPr="001473F9">
        <w:t xml:space="preserve"> </w:t>
      </w:r>
      <w:r w:rsidR="00D97642" w:rsidRPr="001473F9">
        <w:t>Sample Table for Step 1</w:t>
      </w:r>
      <w:r w:rsidR="005037BA" w:rsidRPr="001473F9">
        <w:t xml:space="preserve"> Task Entry Activity</w:t>
      </w:r>
    </w:p>
    <w:tbl>
      <w:tblPr>
        <w:tblStyle w:val="TableGrid"/>
        <w:tblW w:w="0" w:type="auto"/>
        <w:tblLook w:val="0420" w:firstRow="1" w:lastRow="0" w:firstColumn="0" w:lastColumn="0" w:noHBand="0" w:noVBand="1"/>
      </w:tblPr>
      <w:tblGrid>
        <w:gridCol w:w="2065"/>
        <w:gridCol w:w="2160"/>
      </w:tblGrid>
      <w:tr w:rsidR="001473F9" w14:paraId="6DC9F43B" w14:textId="77777777" w:rsidTr="001473F9">
        <w:tc>
          <w:tcPr>
            <w:tcW w:w="2065" w:type="dxa"/>
            <w:shd w:val="clear" w:color="auto" w:fill="246199" w:themeFill="accent5" w:themeFillShade="80"/>
          </w:tcPr>
          <w:p w14:paraId="0BBB087F" w14:textId="6C16A302" w:rsidR="001473F9" w:rsidRPr="001473F9" w:rsidRDefault="001473F9" w:rsidP="001473F9">
            <w:pPr>
              <w:pStyle w:val="TableHeaderRow"/>
            </w:pPr>
            <w:r w:rsidRPr="001473F9">
              <w:t>Variables</w:t>
            </w:r>
          </w:p>
        </w:tc>
        <w:tc>
          <w:tcPr>
            <w:tcW w:w="2160" w:type="dxa"/>
            <w:shd w:val="clear" w:color="auto" w:fill="246199" w:themeFill="accent5" w:themeFillShade="80"/>
          </w:tcPr>
          <w:p w14:paraId="2141A0FE" w14:textId="3B7875D8" w:rsidR="001473F9" w:rsidRPr="001473F9" w:rsidRDefault="001473F9" w:rsidP="001473F9">
            <w:pPr>
              <w:pStyle w:val="TableHeaderRow"/>
            </w:pPr>
            <w:r w:rsidRPr="001473F9">
              <w:t>Units</w:t>
            </w:r>
          </w:p>
        </w:tc>
      </w:tr>
      <w:tr w:rsidR="001473F9" w14:paraId="41E75AC6" w14:textId="77777777" w:rsidTr="001473F9">
        <w:tc>
          <w:tcPr>
            <w:tcW w:w="2065" w:type="dxa"/>
          </w:tcPr>
          <w:p w14:paraId="77AB71F8" w14:textId="77777777" w:rsidR="001473F9" w:rsidRDefault="001473F9" w:rsidP="001473F9">
            <w:pPr>
              <w:pStyle w:val="TableBodyText"/>
            </w:pPr>
          </w:p>
        </w:tc>
        <w:tc>
          <w:tcPr>
            <w:tcW w:w="2160" w:type="dxa"/>
          </w:tcPr>
          <w:p w14:paraId="07401EB9" w14:textId="77777777" w:rsidR="001473F9" w:rsidRDefault="001473F9" w:rsidP="001473F9">
            <w:pPr>
              <w:pStyle w:val="TableBodyText"/>
            </w:pPr>
          </w:p>
        </w:tc>
      </w:tr>
      <w:tr w:rsidR="001473F9" w14:paraId="16B966EB" w14:textId="77777777" w:rsidTr="001473F9">
        <w:tc>
          <w:tcPr>
            <w:tcW w:w="2065" w:type="dxa"/>
          </w:tcPr>
          <w:p w14:paraId="63924747" w14:textId="77777777" w:rsidR="001473F9" w:rsidRDefault="001473F9" w:rsidP="001473F9">
            <w:pPr>
              <w:pStyle w:val="TableBodyText"/>
            </w:pPr>
          </w:p>
        </w:tc>
        <w:tc>
          <w:tcPr>
            <w:tcW w:w="2160" w:type="dxa"/>
          </w:tcPr>
          <w:p w14:paraId="7DC55777" w14:textId="77777777" w:rsidR="001473F9" w:rsidRDefault="001473F9" w:rsidP="001473F9">
            <w:pPr>
              <w:pStyle w:val="TableBodyText"/>
            </w:pPr>
          </w:p>
        </w:tc>
      </w:tr>
    </w:tbl>
    <w:p w14:paraId="10B28F9D" w14:textId="24C0EF36" w:rsidR="00D97642" w:rsidRDefault="00D97642" w:rsidP="004B2FEB">
      <w:pPr>
        <w:pStyle w:val="Heading4A"/>
        <w:rPr>
          <w:sz w:val="27"/>
          <w:szCs w:val="27"/>
        </w:rPr>
      </w:pPr>
      <w:r>
        <w:t>Step 2 – Task Entry Activity</w:t>
      </w:r>
    </w:p>
    <w:p w14:paraId="6B1389C2" w14:textId="4B27A535" w:rsidR="00F97662" w:rsidRDefault="00F97662" w:rsidP="004B2FEB">
      <w:pPr>
        <w:keepNext/>
        <w:spacing w:before="240"/>
      </w:pPr>
      <w:r>
        <w:t>Come up with a plan for how you will gather and record your data.</w:t>
      </w:r>
    </w:p>
    <w:p w14:paraId="51D296B8" w14:textId="77777777" w:rsidR="00F97662" w:rsidRDefault="00F97662" w:rsidP="004B2FEB">
      <w:pPr>
        <w:pStyle w:val="List-Level1"/>
        <w:keepNext/>
      </w:pPr>
      <w:r>
        <w:t>Will you need to survey people? If so, how will you contact them?</w:t>
      </w:r>
    </w:p>
    <w:p w14:paraId="16ECEE0F" w14:textId="5E1A0E73" w:rsidR="00F97662" w:rsidRDefault="346490D6">
      <w:pPr>
        <w:pStyle w:val="List-Level1"/>
      </w:pPr>
      <w:r>
        <w:t>Can you gather your data from the internet? If so, where will you find it? How will you ensure that it is accurate?</w:t>
      </w:r>
    </w:p>
    <w:p w14:paraId="1A75676E" w14:textId="77777777" w:rsidR="00F97662" w:rsidRDefault="00F97662">
      <w:pPr>
        <w:pStyle w:val="List-Level1"/>
      </w:pPr>
      <w:r>
        <w:lastRenderedPageBreak/>
        <w:t>How will you record and store data?</w:t>
      </w:r>
    </w:p>
    <w:p w14:paraId="250DA05C" w14:textId="77777777" w:rsidR="00F97662" w:rsidRDefault="00F97662">
      <w:pPr>
        <w:pStyle w:val="List-Level1"/>
      </w:pPr>
      <w:r>
        <w:t>How will you organize your data?</w:t>
      </w:r>
    </w:p>
    <w:p w14:paraId="16CDA225" w14:textId="77777777" w:rsidR="00F97662" w:rsidRDefault="00F97662">
      <w:pPr>
        <w:pStyle w:val="List-Level1"/>
      </w:pPr>
      <w:r>
        <w:t>Do you foresee any problems gathering this type of data?</w:t>
      </w:r>
    </w:p>
    <w:p w14:paraId="7FDDDCD4" w14:textId="77777777" w:rsidR="005037BA" w:rsidRPr="005037BA" w:rsidRDefault="005037BA" w:rsidP="005037BA">
      <w:pPr>
        <w:pStyle w:val="List-Level1"/>
        <w:numPr>
          <w:ilvl w:val="0"/>
          <w:numId w:val="0"/>
        </w:numPr>
        <w:rPr>
          <w:rStyle w:val="IntenseEmphasis"/>
        </w:rPr>
      </w:pPr>
      <w:r w:rsidRPr="0097082F">
        <w:rPr>
          <w:rStyle w:val="IntenseEmphasis"/>
        </w:rPr>
        <w:t>You will need to gather a minimum of twenty-five data points for each group.</w:t>
      </w:r>
    </w:p>
    <w:p w14:paraId="4D32C6B0" w14:textId="20145D5A" w:rsidR="00D97642" w:rsidRDefault="00D97642" w:rsidP="00D97642">
      <w:pPr>
        <w:pStyle w:val="Heading4A"/>
        <w:rPr>
          <w:sz w:val="27"/>
          <w:szCs w:val="27"/>
        </w:rPr>
      </w:pPr>
      <w:r>
        <w:t>Step 3 – Task Entry Activity</w:t>
      </w:r>
    </w:p>
    <w:p w14:paraId="6BA043E6" w14:textId="4E0B7C2A" w:rsidR="00F97662" w:rsidRDefault="00F97662" w:rsidP="00F97662">
      <w:r>
        <w:t>Gather your data and organize it in a table like the one below.</w:t>
      </w:r>
    </w:p>
    <w:p w14:paraId="6A5C7127" w14:textId="44585E82" w:rsidR="00F97662" w:rsidRDefault="00F97662" w:rsidP="00F97662">
      <w:pPr>
        <w:pStyle w:val="TableTitle"/>
      </w:pPr>
      <w:r>
        <w:t>Table 6</w:t>
      </w:r>
      <w:r w:rsidR="00A44DB6">
        <w:t>.</w:t>
      </w:r>
      <w:r w:rsidR="00D97642">
        <w:t xml:space="preserve"> Sample Table for Step 3</w:t>
      </w:r>
    </w:p>
    <w:tbl>
      <w:tblPr>
        <w:tblStyle w:val="TableGrid"/>
        <w:tblW w:w="0" w:type="auto"/>
        <w:tblLook w:val="04A0" w:firstRow="1" w:lastRow="0" w:firstColumn="1" w:lastColumn="0" w:noHBand="0" w:noVBand="1"/>
      </w:tblPr>
      <w:tblGrid>
        <w:gridCol w:w="2065"/>
        <w:gridCol w:w="1755"/>
        <w:gridCol w:w="1755"/>
      </w:tblGrid>
      <w:tr w:rsidR="001473F9" w14:paraId="62AEBA17" w14:textId="77777777" w:rsidTr="001473F9">
        <w:tc>
          <w:tcPr>
            <w:tcW w:w="2065" w:type="dxa"/>
            <w:shd w:val="clear" w:color="auto" w:fill="246199" w:themeFill="accent5" w:themeFillShade="80"/>
          </w:tcPr>
          <w:p w14:paraId="2279BF9D" w14:textId="75F3FA82" w:rsidR="001473F9" w:rsidRDefault="001473F9" w:rsidP="001473F9">
            <w:pPr>
              <w:pStyle w:val="TableHeaderRow"/>
            </w:pPr>
            <w:r>
              <w:t>Observation #</w:t>
            </w:r>
          </w:p>
        </w:tc>
        <w:tc>
          <w:tcPr>
            <w:tcW w:w="1755" w:type="dxa"/>
            <w:shd w:val="clear" w:color="auto" w:fill="246199" w:themeFill="accent5" w:themeFillShade="80"/>
          </w:tcPr>
          <w:p w14:paraId="33B8BF88" w14:textId="2BDE3F45" w:rsidR="001473F9" w:rsidRDefault="001473F9" w:rsidP="001473F9">
            <w:pPr>
              <w:pStyle w:val="TableHeaderRow"/>
            </w:pPr>
            <w:r>
              <w:t>Variable 1</w:t>
            </w:r>
          </w:p>
        </w:tc>
        <w:tc>
          <w:tcPr>
            <w:tcW w:w="1755" w:type="dxa"/>
            <w:shd w:val="clear" w:color="auto" w:fill="246199" w:themeFill="accent5" w:themeFillShade="80"/>
          </w:tcPr>
          <w:p w14:paraId="5198818C" w14:textId="082DFF3B" w:rsidR="001473F9" w:rsidRDefault="001473F9" w:rsidP="001473F9">
            <w:pPr>
              <w:pStyle w:val="TableHeaderRow"/>
            </w:pPr>
            <w:r>
              <w:t>Variable 2</w:t>
            </w:r>
          </w:p>
        </w:tc>
      </w:tr>
      <w:tr w:rsidR="001473F9" w14:paraId="38B0A02A" w14:textId="77777777" w:rsidTr="001473F9">
        <w:tc>
          <w:tcPr>
            <w:tcW w:w="2065" w:type="dxa"/>
          </w:tcPr>
          <w:p w14:paraId="6425E336" w14:textId="67A520A5" w:rsidR="001473F9" w:rsidRDefault="001473F9" w:rsidP="001473F9">
            <w:pPr>
              <w:pStyle w:val="TableBodyText"/>
            </w:pPr>
            <w:r>
              <w:t>1</w:t>
            </w:r>
          </w:p>
        </w:tc>
        <w:tc>
          <w:tcPr>
            <w:tcW w:w="1755" w:type="dxa"/>
          </w:tcPr>
          <w:p w14:paraId="1C8A8D2C" w14:textId="77777777" w:rsidR="001473F9" w:rsidRDefault="001473F9" w:rsidP="001473F9">
            <w:pPr>
              <w:pStyle w:val="TableBodyText"/>
            </w:pPr>
          </w:p>
        </w:tc>
        <w:tc>
          <w:tcPr>
            <w:tcW w:w="1755" w:type="dxa"/>
          </w:tcPr>
          <w:p w14:paraId="0A56A2CF" w14:textId="77777777" w:rsidR="001473F9" w:rsidRDefault="001473F9" w:rsidP="001473F9">
            <w:pPr>
              <w:pStyle w:val="TableBodyText"/>
            </w:pPr>
          </w:p>
        </w:tc>
      </w:tr>
      <w:tr w:rsidR="001473F9" w14:paraId="00B9F73B" w14:textId="77777777" w:rsidTr="001473F9">
        <w:tc>
          <w:tcPr>
            <w:tcW w:w="2065" w:type="dxa"/>
          </w:tcPr>
          <w:p w14:paraId="6AFD313D" w14:textId="44E24C35" w:rsidR="001473F9" w:rsidRDefault="001473F9" w:rsidP="001473F9">
            <w:pPr>
              <w:pStyle w:val="TableBodyText"/>
            </w:pPr>
            <w:r>
              <w:t>2</w:t>
            </w:r>
          </w:p>
        </w:tc>
        <w:tc>
          <w:tcPr>
            <w:tcW w:w="1755" w:type="dxa"/>
          </w:tcPr>
          <w:p w14:paraId="0E56E407" w14:textId="77777777" w:rsidR="001473F9" w:rsidRDefault="001473F9" w:rsidP="001473F9">
            <w:pPr>
              <w:pStyle w:val="TableBodyText"/>
            </w:pPr>
          </w:p>
        </w:tc>
        <w:tc>
          <w:tcPr>
            <w:tcW w:w="1755" w:type="dxa"/>
          </w:tcPr>
          <w:p w14:paraId="3676A58E" w14:textId="77777777" w:rsidR="001473F9" w:rsidRDefault="001473F9" w:rsidP="001473F9">
            <w:pPr>
              <w:pStyle w:val="TableBodyText"/>
            </w:pPr>
          </w:p>
        </w:tc>
      </w:tr>
      <w:tr w:rsidR="001473F9" w14:paraId="6D707DD2" w14:textId="77777777" w:rsidTr="001473F9">
        <w:tc>
          <w:tcPr>
            <w:tcW w:w="2065" w:type="dxa"/>
          </w:tcPr>
          <w:p w14:paraId="794E4036" w14:textId="3892672B" w:rsidR="001473F9" w:rsidRDefault="001473F9" w:rsidP="001473F9">
            <w:pPr>
              <w:pStyle w:val="TableBodyText"/>
            </w:pPr>
            <w:r>
              <w:t>3</w:t>
            </w:r>
          </w:p>
        </w:tc>
        <w:tc>
          <w:tcPr>
            <w:tcW w:w="1755" w:type="dxa"/>
          </w:tcPr>
          <w:p w14:paraId="4A025725" w14:textId="77777777" w:rsidR="001473F9" w:rsidRDefault="001473F9" w:rsidP="001473F9">
            <w:pPr>
              <w:pStyle w:val="TableBodyText"/>
            </w:pPr>
          </w:p>
        </w:tc>
        <w:tc>
          <w:tcPr>
            <w:tcW w:w="1755" w:type="dxa"/>
          </w:tcPr>
          <w:p w14:paraId="56D611AA" w14:textId="77777777" w:rsidR="001473F9" w:rsidRDefault="001473F9" w:rsidP="001473F9">
            <w:pPr>
              <w:pStyle w:val="TableBodyText"/>
            </w:pPr>
          </w:p>
        </w:tc>
      </w:tr>
      <w:tr w:rsidR="001473F9" w14:paraId="6D9223D8" w14:textId="77777777" w:rsidTr="001473F9">
        <w:tc>
          <w:tcPr>
            <w:tcW w:w="2065" w:type="dxa"/>
          </w:tcPr>
          <w:p w14:paraId="0F97E40B" w14:textId="638CB542" w:rsidR="001473F9" w:rsidRDefault="001473F9" w:rsidP="001473F9">
            <w:pPr>
              <w:pStyle w:val="TableBodyText"/>
            </w:pPr>
            <w:r>
              <w:t>4</w:t>
            </w:r>
          </w:p>
        </w:tc>
        <w:tc>
          <w:tcPr>
            <w:tcW w:w="1755" w:type="dxa"/>
          </w:tcPr>
          <w:p w14:paraId="51142C1F" w14:textId="77777777" w:rsidR="001473F9" w:rsidRDefault="001473F9" w:rsidP="001473F9">
            <w:pPr>
              <w:pStyle w:val="TableBodyText"/>
            </w:pPr>
          </w:p>
        </w:tc>
        <w:tc>
          <w:tcPr>
            <w:tcW w:w="1755" w:type="dxa"/>
          </w:tcPr>
          <w:p w14:paraId="0DED8EF6" w14:textId="77777777" w:rsidR="001473F9" w:rsidRDefault="001473F9" w:rsidP="001473F9">
            <w:pPr>
              <w:pStyle w:val="TableBodyText"/>
            </w:pPr>
          </w:p>
        </w:tc>
      </w:tr>
      <w:tr w:rsidR="001473F9" w14:paraId="3CB21A10" w14:textId="77777777" w:rsidTr="001473F9">
        <w:tc>
          <w:tcPr>
            <w:tcW w:w="2065" w:type="dxa"/>
          </w:tcPr>
          <w:p w14:paraId="1A760351" w14:textId="2812A09C" w:rsidR="001473F9" w:rsidRDefault="001473F9" w:rsidP="001473F9">
            <w:pPr>
              <w:pStyle w:val="TableBodyText"/>
            </w:pPr>
            <w:r>
              <w:t>(more)</w:t>
            </w:r>
          </w:p>
        </w:tc>
        <w:tc>
          <w:tcPr>
            <w:tcW w:w="1755" w:type="dxa"/>
          </w:tcPr>
          <w:p w14:paraId="3C69F8FE" w14:textId="77777777" w:rsidR="001473F9" w:rsidRDefault="001473F9" w:rsidP="001473F9">
            <w:pPr>
              <w:pStyle w:val="TableBodyText"/>
            </w:pPr>
          </w:p>
        </w:tc>
        <w:tc>
          <w:tcPr>
            <w:tcW w:w="1755" w:type="dxa"/>
          </w:tcPr>
          <w:p w14:paraId="4881F573" w14:textId="77777777" w:rsidR="001473F9" w:rsidRDefault="001473F9" w:rsidP="001473F9">
            <w:pPr>
              <w:pStyle w:val="TableBodyText"/>
            </w:pPr>
          </w:p>
        </w:tc>
      </w:tr>
    </w:tbl>
    <w:p w14:paraId="51856DAA" w14:textId="6A2EE5D9" w:rsidR="00D97642" w:rsidRPr="0000380B" w:rsidRDefault="00D97642" w:rsidP="004B2FEB">
      <w:pPr>
        <w:pStyle w:val="Heading3A"/>
      </w:pPr>
      <w:bookmarkStart w:id="33" w:name="_Toc171516716"/>
      <w:r>
        <w:t xml:space="preserve">Part </w:t>
      </w:r>
      <w:r w:rsidR="00833F69">
        <w:t>3</w:t>
      </w:r>
      <w:r w:rsidR="00614C9C">
        <w:t>.</w:t>
      </w:r>
      <w:r>
        <w:t xml:space="preserve"> Items</w:t>
      </w:r>
      <w:bookmarkEnd w:id="33"/>
    </w:p>
    <w:p w14:paraId="06CCF13F" w14:textId="537DC3B0" w:rsidR="00D97642" w:rsidRDefault="00D97642" w:rsidP="004B2FEB">
      <w:pPr>
        <w:keepNext/>
      </w:pPr>
      <w:r>
        <w:t xml:space="preserve">The items below must be completed independently by the student. </w:t>
      </w:r>
      <w:r w:rsidR="003E3BEF" w:rsidRPr="006A0C47">
        <w:t>They can use a given data</w:t>
      </w:r>
      <w:r w:rsidR="003E3BEF">
        <w:t xml:space="preserve"> </w:t>
      </w:r>
      <w:r w:rsidR="003E3BEF" w:rsidRPr="006A0C47">
        <w:t xml:space="preserve">set </w:t>
      </w:r>
      <w:r w:rsidR="003E3BEF" w:rsidRPr="003E3BEF">
        <w:rPr>
          <w:b/>
          <w:bCs/>
        </w:rPr>
        <w:t>or</w:t>
      </w:r>
      <w:r w:rsidR="003E3BEF" w:rsidRPr="006A0C47">
        <w:t xml:space="preserve"> one gathered during their task entry activity. Remember, for data sets to be viable, they must have at least two data points for each category.</w:t>
      </w:r>
      <w:r>
        <w:t xml:space="preserve"> </w:t>
      </w:r>
    </w:p>
    <w:p w14:paraId="6C55B2CC" w14:textId="51C7229D" w:rsidR="00D97642" w:rsidRPr="008D2276" w:rsidRDefault="00D97642" w:rsidP="00D97642">
      <w:pPr>
        <w:pStyle w:val="Heading4A"/>
      </w:pPr>
      <w:r>
        <w:t>Item 1</w:t>
      </w:r>
    </w:p>
    <w:p w14:paraId="17441B11" w14:textId="67166BDD" w:rsidR="00833F69" w:rsidRDefault="004F4EA4" w:rsidP="00833F69">
      <w:r>
        <w:t xml:space="preserve">Item has no sub-items. This item should be completed using data sets gathered in the task entry activity or that have been provided to you by your teacher. </w:t>
      </w:r>
      <w:r w:rsidR="00086711">
        <w:t>(</w:t>
      </w:r>
      <w:r w:rsidR="00086711" w:rsidRPr="00086711">
        <w:rPr>
          <w:b/>
          <w:bCs/>
        </w:rPr>
        <w:t>S-ID.6</w:t>
      </w:r>
      <w:r w:rsidR="00086711">
        <w:t>)</w:t>
      </w:r>
      <w:r w:rsidR="00833F69">
        <w:t>.</w:t>
      </w:r>
    </w:p>
    <w:p w14:paraId="60951F6C" w14:textId="48CF08E7" w:rsidR="00D97642" w:rsidRPr="004B2FEB" w:rsidRDefault="00C21A6C" w:rsidP="004B2FEB">
      <w:pPr>
        <w:pStyle w:val="Heading5A"/>
      </w:pPr>
      <w:r w:rsidRPr="004B2FEB">
        <w:lastRenderedPageBreak/>
        <w:t>Item 1</w:t>
      </w:r>
      <w:r w:rsidR="004F4EA4" w:rsidRPr="004B2FEB">
        <w:t xml:space="preserve"> Task</w:t>
      </w:r>
    </w:p>
    <w:p w14:paraId="3C76909E" w14:textId="67227F8D" w:rsidR="00833F69" w:rsidRDefault="00833F69" w:rsidP="00833F69">
      <w:pPr>
        <w:spacing w:before="240"/>
      </w:pPr>
      <w:r>
        <w:t>Use the data gathered through the entry activity for this task or the data set provided by your teacher to create a scatter</w:t>
      </w:r>
      <w:r w:rsidR="00284483">
        <w:t xml:space="preserve"> </w:t>
      </w:r>
      <w:r>
        <w:t>plot. Be sure to label your axes with variables and units.</w:t>
      </w:r>
    </w:p>
    <w:p w14:paraId="7295D629" w14:textId="2922EA86" w:rsidR="00D97642" w:rsidRPr="004B2FEB" w:rsidRDefault="00D97642" w:rsidP="004B2FEB">
      <w:pPr>
        <w:pStyle w:val="Heading6A"/>
      </w:pPr>
      <w:r w:rsidRPr="004B2FEB">
        <w:t>A Rubric for Assessing a Response to Item 1</w:t>
      </w:r>
    </w:p>
    <w:p w14:paraId="45D13366" w14:textId="437FB3E7" w:rsidR="00F97662" w:rsidRDefault="00AA7782" w:rsidP="00AA7782">
      <w:pPr>
        <w:rPr>
          <w:b/>
          <w:color w:val="50524F"/>
          <w:sz w:val="21"/>
          <w:szCs w:val="21"/>
        </w:rPr>
      </w:pPr>
      <w:r>
        <w:rPr>
          <w:b/>
        </w:rPr>
        <w:t>S-ID.6</w:t>
      </w:r>
      <w:r w:rsidRPr="00C21A6C">
        <w:rPr>
          <w:bCs/>
        </w:rPr>
        <w:t xml:space="preserve"> </w:t>
      </w:r>
      <w:r w:rsidRPr="00320EDE">
        <w:t>Represent data on two quantitative variables on a scatter</w:t>
      </w:r>
      <w:r w:rsidR="00284483">
        <w:t xml:space="preserve"> </w:t>
      </w:r>
      <w:r w:rsidRPr="00320EDE">
        <w:t>plot</w:t>
      </w:r>
      <w:r>
        <w:t xml:space="preserve"> </w:t>
      </w:r>
      <w:r w:rsidRPr="00320EDE">
        <w:t>and describe how the variables are related.</w:t>
      </w:r>
    </w:p>
    <w:p w14:paraId="3E3D4BF4" w14:textId="7DE2862C" w:rsidR="00AA7782" w:rsidRDefault="00AA7782" w:rsidP="00AA7782">
      <w:pPr>
        <w:pStyle w:val="TableTitle"/>
      </w:pPr>
      <w:r>
        <w:t xml:space="preserve">Rubric for Item </w:t>
      </w:r>
      <w:r w:rsidR="00D97642">
        <w:t>1</w:t>
      </w:r>
    </w:p>
    <w:tbl>
      <w:tblPr>
        <w:tblStyle w:val="TableGrid"/>
        <w:tblW w:w="9805" w:type="dxa"/>
        <w:tblLook w:val="0420" w:firstRow="1" w:lastRow="0" w:firstColumn="0" w:lastColumn="0" w:noHBand="0" w:noVBand="1"/>
      </w:tblPr>
      <w:tblGrid>
        <w:gridCol w:w="2875"/>
        <w:gridCol w:w="3510"/>
        <w:gridCol w:w="3420"/>
      </w:tblGrid>
      <w:tr w:rsidR="00757874" w:rsidRPr="00757874" w14:paraId="56CB8B76" w14:textId="77777777" w:rsidTr="001473F9">
        <w:trPr>
          <w:cantSplit/>
          <w:trHeight w:val="406"/>
          <w:tblHeader/>
        </w:trPr>
        <w:tc>
          <w:tcPr>
            <w:tcW w:w="2875" w:type="dxa"/>
            <w:shd w:val="clear" w:color="auto" w:fill="246199" w:themeFill="accent5" w:themeFillShade="80"/>
            <w:vAlign w:val="center"/>
          </w:tcPr>
          <w:p w14:paraId="50979ADE" w14:textId="5AA7DD08" w:rsidR="00AA7782" w:rsidRPr="001473F9" w:rsidRDefault="00AA7782" w:rsidP="001473F9">
            <w:pPr>
              <w:pStyle w:val="TableHeaderRow"/>
            </w:pPr>
            <w:r w:rsidRPr="001473F9">
              <w:t>Attempted</w:t>
            </w:r>
          </w:p>
        </w:tc>
        <w:tc>
          <w:tcPr>
            <w:tcW w:w="3510" w:type="dxa"/>
            <w:shd w:val="clear" w:color="auto" w:fill="246199" w:themeFill="accent5" w:themeFillShade="80"/>
            <w:vAlign w:val="center"/>
          </w:tcPr>
          <w:p w14:paraId="631D1E92" w14:textId="072D4A41" w:rsidR="00AA7782" w:rsidRPr="001473F9" w:rsidRDefault="00AA7782" w:rsidP="001473F9">
            <w:pPr>
              <w:pStyle w:val="TableHeaderRow"/>
            </w:pPr>
            <w:r w:rsidRPr="001473F9">
              <w:t>Approaching</w:t>
            </w:r>
          </w:p>
        </w:tc>
        <w:tc>
          <w:tcPr>
            <w:tcW w:w="3420" w:type="dxa"/>
            <w:shd w:val="clear" w:color="auto" w:fill="246199" w:themeFill="accent5" w:themeFillShade="80"/>
            <w:vAlign w:val="center"/>
          </w:tcPr>
          <w:p w14:paraId="6F2AC4C4" w14:textId="6FACFF3D" w:rsidR="00AA7782" w:rsidRPr="001473F9" w:rsidRDefault="00AA7782" w:rsidP="001473F9">
            <w:pPr>
              <w:pStyle w:val="TableHeaderRow"/>
            </w:pPr>
            <w:r w:rsidRPr="001473F9">
              <w:t>Proficient</w:t>
            </w:r>
          </w:p>
        </w:tc>
      </w:tr>
      <w:tr w:rsidR="00AA7782" w:rsidRPr="00C669D8" w14:paraId="11299F88" w14:textId="77777777" w:rsidTr="001473F9">
        <w:trPr>
          <w:cantSplit/>
        </w:trPr>
        <w:tc>
          <w:tcPr>
            <w:tcW w:w="2875" w:type="dxa"/>
            <w:shd w:val="clear" w:color="auto" w:fill="FFFFFF"/>
          </w:tcPr>
          <w:p w14:paraId="75C88DA0" w14:textId="359BD0D0" w:rsidR="00AA7782" w:rsidRDefault="00AA7782" w:rsidP="00EB4AF2">
            <w:pPr>
              <w:pStyle w:val="TableBodyText"/>
            </w:pPr>
            <w:r>
              <w:t>The scatter</w:t>
            </w:r>
            <w:r w:rsidR="00284483">
              <w:t xml:space="preserve"> </w:t>
            </w:r>
            <w:r>
              <w:t xml:space="preserve">plot cannot be said to be </w:t>
            </w:r>
            <w:r w:rsidRPr="00C21A6C">
              <w:rPr>
                <w:b/>
                <w:bCs/>
                <w:i/>
                <w:iCs/>
              </w:rPr>
              <w:t>mostly</w:t>
            </w:r>
            <w:r>
              <w:rPr>
                <w:i/>
                <w:iCs/>
              </w:rPr>
              <w:t xml:space="preserve"> </w:t>
            </w:r>
            <w:r w:rsidRPr="00320EDE">
              <w:t>correct;</w:t>
            </w:r>
            <w:r>
              <w:rPr>
                <w:i/>
                <w:iCs/>
              </w:rPr>
              <w:t xml:space="preserve"> </w:t>
            </w:r>
            <w:r>
              <w:t>there may be a major conceptual error or more than three minor errors in labeling axes, scales, or variables.</w:t>
            </w:r>
          </w:p>
          <w:p w14:paraId="20F218FE" w14:textId="29EE1C1A" w:rsidR="00AA7782" w:rsidRPr="00785960" w:rsidRDefault="00AA7782" w:rsidP="00EB4AF2">
            <w:pPr>
              <w:pStyle w:val="TableBodyText"/>
            </w:pPr>
            <w:r>
              <w:t>More than 30% of the points are plotted incorrectly.</w:t>
            </w:r>
          </w:p>
        </w:tc>
        <w:tc>
          <w:tcPr>
            <w:tcW w:w="3510" w:type="dxa"/>
            <w:shd w:val="clear" w:color="auto" w:fill="FFFFFF"/>
          </w:tcPr>
          <w:p w14:paraId="042A8399" w14:textId="35A680B9" w:rsidR="00AA7782" w:rsidRDefault="00AA7782" w:rsidP="00EB4AF2">
            <w:pPr>
              <w:pStyle w:val="TableBodyText"/>
            </w:pPr>
            <w:r>
              <w:t>The student g</w:t>
            </w:r>
            <w:r w:rsidRPr="00320EDE">
              <w:t>enerates a scatter</w:t>
            </w:r>
            <w:r w:rsidR="00284483">
              <w:t xml:space="preserve"> </w:t>
            </w:r>
            <w:r w:rsidRPr="00320EDE">
              <w:t xml:space="preserve">plot from the data </w:t>
            </w:r>
            <w:r>
              <w:t xml:space="preserve">that is </w:t>
            </w:r>
            <w:r w:rsidRPr="00C21A6C">
              <w:rPr>
                <w:b/>
                <w:bCs/>
                <w:i/>
                <w:iCs/>
              </w:rPr>
              <w:t>mostly</w:t>
            </w:r>
            <w:r>
              <w:rPr>
                <w:i/>
                <w:iCs/>
              </w:rPr>
              <w:t xml:space="preserve"> </w:t>
            </w:r>
            <w:r w:rsidRPr="00320EDE">
              <w:t>correct</w:t>
            </w:r>
            <w:r>
              <w:t>.</w:t>
            </w:r>
          </w:p>
          <w:p w14:paraId="6E072745" w14:textId="77777777" w:rsidR="00AA7782" w:rsidRPr="00320EDE" w:rsidRDefault="00AA7782" w:rsidP="00EB4AF2">
            <w:pPr>
              <w:pStyle w:val="TableBodyText"/>
            </w:pPr>
            <w:r>
              <w:t>There are no major conceptual errors, though there may be up to three minor errors in labeling axes, scales, or variables.</w:t>
            </w:r>
          </w:p>
          <w:p w14:paraId="0A89A1B2" w14:textId="237A8618" w:rsidR="00AA7782" w:rsidRPr="00C669D8" w:rsidRDefault="00AA7782" w:rsidP="00EB4AF2">
            <w:pPr>
              <w:pStyle w:val="TableBodyText"/>
            </w:pPr>
            <w:r w:rsidRPr="00320EDE">
              <w:t xml:space="preserve">Up to </w:t>
            </w:r>
            <w:r>
              <w:t>3</w:t>
            </w:r>
            <w:r w:rsidRPr="00320EDE">
              <w:t>0% of the points may be plotted incorrectly due to data entry or transcription errors.</w:t>
            </w:r>
          </w:p>
        </w:tc>
        <w:tc>
          <w:tcPr>
            <w:tcW w:w="3420" w:type="dxa"/>
            <w:shd w:val="clear" w:color="auto" w:fill="FFFFFF"/>
          </w:tcPr>
          <w:p w14:paraId="25B99E37" w14:textId="51065980" w:rsidR="00AA7782" w:rsidRDefault="00C21A6C" w:rsidP="00EB4AF2">
            <w:pPr>
              <w:pStyle w:val="TableBodyText"/>
            </w:pPr>
            <w:r>
              <w:t>The student g</w:t>
            </w:r>
            <w:r w:rsidR="00AA7782">
              <w:t>enerates a scatter</w:t>
            </w:r>
            <w:r w:rsidR="00284483">
              <w:t xml:space="preserve"> </w:t>
            </w:r>
            <w:r w:rsidR="00AA7782">
              <w:t>plot from the data and correctly labels axes, scales, and variables.</w:t>
            </w:r>
          </w:p>
          <w:p w14:paraId="544FB6EE" w14:textId="5CF77D12" w:rsidR="00AA7782" w:rsidRPr="00840216" w:rsidRDefault="00AA7782" w:rsidP="00EB4AF2">
            <w:pPr>
              <w:pStyle w:val="TableBodyText"/>
            </w:pPr>
            <w:r>
              <w:t>Up to 20% of the points may be plotted incorrectly due to data entry or transcription errors.</w:t>
            </w:r>
          </w:p>
        </w:tc>
      </w:tr>
    </w:tbl>
    <w:p w14:paraId="4052A135" w14:textId="76CB8F0B" w:rsidR="008E6350" w:rsidRDefault="0084121E" w:rsidP="008E6350">
      <w:pPr>
        <w:pStyle w:val="Heading4A"/>
      </w:pPr>
      <w:r>
        <w:t>Item</w:t>
      </w:r>
      <w:r w:rsidR="00920572">
        <w:t xml:space="preserve"> </w:t>
      </w:r>
      <w:r w:rsidR="00D97642">
        <w:t>2</w:t>
      </w:r>
    </w:p>
    <w:p w14:paraId="299D5EF7" w14:textId="62B499D1" w:rsidR="00F97662" w:rsidRDefault="004F4EA4" w:rsidP="00920572">
      <w:r>
        <w:t xml:space="preserve">Item 2 has four sub-items. </w:t>
      </w:r>
      <w:r w:rsidR="00920572">
        <w:t>Analyze the data illustrated by your scatter</w:t>
      </w:r>
      <w:r w:rsidR="00284483">
        <w:t xml:space="preserve"> </w:t>
      </w:r>
      <w:r w:rsidR="00920572">
        <w:t>plot</w:t>
      </w:r>
      <w:r>
        <w:t xml:space="preserve"> to complete each item</w:t>
      </w:r>
      <w:r w:rsidR="00086711">
        <w:t xml:space="preserve"> (</w:t>
      </w:r>
      <w:r w:rsidR="00086711" w:rsidRPr="009F1B7E">
        <w:rPr>
          <w:b/>
          <w:bCs/>
        </w:rPr>
        <w:t>S-ID.6a,</w:t>
      </w:r>
      <w:r w:rsidR="009F1B7E" w:rsidRPr="009F1B7E">
        <w:rPr>
          <w:b/>
          <w:bCs/>
        </w:rPr>
        <w:t xml:space="preserve"> b, c</w:t>
      </w:r>
      <w:r w:rsidR="009F1B7E">
        <w:t>)</w:t>
      </w:r>
      <w:r w:rsidR="00920572">
        <w:t>.</w:t>
      </w:r>
    </w:p>
    <w:p w14:paraId="03720462" w14:textId="5B333E3F" w:rsidR="00C21A6C" w:rsidRPr="001473F9" w:rsidRDefault="00C21A6C" w:rsidP="004B2FEB">
      <w:pPr>
        <w:pStyle w:val="Heading5A"/>
        <w:rPr>
          <w:color w:val="2C6497" w:themeColor="accent1" w:themeShade="BF"/>
        </w:rPr>
      </w:pPr>
      <w:r w:rsidRPr="001473F9">
        <w:rPr>
          <w:color w:val="2C6497" w:themeColor="accent1" w:themeShade="BF"/>
        </w:rPr>
        <w:t>Item 2a</w:t>
      </w:r>
      <w:r w:rsidRPr="001473F9">
        <w:rPr>
          <w:b w:val="0"/>
          <w:bCs/>
          <w:color w:val="2C6497" w:themeColor="accent1" w:themeShade="BF"/>
        </w:rPr>
        <w:t xml:space="preserve"> [Student Document (A)]</w:t>
      </w:r>
    </w:p>
    <w:p w14:paraId="1CA4443E" w14:textId="777ECBBC" w:rsidR="00920572" w:rsidRDefault="00920572" w:rsidP="00920572">
      <w:r>
        <w:t>Is a linear model a good fit for your data? Explain, commenting on the strength and direction of the association. Use residuals as part of your explanation.</w:t>
      </w:r>
    </w:p>
    <w:p w14:paraId="3885A191" w14:textId="797C4EEB" w:rsidR="001F3C3B" w:rsidRPr="004B2FEB" w:rsidRDefault="001F3C3B" w:rsidP="004B2FEB">
      <w:pPr>
        <w:pStyle w:val="Heading6A"/>
      </w:pPr>
      <w:r w:rsidRPr="004B2FEB">
        <w:lastRenderedPageBreak/>
        <w:t xml:space="preserve">A Rubric for Assessing a Response to Item </w:t>
      </w:r>
      <w:r w:rsidR="00D97642" w:rsidRPr="004B2FEB">
        <w:t>2a</w:t>
      </w:r>
    </w:p>
    <w:p w14:paraId="007E3A1E" w14:textId="58BC3E52" w:rsidR="00920572" w:rsidRDefault="00920572" w:rsidP="00920572">
      <w:r w:rsidRPr="00EB4AF2">
        <w:rPr>
          <w:b/>
        </w:rPr>
        <w:t>S-ID.6</w:t>
      </w:r>
      <w:r w:rsidRPr="001F3C3B">
        <w:rPr>
          <w:bCs/>
        </w:rPr>
        <w:t xml:space="preserve"> Represent</w:t>
      </w:r>
      <w:r w:rsidRPr="00320EDE">
        <w:t xml:space="preserve"> data on two quantitative variables on a scatter</w:t>
      </w:r>
      <w:r w:rsidR="00284483">
        <w:t xml:space="preserve"> </w:t>
      </w:r>
      <w:r w:rsidRPr="00320EDE">
        <w:t>plot and describe how the variables are related.</w:t>
      </w:r>
    </w:p>
    <w:p w14:paraId="66934CAA" w14:textId="1BF3C183" w:rsidR="00F17E17" w:rsidRDefault="00F17E17" w:rsidP="00920572">
      <w:pPr>
        <w:pStyle w:val="List-Level1"/>
      </w:pPr>
      <w:r>
        <w:rPr>
          <w:b/>
          <w:bCs/>
        </w:rPr>
        <w:t>S</w:t>
      </w:r>
      <w:r w:rsidRPr="00577B32">
        <w:rPr>
          <w:b/>
          <w:bCs/>
        </w:rPr>
        <w:t>-</w:t>
      </w:r>
      <w:r>
        <w:rPr>
          <w:b/>
          <w:bCs/>
        </w:rPr>
        <w:t>ID</w:t>
      </w:r>
      <w:r w:rsidRPr="00577B32">
        <w:rPr>
          <w:b/>
          <w:bCs/>
        </w:rPr>
        <w:t>.</w:t>
      </w:r>
      <w:r>
        <w:rPr>
          <w:b/>
          <w:bCs/>
        </w:rPr>
        <w:t>6.a</w:t>
      </w:r>
      <w:r w:rsidRPr="00787674">
        <w:t xml:space="preserve"> </w:t>
      </w:r>
      <w:r>
        <w:t xml:space="preserve">Fit </w:t>
      </w:r>
      <w:r w:rsidRPr="00920572">
        <w:t>a function to the data; use functions fitted to data to solve problems in the context of the data. Use given functions or choose a function suggested by the context.</w:t>
      </w:r>
      <w:r>
        <w:t xml:space="preserve"> </w:t>
      </w:r>
      <w:r w:rsidRPr="00F17E17">
        <w:t>Emphasize linear, quadratic, and exponential models.</w:t>
      </w:r>
    </w:p>
    <w:p w14:paraId="18DB6FA0" w14:textId="77777777" w:rsidR="00F17E17" w:rsidRPr="00F17E17" w:rsidRDefault="00F17E17" w:rsidP="00F17E17">
      <w:pPr>
        <w:pStyle w:val="List-Level1"/>
        <w:rPr>
          <w:b/>
          <w:bCs/>
        </w:rPr>
      </w:pPr>
      <w:r>
        <w:rPr>
          <w:b/>
          <w:bCs/>
        </w:rPr>
        <w:t xml:space="preserve">S-ID.6.b </w:t>
      </w:r>
      <w:r w:rsidRPr="00F17E17">
        <w:t>Informally assess the fit of a function by plotting and analyzing residuals.</w:t>
      </w:r>
    </w:p>
    <w:p w14:paraId="441D4114" w14:textId="77777777" w:rsidR="00F17E17" w:rsidRPr="00F17E17" w:rsidRDefault="00F17E17" w:rsidP="00F17E17">
      <w:pPr>
        <w:pStyle w:val="List-Level1"/>
      </w:pPr>
      <w:r w:rsidRPr="00F17E17">
        <w:rPr>
          <w:b/>
          <w:bCs/>
        </w:rPr>
        <w:t>S-ID.6.c</w:t>
      </w:r>
      <w:r>
        <w:t xml:space="preserve"> </w:t>
      </w:r>
      <w:r w:rsidRPr="00F17E17">
        <w:t>Fit a linear function for a scatter plot that suggests a linear association.</w:t>
      </w:r>
    </w:p>
    <w:p w14:paraId="516E4252" w14:textId="26E6D803" w:rsidR="00920572" w:rsidRDefault="00920572" w:rsidP="00920572">
      <w:pPr>
        <w:pStyle w:val="TableTitle"/>
      </w:pPr>
      <w:r>
        <w:lastRenderedPageBreak/>
        <w:t xml:space="preserve">Rubric for Item </w:t>
      </w:r>
      <w:r w:rsidR="00D97642">
        <w:t>2a</w:t>
      </w:r>
    </w:p>
    <w:tbl>
      <w:tblPr>
        <w:tblStyle w:val="TableGrid"/>
        <w:tblW w:w="9805" w:type="dxa"/>
        <w:tblLook w:val="0420" w:firstRow="1" w:lastRow="0" w:firstColumn="0" w:lastColumn="0" w:noHBand="0" w:noVBand="1"/>
      </w:tblPr>
      <w:tblGrid>
        <w:gridCol w:w="3505"/>
        <w:gridCol w:w="3240"/>
        <w:gridCol w:w="3060"/>
      </w:tblGrid>
      <w:tr w:rsidR="00920572" w:rsidRPr="006B0F7E" w14:paraId="6B748BE0" w14:textId="77777777" w:rsidTr="001473F9">
        <w:trPr>
          <w:cantSplit/>
          <w:trHeight w:val="406"/>
          <w:tblHeader/>
        </w:trPr>
        <w:tc>
          <w:tcPr>
            <w:tcW w:w="3505" w:type="dxa"/>
            <w:shd w:val="clear" w:color="auto" w:fill="246199" w:themeFill="accent5" w:themeFillShade="80"/>
            <w:vAlign w:val="center"/>
          </w:tcPr>
          <w:p w14:paraId="23172C95" w14:textId="48FAEE73" w:rsidR="00920572" w:rsidRPr="006B0F7E" w:rsidRDefault="00920572" w:rsidP="004B2FEB">
            <w:pPr>
              <w:pStyle w:val="TableHeaderRow"/>
            </w:pPr>
            <w:r>
              <w:t>Attempted</w:t>
            </w:r>
          </w:p>
        </w:tc>
        <w:tc>
          <w:tcPr>
            <w:tcW w:w="3240" w:type="dxa"/>
            <w:shd w:val="clear" w:color="auto" w:fill="246199" w:themeFill="accent5" w:themeFillShade="80"/>
            <w:vAlign w:val="center"/>
          </w:tcPr>
          <w:p w14:paraId="4B16106B" w14:textId="5D9A9FFF" w:rsidR="00920572" w:rsidRPr="006B0F7E" w:rsidRDefault="00920572" w:rsidP="004B2FEB">
            <w:pPr>
              <w:pStyle w:val="TableHeaderRow"/>
            </w:pPr>
            <w:r>
              <w:t>Approaching</w:t>
            </w:r>
          </w:p>
        </w:tc>
        <w:tc>
          <w:tcPr>
            <w:tcW w:w="3060" w:type="dxa"/>
            <w:shd w:val="clear" w:color="auto" w:fill="246199" w:themeFill="accent5" w:themeFillShade="80"/>
            <w:vAlign w:val="center"/>
          </w:tcPr>
          <w:p w14:paraId="2880ACDE" w14:textId="303D8DDF" w:rsidR="00920572" w:rsidRPr="006B0F7E" w:rsidRDefault="00920572" w:rsidP="004B2FEB">
            <w:pPr>
              <w:pStyle w:val="TableHeaderRow"/>
            </w:pPr>
            <w:r>
              <w:t>Proficient</w:t>
            </w:r>
          </w:p>
        </w:tc>
      </w:tr>
      <w:tr w:rsidR="00920572" w:rsidRPr="00C669D8" w14:paraId="551408D2" w14:textId="77777777" w:rsidTr="001473F9">
        <w:trPr>
          <w:cantSplit/>
        </w:trPr>
        <w:tc>
          <w:tcPr>
            <w:tcW w:w="3505" w:type="dxa"/>
            <w:shd w:val="clear" w:color="auto" w:fill="FFFFFF"/>
          </w:tcPr>
          <w:p w14:paraId="23B33539" w14:textId="64F3949D" w:rsidR="00920572" w:rsidRDefault="0070576B" w:rsidP="004B2FEB">
            <w:pPr>
              <w:pStyle w:val="TableBodyText"/>
              <w:keepNext/>
            </w:pPr>
            <w:r>
              <w:t>The student d</w:t>
            </w:r>
            <w:r w:rsidR="00920572">
              <w:t>oes not accurately identify whether a linear model is a good fit for their data.</w:t>
            </w:r>
          </w:p>
          <w:p w14:paraId="2D0D86D4" w14:textId="31D14DE4" w:rsidR="00920572" w:rsidRDefault="0070576B" w:rsidP="004B2FEB">
            <w:pPr>
              <w:pStyle w:val="TableBodyText"/>
              <w:keepNext/>
            </w:pPr>
            <w:r>
              <w:t>The student d</w:t>
            </w:r>
            <w:r w:rsidR="00920572">
              <w:t xml:space="preserve">oes not generate a </w:t>
            </w:r>
            <w:r w:rsidR="00920572" w:rsidRPr="00912C8E">
              <w:t xml:space="preserve">generally </w:t>
            </w:r>
            <w:r w:rsidR="00920572">
              <w:t>accurate residuals plot; there is at least one major conceptual error and/or more than a small number of minor procedural errors.</w:t>
            </w:r>
          </w:p>
          <w:p w14:paraId="7AFA328D" w14:textId="117A3932" w:rsidR="00920572" w:rsidRDefault="0070576B" w:rsidP="004B2FEB">
            <w:pPr>
              <w:pStyle w:val="TableBodyText"/>
              <w:keepNext/>
            </w:pPr>
            <w:r>
              <w:t>The student d</w:t>
            </w:r>
            <w:r w:rsidR="00920572">
              <w:t>oes not correctly use the residual plot to justify their conclusion about whether a linear model is a good fit, or it is not clear from the explanation that they understand how to use a residual plot in that way.</w:t>
            </w:r>
          </w:p>
          <w:p w14:paraId="6B724C9F" w14:textId="67D17CC0" w:rsidR="00920572" w:rsidRDefault="0070576B" w:rsidP="004B2FEB">
            <w:pPr>
              <w:pStyle w:val="TableBodyText"/>
              <w:keepNext/>
            </w:pPr>
            <w:r>
              <w:t>The student d</w:t>
            </w:r>
            <w:r w:rsidR="00920572">
              <w:t xml:space="preserve">oes not accurately comment on the strength of the association, or it is not clear from the explanation that they understand how to determine </w:t>
            </w:r>
            <w:r w:rsidR="00073FA3">
              <w:t xml:space="preserve">the </w:t>
            </w:r>
            <w:r w:rsidR="00920572">
              <w:t>strength of association from the scatter</w:t>
            </w:r>
            <w:r w:rsidR="00284483">
              <w:t xml:space="preserve"> </w:t>
            </w:r>
            <w:r w:rsidR="00920572">
              <w:t>plot.</w:t>
            </w:r>
          </w:p>
          <w:p w14:paraId="7F107969" w14:textId="6AABAD03" w:rsidR="00920572" w:rsidRPr="00785960" w:rsidRDefault="0070576B" w:rsidP="004B2FEB">
            <w:pPr>
              <w:pStyle w:val="TableBodyText"/>
            </w:pPr>
            <w:r>
              <w:t>The student d</w:t>
            </w:r>
            <w:r w:rsidR="00920572">
              <w:t xml:space="preserve">oes not accurately comment on the direction of the association, or it is not clear from the explanation that they understand how to determine </w:t>
            </w:r>
            <w:r w:rsidR="00073FA3">
              <w:t xml:space="preserve">the </w:t>
            </w:r>
            <w:r w:rsidR="00920572">
              <w:t>direction of association from the scatter</w:t>
            </w:r>
            <w:r w:rsidR="00284483">
              <w:t xml:space="preserve"> </w:t>
            </w:r>
            <w:r w:rsidR="00920572">
              <w:t>plot.</w:t>
            </w:r>
          </w:p>
        </w:tc>
        <w:tc>
          <w:tcPr>
            <w:tcW w:w="3240" w:type="dxa"/>
            <w:shd w:val="clear" w:color="auto" w:fill="FFFFFF"/>
          </w:tcPr>
          <w:p w14:paraId="0CBCEDB0" w14:textId="1CB1FA96" w:rsidR="00920572" w:rsidRPr="007550D1" w:rsidRDefault="0070576B" w:rsidP="004B2FEB">
            <w:pPr>
              <w:pStyle w:val="TableBodyText"/>
              <w:keepNext/>
            </w:pPr>
            <w:r>
              <w:t>The student a</w:t>
            </w:r>
            <w:r w:rsidR="00920572" w:rsidRPr="007550D1">
              <w:t>ccurately identifies whether a linear model is a good fit for their data or not.</w:t>
            </w:r>
          </w:p>
          <w:p w14:paraId="46F72AFD" w14:textId="57192F12" w:rsidR="00920572" w:rsidRDefault="0070576B" w:rsidP="004B2FEB">
            <w:pPr>
              <w:pStyle w:val="TableBodyText"/>
              <w:keepNext/>
            </w:pPr>
            <w:r>
              <w:t>The student g</w:t>
            </w:r>
            <w:r w:rsidR="00920572" w:rsidRPr="007550D1">
              <w:t>enerates a</w:t>
            </w:r>
            <w:r w:rsidR="00920572">
              <w:t xml:space="preserve"> </w:t>
            </w:r>
            <w:r w:rsidR="00920572" w:rsidRPr="0070576B">
              <w:rPr>
                <w:b/>
                <w:bCs/>
                <w:i/>
                <w:iCs/>
              </w:rPr>
              <w:t>generally</w:t>
            </w:r>
            <w:r w:rsidR="00920572" w:rsidRPr="007550D1">
              <w:t xml:space="preserve"> accurate residual plot</w:t>
            </w:r>
            <w:r w:rsidR="00920572">
              <w:t xml:space="preserve"> with no major conceptual errors, though a small number of minor procedural errors may be present.</w:t>
            </w:r>
          </w:p>
          <w:p w14:paraId="133912A4" w14:textId="77777777" w:rsidR="00920572" w:rsidRPr="007550D1" w:rsidRDefault="00920572" w:rsidP="004B2FEB">
            <w:pPr>
              <w:pStyle w:val="TableBodyText"/>
              <w:keepNext/>
            </w:pPr>
            <w:r>
              <w:t xml:space="preserve">The student </w:t>
            </w:r>
            <w:r w:rsidRPr="007550D1">
              <w:t>uses</w:t>
            </w:r>
            <w:r>
              <w:t xml:space="preserve"> the residual plot </w:t>
            </w:r>
            <w:r w:rsidRPr="007550D1">
              <w:t>to justify their conclusion about whether a linear model is a good fit</w:t>
            </w:r>
            <w:r>
              <w:t>, though the explanation may lack clarity, specificity, or thoroughness.</w:t>
            </w:r>
          </w:p>
          <w:p w14:paraId="0F8CD22E" w14:textId="6AF647CF" w:rsidR="00920572" w:rsidRPr="007550D1" w:rsidRDefault="0070576B" w:rsidP="004B2FEB">
            <w:pPr>
              <w:pStyle w:val="TableBodyText"/>
              <w:keepNext/>
            </w:pPr>
            <w:r>
              <w:t>The student a</w:t>
            </w:r>
            <w:r w:rsidR="00920572" w:rsidRPr="007550D1">
              <w:t>ccurately comments on the strength of the association (weak, moderate, strong)</w:t>
            </w:r>
            <w:r w:rsidR="00920572">
              <w:t>, though the explanation may lack clarity or specificity.</w:t>
            </w:r>
          </w:p>
          <w:p w14:paraId="036969F1" w14:textId="0C9A773A" w:rsidR="00920572" w:rsidRPr="00C669D8" w:rsidRDefault="0070576B" w:rsidP="004B2FEB">
            <w:pPr>
              <w:pStyle w:val="TableBodyText"/>
            </w:pPr>
            <w:r>
              <w:t>The student a</w:t>
            </w:r>
            <w:r w:rsidR="00920572" w:rsidRPr="007550D1">
              <w:t>ccurately comments on the direction of the association (positive, negative)</w:t>
            </w:r>
            <w:r w:rsidR="00920572">
              <w:t>, though the explanation may lack clarity or specificity.</w:t>
            </w:r>
          </w:p>
        </w:tc>
        <w:tc>
          <w:tcPr>
            <w:tcW w:w="3060" w:type="dxa"/>
            <w:shd w:val="clear" w:color="auto" w:fill="FFFFFF"/>
          </w:tcPr>
          <w:p w14:paraId="56943BA9" w14:textId="7D189EF5" w:rsidR="00920572" w:rsidRDefault="0070576B" w:rsidP="004B2FEB">
            <w:pPr>
              <w:pStyle w:val="TableBodyText"/>
              <w:keepNext/>
            </w:pPr>
            <w:r>
              <w:t>The student a</w:t>
            </w:r>
            <w:r w:rsidR="00920572">
              <w:t>ccurately identifies whether a linear model is a good fit for their data or not.</w:t>
            </w:r>
          </w:p>
          <w:p w14:paraId="0FC1B291" w14:textId="7C2F9D5A" w:rsidR="00920572" w:rsidRDefault="0070576B" w:rsidP="004B2FEB">
            <w:pPr>
              <w:pStyle w:val="TableBodyText"/>
              <w:keepNext/>
            </w:pPr>
            <w:r>
              <w:t>The student g</w:t>
            </w:r>
            <w:r w:rsidR="00920572">
              <w:t>enerates an accurate residuals plot, including labeling axes, variables, and scale</w:t>
            </w:r>
            <w:r w:rsidR="00073FA3">
              <w:t>,</w:t>
            </w:r>
            <w:r w:rsidR="00920572">
              <w:t xml:space="preserve"> and uses it to clearly justify their conclusion about whether a linear model is a good fit.</w:t>
            </w:r>
          </w:p>
          <w:p w14:paraId="14EC14EF" w14:textId="7A0A043A" w:rsidR="00920572" w:rsidRDefault="0070576B" w:rsidP="004B2FEB">
            <w:pPr>
              <w:pStyle w:val="TableBodyText"/>
              <w:keepNext/>
            </w:pPr>
            <w:r>
              <w:t>The student c</w:t>
            </w:r>
            <w:r w:rsidR="00920572">
              <w:t>learly and accurately comments on the strength of the association (weak, moderate, strong)</w:t>
            </w:r>
            <w:r>
              <w:t>.</w:t>
            </w:r>
          </w:p>
          <w:p w14:paraId="0F15DEE1" w14:textId="754F30A4" w:rsidR="00920572" w:rsidRPr="00840216" w:rsidRDefault="0070576B" w:rsidP="004B2FEB">
            <w:pPr>
              <w:pStyle w:val="TableBodyText"/>
            </w:pPr>
            <w:r>
              <w:t>The student c</w:t>
            </w:r>
            <w:r w:rsidR="00920572">
              <w:t>learly and accurately comments on the direction of the association (positive, negative)</w:t>
            </w:r>
            <w:r>
              <w:t>.</w:t>
            </w:r>
          </w:p>
        </w:tc>
      </w:tr>
    </w:tbl>
    <w:p w14:paraId="4144979A" w14:textId="77777777" w:rsidR="001473F9" w:rsidRDefault="001473F9" w:rsidP="001473F9">
      <w:pPr>
        <w:rPr>
          <w:szCs w:val="26"/>
        </w:rPr>
      </w:pPr>
      <w:r>
        <w:br w:type="page"/>
      </w:r>
    </w:p>
    <w:p w14:paraId="553DB2C1" w14:textId="6A545B6F" w:rsidR="00144D2F" w:rsidRPr="001473F9" w:rsidRDefault="00144D2F" w:rsidP="001473F9">
      <w:pPr>
        <w:pStyle w:val="Heading5A"/>
        <w:keepLines/>
        <w:rPr>
          <w:color w:val="2C6497" w:themeColor="accent1" w:themeShade="BF"/>
        </w:rPr>
      </w:pPr>
      <w:r w:rsidRPr="001473F9">
        <w:rPr>
          <w:color w:val="2C6497" w:themeColor="accent1" w:themeShade="BF"/>
        </w:rPr>
        <w:lastRenderedPageBreak/>
        <w:t xml:space="preserve">Item 2b </w:t>
      </w:r>
      <w:r w:rsidRPr="001473F9">
        <w:rPr>
          <w:b w:val="0"/>
          <w:bCs/>
          <w:color w:val="2C6497" w:themeColor="accent1" w:themeShade="BF"/>
        </w:rPr>
        <w:t>[Student Document (B)]</w:t>
      </w:r>
    </w:p>
    <w:p w14:paraId="1841AF97" w14:textId="33AFAF14" w:rsidR="00D97642" w:rsidRDefault="00D97642" w:rsidP="001473F9">
      <w:pPr>
        <w:keepNext/>
        <w:keepLines/>
      </w:pPr>
      <w:r>
        <w:t>If</w:t>
      </w:r>
      <w:r w:rsidRPr="00812C68">
        <w:t xml:space="preserve"> you concluded in </w:t>
      </w:r>
      <w:r w:rsidR="00144D2F">
        <w:t xml:space="preserve">Item </w:t>
      </w:r>
      <w:r>
        <w:t>2a</w:t>
      </w:r>
      <w:r w:rsidR="00144D2F">
        <w:t xml:space="preserve"> [Student Document (A)]</w:t>
      </w:r>
      <w:r>
        <w:t xml:space="preserve"> </w:t>
      </w:r>
      <w:r w:rsidRPr="00812C68">
        <w:t xml:space="preserve">that a linear model is </w:t>
      </w:r>
      <w:r w:rsidRPr="00092E3E">
        <w:rPr>
          <w:b/>
          <w:bCs/>
        </w:rPr>
        <w:t>not</w:t>
      </w:r>
      <w:r w:rsidRPr="00812C68">
        <w:t xml:space="preserve"> a good fit for your data, please use the following </w:t>
      </w:r>
      <w:r>
        <w:t xml:space="preserve">data, </w:t>
      </w:r>
      <w:r w:rsidRPr="00812C68">
        <w:t>scatter</w:t>
      </w:r>
      <w:r w:rsidR="00284483">
        <w:t xml:space="preserve"> </w:t>
      </w:r>
      <w:r w:rsidRPr="00812C68">
        <w:t>plot, and model instead to answer this question.</w:t>
      </w:r>
      <w:r>
        <w:t xml:space="preserve"> If it is a good fit continue to use the provided data to answer this question.</w:t>
      </w:r>
    </w:p>
    <w:p w14:paraId="79F5E8E1" w14:textId="4679416F" w:rsidR="00D97642" w:rsidRPr="001473F9" w:rsidRDefault="00920572" w:rsidP="001473F9">
      <w:r w:rsidRPr="001473F9">
        <w:t>What does the slope of your linear model mean in the context of the dataset you are using?</w:t>
      </w:r>
    </w:p>
    <w:p w14:paraId="5F77129F" w14:textId="11490179" w:rsidR="00920572" w:rsidRPr="001473F9" w:rsidRDefault="00920572" w:rsidP="001473F9">
      <w:pPr>
        <w:pStyle w:val="FigureTitle"/>
      </w:pPr>
      <w:r w:rsidRPr="001473F9">
        <w:t>Figure 4</w:t>
      </w:r>
      <w:r w:rsidR="009227A8" w:rsidRPr="001473F9">
        <w:t>.</w:t>
      </w:r>
      <w:r w:rsidR="00D97642" w:rsidRPr="001473F9">
        <w:t xml:space="preserve"> </w:t>
      </w:r>
      <w:r w:rsidR="00144D2F" w:rsidRPr="001473F9">
        <w:t xml:space="preserve">[Student Document Figure 2. Optional Scatter Plot Example (if linear model is not a good fit)] </w:t>
      </w:r>
      <w:r w:rsidR="00D97642" w:rsidRPr="001473F9">
        <w:t xml:space="preserve">Sample Slope of Linear Model </w:t>
      </w:r>
    </w:p>
    <w:p w14:paraId="10793C39" w14:textId="77777777" w:rsidR="001473F9" w:rsidRDefault="000E33C1" w:rsidP="001473F9">
      <w:pPr>
        <w:pStyle w:val="Figure"/>
      </w:pPr>
      <w:r>
        <w:rPr>
          <w:noProof/>
        </w:rPr>
        <w:drawing>
          <wp:inline distT="0" distB="0" distL="0" distR="0" wp14:anchorId="3893DF8B" wp14:editId="7947DFF9">
            <wp:extent cx="4635795" cy="3275764"/>
            <wp:effectExtent l="0" t="0" r="0" b="1270"/>
            <wp:docPr id="1795702594" name="Picture 1" descr="A scatter plot that represents the Number of Text Messages Sent Yesterday on the x-axis and the Current Grade Point Average (GPA) on the y-axis from the points provided in Table 7. This scatter plot has a line of best fit that is drawn and trends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702594" name="Picture 1" descr="A scatter plot that represents the Number of Text Messages Sent Yesterday on the x-axis and the Current Grade Point Average (GPA) on the y-axis from the points provided in Table 7. This scatter plot has a line of best fit that is drawn and trends down."/>
                    <pic:cNvPicPr/>
                  </pic:nvPicPr>
                  <pic:blipFill>
                    <a:blip r:embed="rId22"/>
                    <a:stretch>
                      <a:fillRect/>
                    </a:stretch>
                  </pic:blipFill>
                  <pic:spPr>
                    <a:xfrm>
                      <a:off x="0" y="0"/>
                      <a:ext cx="4649210" cy="3285243"/>
                    </a:xfrm>
                    <a:prstGeom prst="rect">
                      <a:avLst/>
                    </a:prstGeom>
                  </pic:spPr>
                </pic:pic>
              </a:graphicData>
            </a:graphic>
          </wp:inline>
        </w:drawing>
      </w:r>
    </w:p>
    <w:p w14:paraId="50F234C5" w14:textId="2BB9C2F7" w:rsidR="001473F9" w:rsidRPr="001473F9" w:rsidRDefault="001473F9" w:rsidP="001473F9">
      <w:pPr>
        <w:pStyle w:val="Figure"/>
      </w:pPr>
      <w:r w:rsidRPr="001473F9">
        <w:br w:type="page"/>
      </w:r>
    </w:p>
    <w:p w14:paraId="3A921345" w14:textId="2A59C548" w:rsidR="00920572" w:rsidRDefault="00920572" w:rsidP="00920572">
      <w:pPr>
        <w:pStyle w:val="TableTitle"/>
      </w:pPr>
      <w:r>
        <w:lastRenderedPageBreak/>
        <w:t>Table 7</w:t>
      </w:r>
      <w:r w:rsidR="00144D2F">
        <w:t xml:space="preserve">. [Student Document Table 2. Optional Data Tied to Scatter Plot (if linear model is not a good fit)] </w:t>
      </w:r>
      <w:r w:rsidR="00D97642">
        <w:t>Sample Data Set</w:t>
      </w:r>
    </w:p>
    <w:tbl>
      <w:tblPr>
        <w:tblW w:w="6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1243"/>
        <w:gridCol w:w="2935"/>
        <w:gridCol w:w="2700"/>
      </w:tblGrid>
      <w:tr w:rsidR="00757874" w:rsidRPr="00757874" w14:paraId="0841C34A" w14:textId="77777777" w:rsidTr="001473F9">
        <w:trPr>
          <w:trHeight w:val="576"/>
          <w:tblHeader/>
        </w:trPr>
        <w:tc>
          <w:tcPr>
            <w:tcW w:w="1110" w:type="dxa"/>
            <w:shd w:val="clear" w:color="auto" w:fill="246199" w:themeFill="accent5" w:themeFillShade="80"/>
            <w:noWrap/>
            <w:vAlign w:val="center"/>
            <w:hideMark/>
          </w:tcPr>
          <w:p w14:paraId="63620134" w14:textId="3E9652A3" w:rsidR="00920572" w:rsidRPr="001473F9" w:rsidRDefault="00920572" w:rsidP="001473F9">
            <w:pPr>
              <w:pStyle w:val="TableHeaderRow"/>
            </w:pPr>
            <w:r w:rsidRPr="001473F9">
              <w:t>Student</w:t>
            </w:r>
            <w:r w:rsidR="00F903C5" w:rsidRPr="001473F9">
              <w:t>s</w:t>
            </w:r>
          </w:p>
        </w:tc>
        <w:tc>
          <w:tcPr>
            <w:tcW w:w="2935" w:type="dxa"/>
            <w:shd w:val="clear" w:color="auto" w:fill="246199" w:themeFill="accent5" w:themeFillShade="80"/>
            <w:noWrap/>
            <w:vAlign w:val="center"/>
            <w:hideMark/>
          </w:tcPr>
          <w:p w14:paraId="41D51117" w14:textId="7C624BFD" w:rsidR="00920572" w:rsidRPr="001473F9" w:rsidRDefault="00F903C5" w:rsidP="001473F9">
            <w:pPr>
              <w:pStyle w:val="TableHeaderRow"/>
            </w:pPr>
            <w:r w:rsidRPr="001473F9">
              <w:t xml:space="preserve">Number </w:t>
            </w:r>
            <w:r w:rsidR="00920572" w:rsidRPr="001473F9">
              <w:t xml:space="preserve">of </w:t>
            </w:r>
            <w:r w:rsidRPr="001473F9">
              <w:t>t</w:t>
            </w:r>
            <w:r w:rsidR="00920572" w:rsidRPr="001473F9">
              <w:t xml:space="preserve">exts </w:t>
            </w:r>
            <w:r w:rsidRPr="001473F9">
              <w:t>s</w:t>
            </w:r>
            <w:r w:rsidR="00920572" w:rsidRPr="001473F9">
              <w:t xml:space="preserve">ent </w:t>
            </w:r>
          </w:p>
        </w:tc>
        <w:tc>
          <w:tcPr>
            <w:tcW w:w="2700" w:type="dxa"/>
            <w:shd w:val="clear" w:color="auto" w:fill="246199" w:themeFill="accent5" w:themeFillShade="80"/>
            <w:noWrap/>
            <w:vAlign w:val="center"/>
            <w:hideMark/>
          </w:tcPr>
          <w:p w14:paraId="25FD7A18" w14:textId="77777777" w:rsidR="00920572" w:rsidRPr="001473F9" w:rsidRDefault="00920572" w:rsidP="001473F9">
            <w:pPr>
              <w:pStyle w:val="TableHeaderRow"/>
            </w:pPr>
            <w:r w:rsidRPr="001473F9">
              <w:t>Current GPA</w:t>
            </w:r>
          </w:p>
        </w:tc>
      </w:tr>
      <w:tr w:rsidR="00920572" w:rsidRPr="00457058" w14:paraId="24CD033F" w14:textId="77777777" w:rsidTr="001473F9">
        <w:trPr>
          <w:trHeight w:val="320"/>
        </w:trPr>
        <w:tc>
          <w:tcPr>
            <w:tcW w:w="1110" w:type="dxa"/>
            <w:shd w:val="clear" w:color="auto" w:fill="FFFFFF" w:themeFill="background1"/>
            <w:noWrap/>
            <w:vAlign w:val="center"/>
            <w:hideMark/>
          </w:tcPr>
          <w:p w14:paraId="5DED95D1" w14:textId="77777777" w:rsidR="00920572" w:rsidRPr="001473F9" w:rsidRDefault="00920572" w:rsidP="001473F9">
            <w:pPr>
              <w:pStyle w:val="TableBodyText"/>
              <w:jc w:val="center"/>
            </w:pPr>
            <w:r w:rsidRPr="001473F9">
              <w:t>1</w:t>
            </w:r>
          </w:p>
        </w:tc>
        <w:tc>
          <w:tcPr>
            <w:tcW w:w="2935" w:type="dxa"/>
            <w:shd w:val="clear" w:color="auto" w:fill="FFFFFF" w:themeFill="background1"/>
            <w:noWrap/>
            <w:vAlign w:val="center"/>
            <w:hideMark/>
          </w:tcPr>
          <w:p w14:paraId="7E996C02" w14:textId="77777777" w:rsidR="00920572" w:rsidRPr="001473F9" w:rsidRDefault="00920572" w:rsidP="001473F9">
            <w:pPr>
              <w:pStyle w:val="TableBodyText"/>
              <w:jc w:val="center"/>
            </w:pPr>
            <w:r w:rsidRPr="001473F9">
              <w:t>0</w:t>
            </w:r>
          </w:p>
        </w:tc>
        <w:tc>
          <w:tcPr>
            <w:tcW w:w="2700" w:type="dxa"/>
            <w:shd w:val="clear" w:color="auto" w:fill="FFFFFF" w:themeFill="background1"/>
            <w:noWrap/>
            <w:vAlign w:val="center"/>
            <w:hideMark/>
          </w:tcPr>
          <w:p w14:paraId="5ED176F2" w14:textId="77777777" w:rsidR="00920572" w:rsidRPr="001473F9" w:rsidRDefault="00920572" w:rsidP="001473F9">
            <w:pPr>
              <w:pStyle w:val="TableBodyText"/>
              <w:jc w:val="center"/>
            </w:pPr>
            <w:r w:rsidRPr="001473F9">
              <w:t>3.7</w:t>
            </w:r>
          </w:p>
        </w:tc>
      </w:tr>
      <w:tr w:rsidR="00920572" w:rsidRPr="00457058" w14:paraId="2C6C9F2A" w14:textId="77777777" w:rsidTr="001473F9">
        <w:trPr>
          <w:trHeight w:val="320"/>
        </w:trPr>
        <w:tc>
          <w:tcPr>
            <w:tcW w:w="1110" w:type="dxa"/>
            <w:shd w:val="clear" w:color="auto" w:fill="FFFFFF" w:themeFill="background1"/>
            <w:noWrap/>
            <w:vAlign w:val="center"/>
            <w:hideMark/>
          </w:tcPr>
          <w:p w14:paraId="68025FDA" w14:textId="77777777" w:rsidR="00920572" w:rsidRPr="001473F9" w:rsidRDefault="00920572" w:rsidP="001473F9">
            <w:pPr>
              <w:pStyle w:val="TableBodyText"/>
              <w:jc w:val="center"/>
            </w:pPr>
            <w:r w:rsidRPr="001473F9">
              <w:t>2</w:t>
            </w:r>
          </w:p>
        </w:tc>
        <w:tc>
          <w:tcPr>
            <w:tcW w:w="2935" w:type="dxa"/>
            <w:shd w:val="clear" w:color="auto" w:fill="FFFFFF" w:themeFill="background1"/>
            <w:noWrap/>
            <w:vAlign w:val="center"/>
            <w:hideMark/>
          </w:tcPr>
          <w:p w14:paraId="3E24117A" w14:textId="77777777" w:rsidR="00920572" w:rsidRPr="001473F9" w:rsidRDefault="00920572" w:rsidP="001473F9">
            <w:pPr>
              <w:pStyle w:val="TableBodyText"/>
              <w:jc w:val="center"/>
            </w:pPr>
            <w:r w:rsidRPr="001473F9">
              <w:t>2</w:t>
            </w:r>
          </w:p>
        </w:tc>
        <w:tc>
          <w:tcPr>
            <w:tcW w:w="2700" w:type="dxa"/>
            <w:shd w:val="clear" w:color="auto" w:fill="FFFFFF" w:themeFill="background1"/>
            <w:noWrap/>
            <w:vAlign w:val="center"/>
            <w:hideMark/>
          </w:tcPr>
          <w:p w14:paraId="08BF42A6" w14:textId="77777777" w:rsidR="00920572" w:rsidRPr="001473F9" w:rsidRDefault="00920572" w:rsidP="001473F9">
            <w:pPr>
              <w:pStyle w:val="TableBodyText"/>
              <w:jc w:val="center"/>
            </w:pPr>
            <w:r w:rsidRPr="001473F9">
              <w:t>3.8</w:t>
            </w:r>
          </w:p>
        </w:tc>
      </w:tr>
      <w:tr w:rsidR="00920572" w:rsidRPr="00457058" w14:paraId="70C2B495" w14:textId="77777777" w:rsidTr="001473F9">
        <w:trPr>
          <w:trHeight w:val="320"/>
        </w:trPr>
        <w:tc>
          <w:tcPr>
            <w:tcW w:w="1110" w:type="dxa"/>
            <w:shd w:val="clear" w:color="auto" w:fill="FFFFFF" w:themeFill="background1"/>
            <w:noWrap/>
            <w:vAlign w:val="center"/>
            <w:hideMark/>
          </w:tcPr>
          <w:p w14:paraId="5E22E553" w14:textId="77777777" w:rsidR="00920572" w:rsidRPr="001473F9" w:rsidRDefault="00920572" w:rsidP="001473F9">
            <w:pPr>
              <w:pStyle w:val="TableBodyText"/>
              <w:jc w:val="center"/>
            </w:pPr>
            <w:r w:rsidRPr="001473F9">
              <w:t>3</w:t>
            </w:r>
          </w:p>
        </w:tc>
        <w:tc>
          <w:tcPr>
            <w:tcW w:w="2935" w:type="dxa"/>
            <w:shd w:val="clear" w:color="auto" w:fill="FFFFFF" w:themeFill="background1"/>
            <w:noWrap/>
            <w:vAlign w:val="center"/>
            <w:hideMark/>
          </w:tcPr>
          <w:p w14:paraId="7BC47D89" w14:textId="77777777" w:rsidR="00920572" w:rsidRPr="001473F9" w:rsidRDefault="00920572" w:rsidP="001473F9">
            <w:pPr>
              <w:pStyle w:val="TableBodyText"/>
              <w:jc w:val="center"/>
            </w:pPr>
            <w:r w:rsidRPr="001473F9">
              <w:t>2</w:t>
            </w:r>
          </w:p>
        </w:tc>
        <w:tc>
          <w:tcPr>
            <w:tcW w:w="2700" w:type="dxa"/>
            <w:shd w:val="clear" w:color="auto" w:fill="FFFFFF" w:themeFill="background1"/>
            <w:noWrap/>
            <w:vAlign w:val="center"/>
            <w:hideMark/>
          </w:tcPr>
          <w:p w14:paraId="3C10EF8C" w14:textId="77777777" w:rsidR="00920572" w:rsidRPr="001473F9" w:rsidRDefault="00920572" w:rsidP="001473F9">
            <w:pPr>
              <w:pStyle w:val="TableBodyText"/>
              <w:jc w:val="center"/>
            </w:pPr>
            <w:r w:rsidRPr="001473F9">
              <w:t>3.6</w:t>
            </w:r>
          </w:p>
        </w:tc>
      </w:tr>
      <w:tr w:rsidR="00920572" w:rsidRPr="00457058" w14:paraId="6938A3F4" w14:textId="77777777" w:rsidTr="001473F9">
        <w:trPr>
          <w:trHeight w:val="320"/>
        </w:trPr>
        <w:tc>
          <w:tcPr>
            <w:tcW w:w="1110" w:type="dxa"/>
            <w:shd w:val="clear" w:color="auto" w:fill="FFFFFF" w:themeFill="background1"/>
            <w:noWrap/>
            <w:vAlign w:val="center"/>
            <w:hideMark/>
          </w:tcPr>
          <w:p w14:paraId="7896B974" w14:textId="77777777" w:rsidR="00920572" w:rsidRPr="001473F9" w:rsidRDefault="00920572" w:rsidP="001473F9">
            <w:pPr>
              <w:pStyle w:val="TableBodyText"/>
              <w:jc w:val="center"/>
            </w:pPr>
            <w:r w:rsidRPr="001473F9">
              <w:t>4</w:t>
            </w:r>
          </w:p>
        </w:tc>
        <w:tc>
          <w:tcPr>
            <w:tcW w:w="2935" w:type="dxa"/>
            <w:shd w:val="clear" w:color="auto" w:fill="FFFFFF" w:themeFill="background1"/>
            <w:noWrap/>
            <w:vAlign w:val="center"/>
            <w:hideMark/>
          </w:tcPr>
          <w:p w14:paraId="495584C3" w14:textId="77777777" w:rsidR="00920572" w:rsidRPr="001473F9" w:rsidRDefault="00920572" w:rsidP="001473F9">
            <w:pPr>
              <w:pStyle w:val="TableBodyText"/>
              <w:jc w:val="center"/>
            </w:pPr>
            <w:r w:rsidRPr="001473F9">
              <w:t>3</w:t>
            </w:r>
          </w:p>
        </w:tc>
        <w:tc>
          <w:tcPr>
            <w:tcW w:w="2700" w:type="dxa"/>
            <w:shd w:val="clear" w:color="auto" w:fill="FFFFFF" w:themeFill="background1"/>
            <w:noWrap/>
            <w:vAlign w:val="center"/>
            <w:hideMark/>
          </w:tcPr>
          <w:p w14:paraId="70D2FCC9" w14:textId="77777777" w:rsidR="00920572" w:rsidRPr="001473F9" w:rsidRDefault="00920572" w:rsidP="001473F9">
            <w:pPr>
              <w:pStyle w:val="TableBodyText"/>
              <w:jc w:val="center"/>
            </w:pPr>
            <w:r w:rsidRPr="001473F9">
              <w:t>3.7</w:t>
            </w:r>
          </w:p>
        </w:tc>
      </w:tr>
      <w:tr w:rsidR="00920572" w:rsidRPr="00457058" w14:paraId="33C30CD9" w14:textId="77777777" w:rsidTr="001473F9">
        <w:trPr>
          <w:trHeight w:val="320"/>
        </w:trPr>
        <w:tc>
          <w:tcPr>
            <w:tcW w:w="1110" w:type="dxa"/>
            <w:shd w:val="clear" w:color="auto" w:fill="FFFFFF" w:themeFill="background1"/>
            <w:noWrap/>
            <w:vAlign w:val="center"/>
            <w:hideMark/>
          </w:tcPr>
          <w:p w14:paraId="3CF6A813" w14:textId="77777777" w:rsidR="00920572" w:rsidRPr="001473F9" w:rsidRDefault="00920572" w:rsidP="001473F9">
            <w:pPr>
              <w:pStyle w:val="TableBodyText"/>
              <w:jc w:val="center"/>
            </w:pPr>
            <w:r w:rsidRPr="001473F9">
              <w:t>5</w:t>
            </w:r>
          </w:p>
        </w:tc>
        <w:tc>
          <w:tcPr>
            <w:tcW w:w="2935" w:type="dxa"/>
            <w:shd w:val="clear" w:color="auto" w:fill="FFFFFF" w:themeFill="background1"/>
            <w:noWrap/>
            <w:vAlign w:val="center"/>
            <w:hideMark/>
          </w:tcPr>
          <w:p w14:paraId="5D9AB1F9" w14:textId="77777777" w:rsidR="00920572" w:rsidRPr="001473F9" w:rsidRDefault="00920572" w:rsidP="001473F9">
            <w:pPr>
              <w:pStyle w:val="TableBodyText"/>
              <w:jc w:val="center"/>
            </w:pPr>
            <w:r w:rsidRPr="001473F9">
              <w:t>5</w:t>
            </w:r>
          </w:p>
        </w:tc>
        <w:tc>
          <w:tcPr>
            <w:tcW w:w="2700" w:type="dxa"/>
            <w:shd w:val="clear" w:color="auto" w:fill="FFFFFF" w:themeFill="background1"/>
            <w:noWrap/>
            <w:vAlign w:val="center"/>
            <w:hideMark/>
          </w:tcPr>
          <w:p w14:paraId="12AA8BD4" w14:textId="77777777" w:rsidR="00920572" w:rsidRPr="001473F9" w:rsidRDefault="00920572" w:rsidP="001473F9">
            <w:pPr>
              <w:pStyle w:val="TableBodyText"/>
              <w:jc w:val="center"/>
            </w:pPr>
            <w:r w:rsidRPr="001473F9">
              <w:t>3.8</w:t>
            </w:r>
          </w:p>
        </w:tc>
      </w:tr>
      <w:tr w:rsidR="00920572" w:rsidRPr="00457058" w14:paraId="33E3D2BB" w14:textId="77777777" w:rsidTr="001473F9">
        <w:trPr>
          <w:trHeight w:val="320"/>
        </w:trPr>
        <w:tc>
          <w:tcPr>
            <w:tcW w:w="1110" w:type="dxa"/>
            <w:shd w:val="clear" w:color="auto" w:fill="FFFFFF" w:themeFill="background1"/>
            <w:noWrap/>
            <w:vAlign w:val="center"/>
            <w:hideMark/>
          </w:tcPr>
          <w:p w14:paraId="5CD0A996" w14:textId="77777777" w:rsidR="00920572" w:rsidRPr="001473F9" w:rsidRDefault="00920572" w:rsidP="001473F9">
            <w:pPr>
              <w:pStyle w:val="TableBodyText"/>
              <w:jc w:val="center"/>
            </w:pPr>
            <w:r w:rsidRPr="001473F9">
              <w:t>6</w:t>
            </w:r>
          </w:p>
        </w:tc>
        <w:tc>
          <w:tcPr>
            <w:tcW w:w="2935" w:type="dxa"/>
            <w:shd w:val="clear" w:color="auto" w:fill="FFFFFF" w:themeFill="background1"/>
            <w:noWrap/>
            <w:vAlign w:val="center"/>
            <w:hideMark/>
          </w:tcPr>
          <w:p w14:paraId="4C06C7A4" w14:textId="77777777" w:rsidR="00920572" w:rsidRPr="001473F9" w:rsidRDefault="00920572" w:rsidP="001473F9">
            <w:pPr>
              <w:pStyle w:val="TableBodyText"/>
              <w:jc w:val="center"/>
            </w:pPr>
            <w:r w:rsidRPr="001473F9">
              <w:t>5</w:t>
            </w:r>
          </w:p>
        </w:tc>
        <w:tc>
          <w:tcPr>
            <w:tcW w:w="2700" w:type="dxa"/>
            <w:shd w:val="clear" w:color="auto" w:fill="FFFFFF" w:themeFill="background1"/>
            <w:noWrap/>
            <w:vAlign w:val="center"/>
            <w:hideMark/>
          </w:tcPr>
          <w:p w14:paraId="3B25CADA" w14:textId="77777777" w:rsidR="00920572" w:rsidRPr="001473F9" w:rsidRDefault="00920572" w:rsidP="001473F9">
            <w:pPr>
              <w:pStyle w:val="TableBodyText"/>
              <w:jc w:val="center"/>
            </w:pPr>
            <w:r w:rsidRPr="001473F9">
              <w:t>3.7</w:t>
            </w:r>
          </w:p>
        </w:tc>
      </w:tr>
      <w:tr w:rsidR="00920572" w:rsidRPr="00457058" w14:paraId="68B48F0C" w14:textId="77777777" w:rsidTr="001473F9">
        <w:trPr>
          <w:trHeight w:val="320"/>
        </w:trPr>
        <w:tc>
          <w:tcPr>
            <w:tcW w:w="1110" w:type="dxa"/>
            <w:shd w:val="clear" w:color="auto" w:fill="FFFFFF" w:themeFill="background1"/>
            <w:noWrap/>
            <w:vAlign w:val="center"/>
            <w:hideMark/>
          </w:tcPr>
          <w:p w14:paraId="461818FD" w14:textId="77777777" w:rsidR="00920572" w:rsidRPr="001473F9" w:rsidRDefault="00920572" w:rsidP="001473F9">
            <w:pPr>
              <w:pStyle w:val="TableBodyText"/>
              <w:jc w:val="center"/>
            </w:pPr>
            <w:r w:rsidRPr="001473F9">
              <w:t>7</w:t>
            </w:r>
          </w:p>
        </w:tc>
        <w:tc>
          <w:tcPr>
            <w:tcW w:w="2935" w:type="dxa"/>
            <w:shd w:val="clear" w:color="auto" w:fill="FFFFFF" w:themeFill="background1"/>
            <w:noWrap/>
            <w:vAlign w:val="center"/>
            <w:hideMark/>
          </w:tcPr>
          <w:p w14:paraId="25837F93" w14:textId="77777777" w:rsidR="00920572" w:rsidRPr="001473F9" w:rsidRDefault="00920572" w:rsidP="001473F9">
            <w:pPr>
              <w:pStyle w:val="TableBodyText"/>
              <w:jc w:val="center"/>
            </w:pPr>
            <w:r w:rsidRPr="001473F9">
              <w:t>8</w:t>
            </w:r>
          </w:p>
        </w:tc>
        <w:tc>
          <w:tcPr>
            <w:tcW w:w="2700" w:type="dxa"/>
            <w:shd w:val="clear" w:color="auto" w:fill="FFFFFF" w:themeFill="background1"/>
            <w:noWrap/>
            <w:vAlign w:val="center"/>
            <w:hideMark/>
          </w:tcPr>
          <w:p w14:paraId="40C1DFD4" w14:textId="77777777" w:rsidR="00920572" w:rsidRPr="001473F9" w:rsidRDefault="00920572" w:rsidP="001473F9">
            <w:pPr>
              <w:pStyle w:val="TableBodyText"/>
              <w:jc w:val="center"/>
            </w:pPr>
            <w:r w:rsidRPr="001473F9">
              <w:t>3.8</w:t>
            </w:r>
          </w:p>
        </w:tc>
      </w:tr>
      <w:tr w:rsidR="00920572" w:rsidRPr="00457058" w14:paraId="7A1E259C" w14:textId="77777777" w:rsidTr="001473F9">
        <w:trPr>
          <w:trHeight w:val="320"/>
        </w:trPr>
        <w:tc>
          <w:tcPr>
            <w:tcW w:w="1110" w:type="dxa"/>
            <w:shd w:val="clear" w:color="auto" w:fill="FFFFFF" w:themeFill="background1"/>
            <w:noWrap/>
            <w:vAlign w:val="center"/>
            <w:hideMark/>
          </w:tcPr>
          <w:p w14:paraId="71E0A0B0" w14:textId="77777777" w:rsidR="00920572" w:rsidRPr="001473F9" w:rsidRDefault="00920572" w:rsidP="001473F9">
            <w:pPr>
              <w:pStyle w:val="TableBodyText"/>
              <w:jc w:val="center"/>
            </w:pPr>
            <w:r w:rsidRPr="001473F9">
              <w:t>8</w:t>
            </w:r>
          </w:p>
        </w:tc>
        <w:tc>
          <w:tcPr>
            <w:tcW w:w="2935" w:type="dxa"/>
            <w:shd w:val="clear" w:color="auto" w:fill="FFFFFF" w:themeFill="background1"/>
            <w:noWrap/>
            <w:vAlign w:val="center"/>
            <w:hideMark/>
          </w:tcPr>
          <w:p w14:paraId="51817E44" w14:textId="77777777" w:rsidR="00920572" w:rsidRPr="001473F9" w:rsidRDefault="00920572" w:rsidP="001473F9">
            <w:pPr>
              <w:pStyle w:val="TableBodyText"/>
              <w:jc w:val="center"/>
            </w:pPr>
            <w:r w:rsidRPr="001473F9">
              <w:t>20</w:t>
            </w:r>
          </w:p>
        </w:tc>
        <w:tc>
          <w:tcPr>
            <w:tcW w:w="2700" w:type="dxa"/>
            <w:shd w:val="clear" w:color="auto" w:fill="FFFFFF" w:themeFill="background1"/>
            <w:noWrap/>
            <w:vAlign w:val="center"/>
            <w:hideMark/>
          </w:tcPr>
          <w:p w14:paraId="6FD5DA21" w14:textId="77777777" w:rsidR="00920572" w:rsidRPr="001473F9" w:rsidRDefault="00920572" w:rsidP="001473F9">
            <w:pPr>
              <w:pStyle w:val="TableBodyText"/>
              <w:jc w:val="center"/>
            </w:pPr>
            <w:r w:rsidRPr="001473F9">
              <w:t>3.7</w:t>
            </w:r>
          </w:p>
        </w:tc>
      </w:tr>
      <w:tr w:rsidR="00920572" w:rsidRPr="00457058" w14:paraId="1CF177E2" w14:textId="77777777" w:rsidTr="001473F9">
        <w:trPr>
          <w:trHeight w:val="320"/>
        </w:trPr>
        <w:tc>
          <w:tcPr>
            <w:tcW w:w="1110" w:type="dxa"/>
            <w:shd w:val="clear" w:color="auto" w:fill="FFFFFF" w:themeFill="background1"/>
            <w:noWrap/>
            <w:vAlign w:val="center"/>
            <w:hideMark/>
          </w:tcPr>
          <w:p w14:paraId="7195DB2A" w14:textId="77777777" w:rsidR="00920572" w:rsidRPr="001473F9" w:rsidRDefault="00920572" w:rsidP="001473F9">
            <w:pPr>
              <w:pStyle w:val="TableBodyText"/>
              <w:jc w:val="center"/>
            </w:pPr>
            <w:r w:rsidRPr="001473F9">
              <w:t>9</w:t>
            </w:r>
          </w:p>
        </w:tc>
        <w:tc>
          <w:tcPr>
            <w:tcW w:w="2935" w:type="dxa"/>
            <w:shd w:val="clear" w:color="auto" w:fill="FFFFFF" w:themeFill="background1"/>
            <w:noWrap/>
            <w:vAlign w:val="center"/>
            <w:hideMark/>
          </w:tcPr>
          <w:p w14:paraId="1D05C016" w14:textId="77777777" w:rsidR="00920572" w:rsidRPr="001473F9" w:rsidRDefault="00920572" w:rsidP="001473F9">
            <w:pPr>
              <w:pStyle w:val="TableBodyText"/>
              <w:jc w:val="center"/>
            </w:pPr>
            <w:r w:rsidRPr="001473F9">
              <w:t>10</w:t>
            </w:r>
          </w:p>
        </w:tc>
        <w:tc>
          <w:tcPr>
            <w:tcW w:w="2700" w:type="dxa"/>
            <w:shd w:val="clear" w:color="auto" w:fill="FFFFFF" w:themeFill="background1"/>
            <w:noWrap/>
            <w:vAlign w:val="center"/>
            <w:hideMark/>
          </w:tcPr>
          <w:p w14:paraId="00A6E024" w14:textId="77777777" w:rsidR="00920572" w:rsidRPr="001473F9" w:rsidRDefault="00920572" w:rsidP="001473F9">
            <w:pPr>
              <w:pStyle w:val="TableBodyText"/>
              <w:jc w:val="center"/>
            </w:pPr>
            <w:r w:rsidRPr="001473F9">
              <w:t>3.8</w:t>
            </w:r>
          </w:p>
        </w:tc>
      </w:tr>
      <w:tr w:rsidR="00920572" w:rsidRPr="00457058" w14:paraId="754B3875" w14:textId="77777777" w:rsidTr="001473F9">
        <w:trPr>
          <w:trHeight w:val="320"/>
        </w:trPr>
        <w:tc>
          <w:tcPr>
            <w:tcW w:w="1110" w:type="dxa"/>
            <w:shd w:val="clear" w:color="auto" w:fill="FFFFFF" w:themeFill="background1"/>
            <w:noWrap/>
            <w:vAlign w:val="center"/>
            <w:hideMark/>
          </w:tcPr>
          <w:p w14:paraId="7690D26B" w14:textId="77777777" w:rsidR="00920572" w:rsidRPr="001473F9" w:rsidRDefault="00920572" w:rsidP="001473F9">
            <w:pPr>
              <w:pStyle w:val="TableBodyText"/>
              <w:jc w:val="center"/>
            </w:pPr>
            <w:r w:rsidRPr="001473F9">
              <w:t>10</w:t>
            </w:r>
          </w:p>
        </w:tc>
        <w:tc>
          <w:tcPr>
            <w:tcW w:w="2935" w:type="dxa"/>
            <w:shd w:val="clear" w:color="auto" w:fill="FFFFFF" w:themeFill="background1"/>
            <w:noWrap/>
            <w:vAlign w:val="center"/>
            <w:hideMark/>
          </w:tcPr>
          <w:p w14:paraId="2CE55CDA" w14:textId="77777777" w:rsidR="00920572" w:rsidRPr="001473F9" w:rsidRDefault="00920572" w:rsidP="001473F9">
            <w:pPr>
              <w:pStyle w:val="TableBodyText"/>
              <w:jc w:val="center"/>
            </w:pPr>
            <w:r w:rsidRPr="001473F9">
              <w:t>11</w:t>
            </w:r>
          </w:p>
        </w:tc>
        <w:tc>
          <w:tcPr>
            <w:tcW w:w="2700" w:type="dxa"/>
            <w:shd w:val="clear" w:color="auto" w:fill="FFFFFF" w:themeFill="background1"/>
            <w:noWrap/>
            <w:vAlign w:val="center"/>
            <w:hideMark/>
          </w:tcPr>
          <w:p w14:paraId="7627F0BB" w14:textId="77777777" w:rsidR="00920572" w:rsidRPr="001473F9" w:rsidRDefault="00920572" w:rsidP="001473F9">
            <w:pPr>
              <w:pStyle w:val="TableBodyText"/>
              <w:jc w:val="center"/>
            </w:pPr>
            <w:r w:rsidRPr="001473F9">
              <w:t>4.1</w:t>
            </w:r>
          </w:p>
        </w:tc>
      </w:tr>
      <w:tr w:rsidR="00920572" w:rsidRPr="00457058" w14:paraId="05BCB503" w14:textId="77777777" w:rsidTr="001473F9">
        <w:trPr>
          <w:trHeight w:val="320"/>
        </w:trPr>
        <w:tc>
          <w:tcPr>
            <w:tcW w:w="1110" w:type="dxa"/>
            <w:shd w:val="clear" w:color="auto" w:fill="FFFFFF" w:themeFill="background1"/>
            <w:noWrap/>
            <w:vAlign w:val="center"/>
            <w:hideMark/>
          </w:tcPr>
          <w:p w14:paraId="61C1CA87" w14:textId="77777777" w:rsidR="00920572" w:rsidRPr="001473F9" w:rsidRDefault="00920572" w:rsidP="001473F9">
            <w:pPr>
              <w:pStyle w:val="TableBodyText"/>
              <w:jc w:val="center"/>
            </w:pPr>
            <w:r w:rsidRPr="001473F9">
              <w:t>11</w:t>
            </w:r>
          </w:p>
        </w:tc>
        <w:tc>
          <w:tcPr>
            <w:tcW w:w="2935" w:type="dxa"/>
            <w:shd w:val="clear" w:color="auto" w:fill="FFFFFF" w:themeFill="background1"/>
            <w:noWrap/>
            <w:vAlign w:val="center"/>
            <w:hideMark/>
          </w:tcPr>
          <w:p w14:paraId="628377C8" w14:textId="77777777" w:rsidR="00920572" w:rsidRPr="001473F9" w:rsidRDefault="00920572" w:rsidP="001473F9">
            <w:pPr>
              <w:pStyle w:val="TableBodyText"/>
              <w:jc w:val="center"/>
            </w:pPr>
            <w:r w:rsidRPr="001473F9">
              <w:t>15</w:t>
            </w:r>
          </w:p>
        </w:tc>
        <w:tc>
          <w:tcPr>
            <w:tcW w:w="2700" w:type="dxa"/>
            <w:shd w:val="clear" w:color="auto" w:fill="FFFFFF" w:themeFill="background1"/>
            <w:noWrap/>
            <w:vAlign w:val="center"/>
            <w:hideMark/>
          </w:tcPr>
          <w:p w14:paraId="68970C38" w14:textId="77777777" w:rsidR="00920572" w:rsidRPr="001473F9" w:rsidRDefault="00920572" w:rsidP="001473F9">
            <w:pPr>
              <w:pStyle w:val="TableBodyText"/>
              <w:jc w:val="center"/>
            </w:pPr>
            <w:r w:rsidRPr="001473F9">
              <w:t>4</w:t>
            </w:r>
          </w:p>
        </w:tc>
      </w:tr>
      <w:tr w:rsidR="00920572" w:rsidRPr="00457058" w14:paraId="3BA4462C" w14:textId="77777777" w:rsidTr="001473F9">
        <w:trPr>
          <w:trHeight w:val="320"/>
        </w:trPr>
        <w:tc>
          <w:tcPr>
            <w:tcW w:w="1110" w:type="dxa"/>
            <w:shd w:val="clear" w:color="auto" w:fill="FFFFFF" w:themeFill="background1"/>
            <w:noWrap/>
            <w:vAlign w:val="center"/>
            <w:hideMark/>
          </w:tcPr>
          <w:p w14:paraId="3378E073" w14:textId="77777777" w:rsidR="00920572" w:rsidRPr="001473F9" w:rsidRDefault="00920572" w:rsidP="001473F9">
            <w:pPr>
              <w:pStyle w:val="TableBodyText"/>
              <w:jc w:val="center"/>
            </w:pPr>
            <w:r w:rsidRPr="001473F9">
              <w:t>12</w:t>
            </w:r>
          </w:p>
        </w:tc>
        <w:tc>
          <w:tcPr>
            <w:tcW w:w="2935" w:type="dxa"/>
            <w:shd w:val="clear" w:color="auto" w:fill="FFFFFF" w:themeFill="background1"/>
            <w:noWrap/>
            <w:vAlign w:val="center"/>
            <w:hideMark/>
          </w:tcPr>
          <w:p w14:paraId="3F4763A2" w14:textId="77777777" w:rsidR="00920572" w:rsidRPr="001473F9" w:rsidRDefault="00920572" w:rsidP="001473F9">
            <w:pPr>
              <w:pStyle w:val="TableBodyText"/>
              <w:jc w:val="center"/>
            </w:pPr>
            <w:r w:rsidRPr="001473F9">
              <w:t>17</w:t>
            </w:r>
          </w:p>
        </w:tc>
        <w:tc>
          <w:tcPr>
            <w:tcW w:w="2700" w:type="dxa"/>
            <w:shd w:val="clear" w:color="auto" w:fill="FFFFFF" w:themeFill="background1"/>
            <w:noWrap/>
            <w:vAlign w:val="center"/>
            <w:hideMark/>
          </w:tcPr>
          <w:p w14:paraId="30C61F1C" w14:textId="77777777" w:rsidR="00920572" w:rsidRPr="001473F9" w:rsidRDefault="00920572" w:rsidP="001473F9">
            <w:pPr>
              <w:pStyle w:val="TableBodyText"/>
              <w:jc w:val="center"/>
            </w:pPr>
            <w:r w:rsidRPr="001473F9">
              <w:t>3.6</w:t>
            </w:r>
          </w:p>
        </w:tc>
      </w:tr>
      <w:tr w:rsidR="00920572" w:rsidRPr="00457058" w14:paraId="08FFBF9C" w14:textId="77777777" w:rsidTr="001473F9">
        <w:trPr>
          <w:trHeight w:val="320"/>
        </w:trPr>
        <w:tc>
          <w:tcPr>
            <w:tcW w:w="1110" w:type="dxa"/>
            <w:shd w:val="clear" w:color="auto" w:fill="FFFFFF" w:themeFill="background1"/>
            <w:noWrap/>
            <w:vAlign w:val="center"/>
            <w:hideMark/>
          </w:tcPr>
          <w:p w14:paraId="2824C706" w14:textId="77777777" w:rsidR="00920572" w:rsidRPr="001473F9" w:rsidRDefault="00920572" w:rsidP="001473F9">
            <w:pPr>
              <w:pStyle w:val="TableBodyText"/>
              <w:jc w:val="center"/>
            </w:pPr>
            <w:r w:rsidRPr="001473F9">
              <w:t>13</w:t>
            </w:r>
          </w:p>
        </w:tc>
        <w:tc>
          <w:tcPr>
            <w:tcW w:w="2935" w:type="dxa"/>
            <w:shd w:val="clear" w:color="auto" w:fill="FFFFFF" w:themeFill="background1"/>
            <w:noWrap/>
            <w:vAlign w:val="center"/>
            <w:hideMark/>
          </w:tcPr>
          <w:p w14:paraId="25F3FE22" w14:textId="77777777" w:rsidR="00920572" w:rsidRPr="001473F9" w:rsidRDefault="00920572" w:rsidP="001473F9">
            <w:pPr>
              <w:pStyle w:val="TableBodyText"/>
              <w:jc w:val="center"/>
            </w:pPr>
            <w:r w:rsidRPr="001473F9">
              <w:t>18</w:t>
            </w:r>
          </w:p>
        </w:tc>
        <w:tc>
          <w:tcPr>
            <w:tcW w:w="2700" w:type="dxa"/>
            <w:shd w:val="clear" w:color="auto" w:fill="FFFFFF" w:themeFill="background1"/>
            <w:noWrap/>
            <w:vAlign w:val="center"/>
            <w:hideMark/>
          </w:tcPr>
          <w:p w14:paraId="1C6926BC" w14:textId="77777777" w:rsidR="00920572" w:rsidRPr="001473F9" w:rsidRDefault="00920572" w:rsidP="001473F9">
            <w:pPr>
              <w:pStyle w:val="TableBodyText"/>
              <w:jc w:val="center"/>
            </w:pPr>
            <w:r w:rsidRPr="001473F9">
              <w:t>3.8</w:t>
            </w:r>
          </w:p>
        </w:tc>
      </w:tr>
      <w:tr w:rsidR="00920572" w:rsidRPr="00457058" w14:paraId="2D44112B" w14:textId="77777777" w:rsidTr="001473F9">
        <w:trPr>
          <w:trHeight w:val="320"/>
        </w:trPr>
        <w:tc>
          <w:tcPr>
            <w:tcW w:w="1110" w:type="dxa"/>
            <w:shd w:val="clear" w:color="auto" w:fill="FFFFFF" w:themeFill="background1"/>
            <w:noWrap/>
            <w:vAlign w:val="center"/>
            <w:hideMark/>
          </w:tcPr>
          <w:p w14:paraId="566677D2" w14:textId="77777777" w:rsidR="00920572" w:rsidRPr="001473F9" w:rsidRDefault="00920572" w:rsidP="001473F9">
            <w:pPr>
              <w:pStyle w:val="TableBodyText"/>
              <w:jc w:val="center"/>
            </w:pPr>
            <w:r w:rsidRPr="001473F9">
              <w:t>14</w:t>
            </w:r>
          </w:p>
        </w:tc>
        <w:tc>
          <w:tcPr>
            <w:tcW w:w="2935" w:type="dxa"/>
            <w:shd w:val="clear" w:color="auto" w:fill="FFFFFF" w:themeFill="background1"/>
            <w:noWrap/>
            <w:vAlign w:val="center"/>
            <w:hideMark/>
          </w:tcPr>
          <w:p w14:paraId="340F9D50" w14:textId="77777777" w:rsidR="00920572" w:rsidRPr="001473F9" w:rsidRDefault="00920572" w:rsidP="001473F9">
            <w:pPr>
              <w:pStyle w:val="TableBodyText"/>
              <w:jc w:val="center"/>
            </w:pPr>
            <w:r w:rsidRPr="001473F9">
              <w:t>19</w:t>
            </w:r>
          </w:p>
        </w:tc>
        <w:tc>
          <w:tcPr>
            <w:tcW w:w="2700" w:type="dxa"/>
            <w:shd w:val="clear" w:color="auto" w:fill="FFFFFF" w:themeFill="background1"/>
            <w:noWrap/>
            <w:vAlign w:val="center"/>
            <w:hideMark/>
          </w:tcPr>
          <w:p w14:paraId="5612E0BA" w14:textId="77777777" w:rsidR="00920572" w:rsidRPr="001473F9" w:rsidRDefault="00920572" w:rsidP="001473F9">
            <w:pPr>
              <w:pStyle w:val="TableBodyText"/>
              <w:jc w:val="center"/>
            </w:pPr>
            <w:r w:rsidRPr="001473F9">
              <w:t>3.5</w:t>
            </w:r>
          </w:p>
        </w:tc>
      </w:tr>
      <w:tr w:rsidR="00920572" w:rsidRPr="00457058" w14:paraId="5BA9C1D4" w14:textId="77777777" w:rsidTr="001473F9">
        <w:trPr>
          <w:trHeight w:val="320"/>
        </w:trPr>
        <w:tc>
          <w:tcPr>
            <w:tcW w:w="1110" w:type="dxa"/>
            <w:shd w:val="clear" w:color="auto" w:fill="FFFFFF" w:themeFill="background1"/>
            <w:noWrap/>
            <w:vAlign w:val="center"/>
            <w:hideMark/>
          </w:tcPr>
          <w:p w14:paraId="2753710B" w14:textId="77777777" w:rsidR="00920572" w:rsidRPr="001473F9" w:rsidRDefault="00920572" w:rsidP="001473F9">
            <w:pPr>
              <w:pStyle w:val="TableBodyText"/>
              <w:jc w:val="center"/>
            </w:pPr>
            <w:r w:rsidRPr="001473F9">
              <w:t>15</w:t>
            </w:r>
          </w:p>
        </w:tc>
        <w:tc>
          <w:tcPr>
            <w:tcW w:w="2935" w:type="dxa"/>
            <w:shd w:val="clear" w:color="auto" w:fill="FFFFFF" w:themeFill="background1"/>
            <w:noWrap/>
            <w:vAlign w:val="center"/>
            <w:hideMark/>
          </w:tcPr>
          <w:p w14:paraId="47248558" w14:textId="77777777" w:rsidR="00920572" w:rsidRPr="001473F9" w:rsidRDefault="00920572" w:rsidP="001473F9">
            <w:pPr>
              <w:pStyle w:val="TableBodyText"/>
              <w:jc w:val="center"/>
            </w:pPr>
            <w:r w:rsidRPr="001473F9">
              <w:t>20</w:t>
            </w:r>
          </w:p>
        </w:tc>
        <w:tc>
          <w:tcPr>
            <w:tcW w:w="2700" w:type="dxa"/>
            <w:shd w:val="clear" w:color="auto" w:fill="FFFFFF" w:themeFill="background1"/>
            <w:noWrap/>
            <w:vAlign w:val="center"/>
            <w:hideMark/>
          </w:tcPr>
          <w:p w14:paraId="5F1C4C58" w14:textId="77777777" w:rsidR="00920572" w:rsidRPr="001473F9" w:rsidRDefault="00920572" w:rsidP="001473F9">
            <w:pPr>
              <w:pStyle w:val="TableBodyText"/>
              <w:jc w:val="center"/>
            </w:pPr>
            <w:r w:rsidRPr="001473F9">
              <w:t>3.7</w:t>
            </w:r>
          </w:p>
        </w:tc>
      </w:tr>
      <w:tr w:rsidR="00920572" w:rsidRPr="00457058" w14:paraId="6FE599B2" w14:textId="77777777" w:rsidTr="001473F9">
        <w:trPr>
          <w:trHeight w:val="320"/>
        </w:trPr>
        <w:tc>
          <w:tcPr>
            <w:tcW w:w="1110" w:type="dxa"/>
            <w:shd w:val="clear" w:color="auto" w:fill="FFFFFF" w:themeFill="background1"/>
            <w:noWrap/>
            <w:vAlign w:val="center"/>
            <w:hideMark/>
          </w:tcPr>
          <w:p w14:paraId="1A7DD781" w14:textId="77777777" w:rsidR="00920572" w:rsidRPr="001473F9" w:rsidRDefault="00920572" w:rsidP="001473F9">
            <w:pPr>
              <w:pStyle w:val="TableBodyText"/>
              <w:jc w:val="center"/>
            </w:pPr>
            <w:r w:rsidRPr="001473F9">
              <w:t>16</w:t>
            </w:r>
          </w:p>
        </w:tc>
        <w:tc>
          <w:tcPr>
            <w:tcW w:w="2935" w:type="dxa"/>
            <w:shd w:val="clear" w:color="auto" w:fill="FFFFFF" w:themeFill="background1"/>
            <w:noWrap/>
            <w:vAlign w:val="center"/>
            <w:hideMark/>
          </w:tcPr>
          <w:p w14:paraId="68C14282" w14:textId="77777777" w:rsidR="00920572" w:rsidRPr="001473F9" w:rsidRDefault="00920572" w:rsidP="001473F9">
            <w:pPr>
              <w:pStyle w:val="TableBodyText"/>
              <w:jc w:val="center"/>
            </w:pPr>
            <w:r w:rsidRPr="001473F9">
              <w:t>22</w:t>
            </w:r>
          </w:p>
        </w:tc>
        <w:tc>
          <w:tcPr>
            <w:tcW w:w="2700" w:type="dxa"/>
            <w:shd w:val="clear" w:color="auto" w:fill="FFFFFF" w:themeFill="background1"/>
            <w:noWrap/>
            <w:vAlign w:val="center"/>
            <w:hideMark/>
          </w:tcPr>
          <w:p w14:paraId="59215C7A" w14:textId="77777777" w:rsidR="00920572" w:rsidRPr="001473F9" w:rsidRDefault="00920572" w:rsidP="001473F9">
            <w:pPr>
              <w:pStyle w:val="TableBodyText"/>
              <w:jc w:val="center"/>
            </w:pPr>
            <w:r w:rsidRPr="001473F9">
              <w:t>4</w:t>
            </w:r>
          </w:p>
        </w:tc>
      </w:tr>
      <w:tr w:rsidR="00920572" w:rsidRPr="00457058" w14:paraId="05516C00" w14:textId="77777777" w:rsidTr="001473F9">
        <w:trPr>
          <w:trHeight w:val="320"/>
        </w:trPr>
        <w:tc>
          <w:tcPr>
            <w:tcW w:w="1110" w:type="dxa"/>
            <w:shd w:val="clear" w:color="auto" w:fill="FFFFFF" w:themeFill="background1"/>
            <w:noWrap/>
            <w:vAlign w:val="center"/>
            <w:hideMark/>
          </w:tcPr>
          <w:p w14:paraId="564638A6" w14:textId="77777777" w:rsidR="00920572" w:rsidRPr="001473F9" w:rsidRDefault="00920572" w:rsidP="001473F9">
            <w:pPr>
              <w:pStyle w:val="TableBodyText"/>
              <w:jc w:val="center"/>
            </w:pPr>
            <w:r w:rsidRPr="001473F9">
              <w:t>17</w:t>
            </w:r>
          </w:p>
        </w:tc>
        <w:tc>
          <w:tcPr>
            <w:tcW w:w="2935" w:type="dxa"/>
            <w:shd w:val="clear" w:color="auto" w:fill="FFFFFF" w:themeFill="background1"/>
            <w:noWrap/>
            <w:vAlign w:val="center"/>
            <w:hideMark/>
          </w:tcPr>
          <w:p w14:paraId="5EF8233A" w14:textId="77777777" w:rsidR="00920572" w:rsidRPr="001473F9" w:rsidRDefault="00920572" w:rsidP="001473F9">
            <w:pPr>
              <w:pStyle w:val="TableBodyText"/>
              <w:jc w:val="center"/>
            </w:pPr>
            <w:r w:rsidRPr="001473F9">
              <w:t>25</w:t>
            </w:r>
          </w:p>
        </w:tc>
        <w:tc>
          <w:tcPr>
            <w:tcW w:w="2700" w:type="dxa"/>
            <w:shd w:val="clear" w:color="auto" w:fill="FFFFFF" w:themeFill="background1"/>
            <w:noWrap/>
            <w:vAlign w:val="center"/>
            <w:hideMark/>
          </w:tcPr>
          <w:p w14:paraId="706C49A0" w14:textId="77777777" w:rsidR="00920572" w:rsidRPr="001473F9" w:rsidRDefault="00920572" w:rsidP="001473F9">
            <w:pPr>
              <w:pStyle w:val="TableBodyText"/>
              <w:jc w:val="center"/>
            </w:pPr>
            <w:r w:rsidRPr="001473F9">
              <w:t>3.7</w:t>
            </w:r>
          </w:p>
        </w:tc>
      </w:tr>
      <w:tr w:rsidR="00920572" w:rsidRPr="00457058" w14:paraId="0BCB5148" w14:textId="77777777" w:rsidTr="001473F9">
        <w:trPr>
          <w:trHeight w:val="320"/>
        </w:trPr>
        <w:tc>
          <w:tcPr>
            <w:tcW w:w="1110" w:type="dxa"/>
            <w:shd w:val="clear" w:color="auto" w:fill="FFFFFF" w:themeFill="background1"/>
            <w:noWrap/>
            <w:vAlign w:val="center"/>
            <w:hideMark/>
          </w:tcPr>
          <w:p w14:paraId="1FA8ECA1" w14:textId="77777777" w:rsidR="00920572" w:rsidRPr="001473F9" w:rsidRDefault="00920572" w:rsidP="001473F9">
            <w:pPr>
              <w:pStyle w:val="TableBodyText"/>
              <w:jc w:val="center"/>
            </w:pPr>
            <w:r w:rsidRPr="001473F9">
              <w:t>18</w:t>
            </w:r>
          </w:p>
        </w:tc>
        <w:tc>
          <w:tcPr>
            <w:tcW w:w="2935" w:type="dxa"/>
            <w:shd w:val="clear" w:color="auto" w:fill="FFFFFF" w:themeFill="background1"/>
            <w:noWrap/>
            <w:vAlign w:val="center"/>
            <w:hideMark/>
          </w:tcPr>
          <w:p w14:paraId="2E8AB1E8" w14:textId="77777777" w:rsidR="00920572" w:rsidRPr="001473F9" w:rsidRDefault="00920572" w:rsidP="001473F9">
            <w:pPr>
              <w:pStyle w:val="TableBodyText"/>
              <w:jc w:val="center"/>
            </w:pPr>
            <w:r w:rsidRPr="001473F9">
              <w:t>130</w:t>
            </w:r>
          </w:p>
        </w:tc>
        <w:tc>
          <w:tcPr>
            <w:tcW w:w="2700" w:type="dxa"/>
            <w:shd w:val="clear" w:color="auto" w:fill="FFFFFF" w:themeFill="background1"/>
            <w:noWrap/>
            <w:vAlign w:val="center"/>
            <w:hideMark/>
          </w:tcPr>
          <w:p w14:paraId="19D7EDD2" w14:textId="77777777" w:rsidR="00920572" w:rsidRPr="001473F9" w:rsidRDefault="00920572" w:rsidP="001473F9">
            <w:pPr>
              <w:pStyle w:val="TableBodyText"/>
              <w:jc w:val="center"/>
            </w:pPr>
            <w:r w:rsidRPr="001473F9">
              <w:t>2.3</w:t>
            </w:r>
          </w:p>
        </w:tc>
      </w:tr>
      <w:tr w:rsidR="00920572" w:rsidRPr="00457058" w14:paraId="375ECD56" w14:textId="77777777" w:rsidTr="001473F9">
        <w:trPr>
          <w:trHeight w:val="320"/>
        </w:trPr>
        <w:tc>
          <w:tcPr>
            <w:tcW w:w="1110" w:type="dxa"/>
            <w:shd w:val="clear" w:color="auto" w:fill="FFFFFF" w:themeFill="background1"/>
            <w:noWrap/>
            <w:vAlign w:val="center"/>
            <w:hideMark/>
          </w:tcPr>
          <w:p w14:paraId="11F9EF48" w14:textId="77777777" w:rsidR="00920572" w:rsidRPr="001473F9" w:rsidRDefault="00920572" w:rsidP="001473F9">
            <w:pPr>
              <w:pStyle w:val="TableBodyText"/>
              <w:jc w:val="center"/>
            </w:pPr>
            <w:r w:rsidRPr="001473F9">
              <w:t>19</w:t>
            </w:r>
          </w:p>
        </w:tc>
        <w:tc>
          <w:tcPr>
            <w:tcW w:w="2935" w:type="dxa"/>
            <w:shd w:val="clear" w:color="auto" w:fill="FFFFFF" w:themeFill="background1"/>
            <w:noWrap/>
            <w:vAlign w:val="center"/>
            <w:hideMark/>
          </w:tcPr>
          <w:p w14:paraId="3C5D5281" w14:textId="77777777" w:rsidR="00920572" w:rsidRPr="001473F9" w:rsidRDefault="00920572" w:rsidP="001473F9">
            <w:pPr>
              <w:pStyle w:val="TableBodyText"/>
              <w:jc w:val="center"/>
            </w:pPr>
            <w:r w:rsidRPr="001473F9">
              <w:t>30</w:t>
            </w:r>
          </w:p>
        </w:tc>
        <w:tc>
          <w:tcPr>
            <w:tcW w:w="2700" w:type="dxa"/>
            <w:shd w:val="clear" w:color="auto" w:fill="FFFFFF" w:themeFill="background1"/>
            <w:noWrap/>
            <w:vAlign w:val="center"/>
            <w:hideMark/>
          </w:tcPr>
          <w:p w14:paraId="6333054A" w14:textId="77777777" w:rsidR="00920572" w:rsidRPr="001473F9" w:rsidRDefault="00920572" w:rsidP="001473F9">
            <w:pPr>
              <w:pStyle w:val="TableBodyText"/>
              <w:jc w:val="center"/>
            </w:pPr>
            <w:r w:rsidRPr="001473F9">
              <w:t>3.6</w:t>
            </w:r>
          </w:p>
        </w:tc>
      </w:tr>
      <w:tr w:rsidR="00920572" w:rsidRPr="00457058" w14:paraId="63A44BED" w14:textId="77777777" w:rsidTr="001473F9">
        <w:trPr>
          <w:trHeight w:val="320"/>
        </w:trPr>
        <w:tc>
          <w:tcPr>
            <w:tcW w:w="1110" w:type="dxa"/>
            <w:shd w:val="clear" w:color="auto" w:fill="FFFFFF" w:themeFill="background1"/>
            <w:noWrap/>
            <w:vAlign w:val="center"/>
            <w:hideMark/>
          </w:tcPr>
          <w:p w14:paraId="4AF833D5" w14:textId="77777777" w:rsidR="00920572" w:rsidRPr="001473F9" w:rsidRDefault="00920572" w:rsidP="001473F9">
            <w:pPr>
              <w:pStyle w:val="TableBodyText"/>
              <w:jc w:val="center"/>
            </w:pPr>
            <w:r w:rsidRPr="001473F9">
              <w:t>20</w:t>
            </w:r>
          </w:p>
        </w:tc>
        <w:tc>
          <w:tcPr>
            <w:tcW w:w="2935" w:type="dxa"/>
            <w:shd w:val="clear" w:color="auto" w:fill="FFFFFF" w:themeFill="background1"/>
            <w:noWrap/>
            <w:vAlign w:val="center"/>
            <w:hideMark/>
          </w:tcPr>
          <w:p w14:paraId="2EE9592F" w14:textId="77777777" w:rsidR="00920572" w:rsidRPr="001473F9" w:rsidRDefault="00920572" w:rsidP="001473F9">
            <w:pPr>
              <w:pStyle w:val="TableBodyText"/>
              <w:jc w:val="center"/>
            </w:pPr>
            <w:r w:rsidRPr="001473F9">
              <w:t>30</w:t>
            </w:r>
          </w:p>
        </w:tc>
        <w:tc>
          <w:tcPr>
            <w:tcW w:w="2700" w:type="dxa"/>
            <w:shd w:val="clear" w:color="auto" w:fill="FFFFFF" w:themeFill="background1"/>
            <w:noWrap/>
            <w:vAlign w:val="center"/>
            <w:hideMark/>
          </w:tcPr>
          <w:p w14:paraId="490F1BA4" w14:textId="77777777" w:rsidR="00920572" w:rsidRPr="001473F9" w:rsidRDefault="00920572" w:rsidP="001473F9">
            <w:pPr>
              <w:pStyle w:val="TableBodyText"/>
              <w:jc w:val="center"/>
            </w:pPr>
            <w:r w:rsidRPr="001473F9">
              <w:t>3.8</w:t>
            </w:r>
          </w:p>
        </w:tc>
      </w:tr>
      <w:tr w:rsidR="00920572" w:rsidRPr="00457058" w14:paraId="34A6D470" w14:textId="77777777" w:rsidTr="001473F9">
        <w:trPr>
          <w:trHeight w:val="320"/>
        </w:trPr>
        <w:tc>
          <w:tcPr>
            <w:tcW w:w="1110" w:type="dxa"/>
            <w:shd w:val="clear" w:color="auto" w:fill="FFFFFF" w:themeFill="background1"/>
            <w:noWrap/>
            <w:vAlign w:val="center"/>
            <w:hideMark/>
          </w:tcPr>
          <w:p w14:paraId="3101ABC6" w14:textId="77777777" w:rsidR="00920572" w:rsidRPr="001473F9" w:rsidRDefault="00920572" w:rsidP="001473F9">
            <w:pPr>
              <w:pStyle w:val="TableBodyText"/>
              <w:jc w:val="center"/>
            </w:pPr>
            <w:r w:rsidRPr="001473F9">
              <w:t>21</w:t>
            </w:r>
          </w:p>
        </w:tc>
        <w:tc>
          <w:tcPr>
            <w:tcW w:w="2935" w:type="dxa"/>
            <w:shd w:val="clear" w:color="auto" w:fill="FFFFFF" w:themeFill="background1"/>
            <w:noWrap/>
            <w:vAlign w:val="center"/>
            <w:hideMark/>
          </w:tcPr>
          <w:p w14:paraId="28279B41" w14:textId="77777777" w:rsidR="00920572" w:rsidRPr="001473F9" w:rsidRDefault="00920572" w:rsidP="001473F9">
            <w:pPr>
              <w:pStyle w:val="TableBodyText"/>
              <w:jc w:val="center"/>
            </w:pPr>
            <w:r w:rsidRPr="001473F9">
              <w:t>30</w:t>
            </w:r>
          </w:p>
        </w:tc>
        <w:tc>
          <w:tcPr>
            <w:tcW w:w="2700" w:type="dxa"/>
            <w:shd w:val="clear" w:color="auto" w:fill="FFFFFF" w:themeFill="background1"/>
            <w:noWrap/>
            <w:vAlign w:val="center"/>
            <w:hideMark/>
          </w:tcPr>
          <w:p w14:paraId="127BDBAA" w14:textId="77777777" w:rsidR="00920572" w:rsidRPr="001473F9" w:rsidRDefault="00920572" w:rsidP="001473F9">
            <w:pPr>
              <w:pStyle w:val="TableBodyText"/>
              <w:jc w:val="center"/>
            </w:pPr>
            <w:r w:rsidRPr="001473F9">
              <w:t>3.4</w:t>
            </w:r>
          </w:p>
        </w:tc>
      </w:tr>
      <w:tr w:rsidR="00920572" w:rsidRPr="00457058" w14:paraId="549FDBDE" w14:textId="77777777" w:rsidTr="001473F9">
        <w:trPr>
          <w:trHeight w:val="320"/>
        </w:trPr>
        <w:tc>
          <w:tcPr>
            <w:tcW w:w="1110" w:type="dxa"/>
            <w:shd w:val="clear" w:color="auto" w:fill="FFFFFF" w:themeFill="background1"/>
            <w:noWrap/>
            <w:vAlign w:val="center"/>
            <w:hideMark/>
          </w:tcPr>
          <w:p w14:paraId="7F3091B1" w14:textId="77777777" w:rsidR="00920572" w:rsidRPr="001473F9" w:rsidRDefault="00920572" w:rsidP="001473F9">
            <w:pPr>
              <w:pStyle w:val="TableBodyText"/>
              <w:jc w:val="center"/>
            </w:pPr>
            <w:r w:rsidRPr="001473F9">
              <w:t>22</w:t>
            </w:r>
          </w:p>
        </w:tc>
        <w:tc>
          <w:tcPr>
            <w:tcW w:w="2935" w:type="dxa"/>
            <w:shd w:val="clear" w:color="auto" w:fill="FFFFFF" w:themeFill="background1"/>
            <w:noWrap/>
            <w:vAlign w:val="center"/>
            <w:hideMark/>
          </w:tcPr>
          <w:p w14:paraId="05523EAC" w14:textId="77777777" w:rsidR="00920572" w:rsidRPr="001473F9" w:rsidRDefault="00920572" w:rsidP="001473F9">
            <w:pPr>
              <w:pStyle w:val="TableBodyText"/>
              <w:jc w:val="center"/>
            </w:pPr>
            <w:r w:rsidRPr="001473F9">
              <w:t>31</w:t>
            </w:r>
          </w:p>
        </w:tc>
        <w:tc>
          <w:tcPr>
            <w:tcW w:w="2700" w:type="dxa"/>
            <w:shd w:val="clear" w:color="auto" w:fill="FFFFFF" w:themeFill="background1"/>
            <w:noWrap/>
            <w:vAlign w:val="center"/>
            <w:hideMark/>
          </w:tcPr>
          <w:p w14:paraId="3F3AFA44" w14:textId="77777777" w:rsidR="00920572" w:rsidRPr="001473F9" w:rsidRDefault="00920572" w:rsidP="001473F9">
            <w:pPr>
              <w:pStyle w:val="TableBodyText"/>
              <w:jc w:val="center"/>
            </w:pPr>
            <w:r w:rsidRPr="001473F9">
              <w:t>3.7</w:t>
            </w:r>
          </w:p>
        </w:tc>
      </w:tr>
      <w:tr w:rsidR="00920572" w:rsidRPr="00457058" w14:paraId="2BCBB6DC" w14:textId="77777777" w:rsidTr="001473F9">
        <w:trPr>
          <w:trHeight w:val="320"/>
        </w:trPr>
        <w:tc>
          <w:tcPr>
            <w:tcW w:w="1110" w:type="dxa"/>
            <w:shd w:val="clear" w:color="auto" w:fill="FFFFFF" w:themeFill="background1"/>
            <w:noWrap/>
            <w:vAlign w:val="center"/>
            <w:hideMark/>
          </w:tcPr>
          <w:p w14:paraId="13C2B356" w14:textId="77777777" w:rsidR="00920572" w:rsidRPr="001473F9" w:rsidRDefault="00920572" w:rsidP="001473F9">
            <w:pPr>
              <w:pStyle w:val="TableBodyText"/>
              <w:jc w:val="center"/>
            </w:pPr>
            <w:r w:rsidRPr="001473F9">
              <w:t>23</w:t>
            </w:r>
          </w:p>
        </w:tc>
        <w:tc>
          <w:tcPr>
            <w:tcW w:w="2935" w:type="dxa"/>
            <w:shd w:val="clear" w:color="auto" w:fill="FFFFFF" w:themeFill="background1"/>
            <w:noWrap/>
            <w:vAlign w:val="center"/>
            <w:hideMark/>
          </w:tcPr>
          <w:p w14:paraId="2F669BFF" w14:textId="77777777" w:rsidR="00920572" w:rsidRPr="001473F9" w:rsidRDefault="00920572" w:rsidP="001473F9">
            <w:pPr>
              <w:pStyle w:val="TableBodyText"/>
              <w:jc w:val="center"/>
            </w:pPr>
            <w:r w:rsidRPr="001473F9">
              <w:t>32</w:t>
            </w:r>
          </w:p>
        </w:tc>
        <w:tc>
          <w:tcPr>
            <w:tcW w:w="2700" w:type="dxa"/>
            <w:shd w:val="clear" w:color="auto" w:fill="FFFFFF" w:themeFill="background1"/>
            <w:noWrap/>
            <w:vAlign w:val="center"/>
            <w:hideMark/>
          </w:tcPr>
          <w:p w14:paraId="0E7B507E" w14:textId="77777777" w:rsidR="00920572" w:rsidRPr="001473F9" w:rsidRDefault="00920572" w:rsidP="001473F9">
            <w:pPr>
              <w:pStyle w:val="TableBodyText"/>
              <w:jc w:val="center"/>
            </w:pPr>
            <w:r w:rsidRPr="001473F9">
              <w:t>3.7</w:t>
            </w:r>
          </w:p>
        </w:tc>
      </w:tr>
      <w:tr w:rsidR="00920572" w:rsidRPr="00457058" w14:paraId="2EB8ABAA" w14:textId="77777777" w:rsidTr="001473F9">
        <w:trPr>
          <w:trHeight w:val="320"/>
        </w:trPr>
        <w:tc>
          <w:tcPr>
            <w:tcW w:w="1110" w:type="dxa"/>
            <w:shd w:val="clear" w:color="auto" w:fill="FFFFFF" w:themeFill="background1"/>
            <w:noWrap/>
            <w:vAlign w:val="center"/>
            <w:hideMark/>
          </w:tcPr>
          <w:p w14:paraId="4132DB88" w14:textId="77777777" w:rsidR="00920572" w:rsidRPr="001473F9" w:rsidRDefault="00920572" w:rsidP="001473F9">
            <w:pPr>
              <w:pStyle w:val="TableBodyText"/>
              <w:jc w:val="center"/>
            </w:pPr>
            <w:r w:rsidRPr="001473F9">
              <w:t>24</w:t>
            </w:r>
          </w:p>
        </w:tc>
        <w:tc>
          <w:tcPr>
            <w:tcW w:w="2935" w:type="dxa"/>
            <w:shd w:val="clear" w:color="auto" w:fill="FFFFFF" w:themeFill="background1"/>
            <w:noWrap/>
            <w:vAlign w:val="center"/>
            <w:hideMark/>
          </w:tcPr>
          <w:p w14:paraId="571CC06E" w14:textId="77777777" w:rsidR="00920572" w:rsidRPr="001473F9" w:rsidRDefault="00920572" w:rsidP="001473F9">
            <w:pPr>
              <w:pStyle w:val="TableBodyText"/>
              <w:jc w:val="center"/>
            </w:pPr>
            <w:r w:rsidRPr="001473F9">
              <w:t>35</w:t>
            </w:r>
          </w:p>
        </w:tc>
        <w:tc>
          <w:tcPr>
            <w:tcW w:w="2700" w:type="dxa"/>
            <w:shd w:val="clear" w:color="auto" w:fill="FFFFFF" w:themeFill="background1"/>
            <w:noWrap/>
            <w:vAlign w:val="center"/>
            <w:hideMark/>
          </w:tcPr>
          <w:p w14:paraId="050F1581" w14:textId="77777777" w:rsidR="00920572" w:rsidRPr="001473F9" w:rsidRDefault="00920572" w:rsidP="001473F9">
            <w:pPr>
              <w:pStyle w:val="TableBodyText"/>
              <w:jc w:val="center"/>
            </w:pPr>
            <w:r w:rsidRPr="001473F9">
              <w:t>3.9</w:t>
            </w:r>
          </w:p>
        </w:tc>
      </w:tr>
      <w:tr w:rsidR="00920572" w:rsidRPr="00457058" w14:paraId="5D12A42A" w14:textId="77777777" w:rsidTr="001473F9">
        <w:trPr>
          <w:trHeight w:val="320"/>
        </w:trPr>
        <w:tc>
          <w:tcPr>
            <w:tcW w:w="1110" w:type="dxa"/>
            <w:shd w:val="clear" w:color="auto" w:fill="FFFFFF" w:themeFill="background1"/>
            <w:noWrap/>
            <w:vAlign w:val="center"/>
            <w:hideMark/>
          </w:tcPr>
          <w:p w14:paraId="7D9E5C44" w14:textId="77777777" w:rsidR="00920572" w:rsidRPr="001473F9" w:rsidRDefault="00920572" w:rsidP="001473F9">
            <w:pPr>
              <w:pStyle w:val="TableBodyText"/>
              <w:jc w:val="center"/>
            </w:pPr>
            <w:r w:rsidRPr="001473F9">
              <w:t>25</w:t>
            </w:r>
          </w:p>
        </w:tc>
        <w:tc>
          <w:tcPr>
            <w:tcW w:w="2935" w:type="dxa"/>
            <w:shd w:val="clear" w:color="auto" w:fill="FFFFFF" w:themeFill="background1"/>
            <w:noWrap/>
            <w:vAlign w:val="center"/>
            <w:hideMark/>
          </w:tcPr>
          <w:p w14:paraId="3F468FCB" w14:textId="77777777" w:rsidR="00920572" w:rsidRPr="001473F9" w:rsidRDefault="00920572" w:rsidP="001473F9">
            <w:pPr>
              <w:pStyle w:val="TableBodyText"/>
              <w:jc w:val="center"/>
            </w:pPr>
            <w:r w:rsidRPr="001473F9">
              <w:t>35</w:t>
            </w:r>
          </w:p>
        </w:tc>
        <w:tc>
          <w:tcPr>
            <w:tcW w:w="2700" w:type="dxa"/>
            <w:shd w:val="clear" w:color="auto" w:fill="FFFFFF" w:themeFill="background1"/>
            <w:noWrap/>
            <w:vAlign w:val="center"/>
            <w:hideMark/>
          </w:tcPr>
          <w:p w14:paraId="11073897" w14:textId="77777777" w:rsidR="00920572" w:rsidRPr="001473F9" w:rsidRDefault="00920572" w:rsidP="001473F9">
            <w:pPr>
              <w:pStyle w:val="TableBodyText"/>
              <w:jc w:val="center"/>
            </w:pPr>
            <w:r w:rsidRPr="001473F9">
              <w:t>3.4</w:t>
            </w:r>
          </w:p>
        </w:tc>
      </w:tr>
      <w:tr w:rsidR="00920572" w:rsidRPr="00457058" w14:paraId="7A8D7FF2" w14:textId="77777777" w:rsidTr="001473F9">
        <w:trPr>
          <w:trHeight w:val="320"/>
        </w:trPr>
        <w:tc>
          <w:tcPr>
            <w:tcW w:w="1110" w:type="dxa"/>
            <w:shd w:val="clear" w:color="auto" w:fill="FFFFFF" w:themeFill="background1"/>
            <w:noWrap/>
            <w:vAlign w:val="center"/>
            <w:hideMark/>
          </w:tcPr>
          <w:p w14:paraId="2F30B8A6" w14:textId="77777777" w:rsidR="00920572" w:rsidRPr="001473F9" w:rsidRDefault="00920572" w:rsidP="001473F9">
            <w:pPr>
              <w:pStyle w:val="TableBodyText"/>
              <w:jc w:val="center"/>
            </w:pPr>
            <w:r w:rsidRPr="001473F9">
              <w:lastRenderedPageBreak/>
              <w:t>26</w:t>
            </w:r>
          </w:p>
        </w:tc>
        <w:tc>
          <w:tcPr>
            <w:tcW w:w="2935" w:type="dxa"/>
            <w:shd w:val="clear" w:color="auto" w:fill="FFFFFF" w:themeFill="background1"/>
            <w:noWrap/>
            <w:vAlign w:val="center"/>
            <w:hideMark/>
          </w:tcPr>
          <w:p w14:paraId="7B288687" w14:textId="77777777" w:rsidR="00920572" w:rsidRPr="001473F9" w:rsidRDefault="00920572" w:rsidP="001473F9">
            <w:pPr>
              <w:pStyle w:val="TableBodyText"/>
              <w:jc w:val="center"/>
            </w:pPr>
            <w:r w:rsidRPr="001473F9">
              <w:t>40</w:t>
            </w:r>
          </w:p>
        </w:tc>
        <w:tc>
          <w:tcPr>
            <w:tcW w:w="2700" w:type="dxa"/>
            <w:shd w:val="clear" w:color="auto" w:fill="FFFFFF" w:themeFill="background1"/>
            <w:noWrap/>
            <w:vAlign w:val="center"/>
            <w:hideMark/>
          </w:tcPr>
          <w:p w14:paraId="5CBDDB28" w14:textId="77777777" w:rsidR="00920572" w:rsidRPr="001473F9" w:rsidRDefault="00920572" w:rsidP="001473F9">
            <w:pPr>
              <w:pStyle w:val="TableBodyText"/>
              <w:jc w:val="center"/>
            </w:pPr>
            <w:r w:rsidRPr="001473F9">
              <w:t>3.5</w:t>
            </w:r>
          </w:p>
        </w:tc>
      </w:tr>
      <w:tr w:rsidR="00920572" w:rsidRPr="00457058" w14:paraId="705DB111" w14:textId="77777777" w:rsidTr="001473F9">
        <w:trPr>
          <w:trHeight w:val="320"/>
        </w:trPr>
        <w:tc>
          <w:tcPr>
            <w:tcW w:w="1110" w:type="dxa"/>
            <w:shd w:val="clear" w:color="auto" w:fill="FFFFFF" w:themeFill="background1"/>
            <w:noWrap/>
            <w:vAlign w:val="center"/>
            <w:hideMark/>
          </w:tcPr>
          <w:p w14:paraId="21724EC4" w14:textId="77777777" w:rsidR="00920572" w:rsidRPr="001473F9" w:rsidRDefault="00920572" w:rsidP="001473F9">
            <w:pPr>
              <w:pStyle w:val="TableBodyText"/>
              <w:jc w:val="center"/>
            </w:pPr>
            <w:r w:rsidRPr="001473F9">
              <w:t>27</w:t>
            </w:r>
          </w:p>
        </w:tc>
        <w:tc>
          <w:tcPr>
            <w:tcW w:w="2935" w:type="dxa"/>
            <w:shd w:val="clear" w:color="auto" w:fill="FFFFFF" w:themeFill="background1"/>
            <w:noWrap/>
            <w:vAlign w:val="center"/>
            <w:hideMark/>
          </w:tcPr>
          <w:p w14:paraId="394485C0" w14:textId="77777777" w:rsidR="00920572" w:rsidRPr="001473F9" w:rsidRDefault="00920572" w:rsidP="001473F9">
            <w:pPr>
              <w:pStyle w:val="TableBodyText"/>
              <w:jc w:val="center"/>
            </w:pPr>
            <w:r w:rsidRPr="001473F9">
              <w:t>40</w:t>
            </w:r>
          </w:p>
        </w:tc>
        <w:tc>
          <w:tcPr>
            <w:tcW w:w="2700" w:type="dxa"/>
            <w:shd w:val="clear" w:color="auto" w:fill="FFFFFF" w:themeFill="background1"/>
            <w:noWrap/>
            <w:vAlign w:val="center"/>
            <w:hideMark/>
          </w:tcPr>
          <w:p w14:paraId="14CBFAB5" w14:textId="77777777" w:rsidR="00920572" w:rsidRPr="001473F9" w:rsidRDefault="00920572" w:rsidP="001473F9">
            <w:pPr>
              <w:pStyle w:val="TableBodyText"/>
              <w:jc w:val="center"/>
            </w:pPr>
            <w:r w:rsidRPr="001473F9">
              <w:t>3.2</w:t>
            </w:r>
          </w:p>
        </w:tc>
      </w:tr>
      <w:tr w:rsidR="00920572" w:rsidRPr="00457058" w14:paraId="6E67DD2A" w14:textId="77777777" w:rsidTr="001473F9">
        <w:trPr>
          <w:trHeight w:val="320"/>
        </w:trPr>
        <w:tc>
          <w:tcPr>
            <w:tcW w:w="1110" w:type="dxa"/>
            <w:shd w:val="clear" w:color="auto" w:fill="FFFFFF" w:themeFill="background1"/>
            <w:noWrap/>
            <w:vAlign w:val="center"/>
            <w:hideMark/>
          </w:tcPr>
          <w:p w14:paraId="555EC5AC" w14:textId="77777777" w:rsidR="00920572" w:rsidRPr="001473F9" w:rsidRDefault="00920572" w:rsidP="001473F9">
            <w:pPr>
              <w:pStyle w:val="TableBodyText"/>
              <w:jc w:val="center"/>
            </w:pPr>
            <w:r w:rsidRPr="001473F9">
              <w:t>28</w:t>
            </w:r>
          </w:p>
        </w:tc>
        <w:tc>
          <w:tcPr>
            <w:tcW w:w="2935" w:type="dxa"/>
            <w:shd w:val="clear" w:color="auto" w:fill="FFFFFF" w:themeFill="background1"/>
            <w:noWrap/>
            <w:vAlign w:val="center"/>
            <w:hideMark/>
          </w:tcPr>
          <w:p w14:paraId="2FD231ED" w14:textId="77777777" w:rsidR="00920572" w:rsidRPr="001473F9" w:rsidRDefault="00920572" w:rsidP="001473F9">
            <w:pPr>
              <w:pStyle w:val="TableBodyText"/>
              <w:jc w:val="center"/>
            </w:pPr>
            <w:r w:rsidRPr="001473F9">
              <w:t>43</w:t>
            </w:r>
          </w:p>
        </w:tc>
        <w:tc>
          <w:tcPr>
            <w:tcW w:w="2700" w:type="dxa"/>
            <w:shd w:val="clear" w:color="auto" w:fill="FFFFFF" w:themeFill="background1"/>
            <w:noWrap/>
            <w:vAlign w:val="center"/>
            <w:hideMark/>
          </w:tcPr>
          <w:p w14:paraId="2DD20DCA" w14:textId="77777777" w:rsidR="00920572" w:rsidRPr="001473F9" w:rsidRDefault="00920572" w:rsidP="001473F9">
            <w:pPr>
              <w:pStyle w:val="TableBodyText"/>
              <w:jc w:val="center"/>
            </w:pPr>
            <w:r w:rsidRPr="001473F9">
              <w:t>3.8</w:t>
            </w:r>
          </w:p>
        </w:tc>
      </w:tr>
      <w:tr w:rsidR="00920572" w:rsidRPr="00457058" w14:paraId="3C324A96" w14:textId="77777777" w:rsidTr="001473F9">
        <w:trPr>
          <w:trHeight w:val="320"/>
        </w:trPr>
        <w:tc>
          <w:tcPr>
            <w:tcW w:w="1110" w:type="dxa"/>
            <w:shd w:val="clear" w:color="auto" w:fill="FFFFFF" w:themeFill="background1"/>
            <w:noWrap/>
            <w:vAlign w:val="center"/>
            <w:hideMark/>
          </w:tcPr>
          <w:p w14:paraId="219C8BD8" w14:textId="77777777" w:rsidR="00920572" w:rsidRPr="001473F9" w:rsidRDefault="00920572" w:rsidP="001473F9">
            <w:pPr>
              <w:pStyle w:val="TableBodyText"/>
              <w:jc w:val="center"/>
            </w:pPr>
            <w:r w:rsidRPr="001473F9">
              <w:t>29</w:t>
            </w:r>
          </w:p>
        </w:tc>
        <w:tc>
          <w:tcPr>
            <w:tcW w:w="2935" w:type="dxa"/>
            <w:shd w:val="clear" w:color="auto" w:fill="FFFFFF" w:themeFill="background1"/>
            <w:noWrap/>
            <w:vAlign w:val="center"/>
            <w:hideMark/>
          </w:tcPr>
          <w:p w14:paraId="0DADB36A" w14:textId="77777777" w:rsidR="00920572" w:rsidRPr="001473F9" w:rsidRDefault="00920572" w:rsidP="001473F9">
            <w:pPr>
              <w:pStyle w:val="TableBodyText"/>
              <w:jc w:val="center"/>
            </w:pPr>
            <w:r w:rsidRPr="001473F9">
              <w:t>12</w:t>
            </w:r>
          </w:p>
        </w:tc>
        <w:tc>
          <w:tcPr>
            <w:tcW w:w="2700" w:type="dxa"/>
            <w:shd w:val="clear" w:color="auto" w:fill="FFFFFF" w:themeFill="background1"/>
            <w:noWrap/>
            <w:vAlign w:val="center"/>
            <w:hideMark/>
          </w:tcPr>
          <w:p w14:paraId="5BC8AA18" w14:textId="77777777" w:rsidR="00920572" w:rsidRPr="001473F9" w:rsidRDefault="00920572" w:rsidP="001473F9">
            <w:pPr>
              <w:pStyle w:val="TableBodyText"/>
              <w:jc w:val="center"/>
            </w:pPr>
            <w:r w:rsidRPr="001473F9">
              <w:t>3.4</w:t>
            </w:r>
          </w:p>
        </w:tc>
      </w:tr>
      <w:tr w:rsidR="00920572" w:rsidRPr="00457058" w14:paraId="5690F6CC" w14:textId="77777777" w:rsidTr="001473F9">
        <w:trPr>
          <w:trHeight w:val="320"/>
        </w:trPr>
        <w:tc>
          <w:tcPr>
            <w:tcW w:w="1110" w:type="dxa"/>
            <w:shd w:val="clear" w:color="auto" w:fill="FFFFFF" w:themeFill="background1"/>
            <w:noWrap/>
            <w:vAlign w:val="center"/>
            <w:hideMark/>
          </w:tcPr>
          <w:p w14:paraId="70643D99" w14:textId="77777777" w:rsidR="00920572" w:rsidRPr="001473F9" w:rsidRDefault="00920572" w:rsidP="001473F9">
            <w:pPr>
              <w:pStyle w:val="TableBodyText"/>
              <w:jc w:val="center"/>
            </w:pPr>
            <w:r w:rsidRPr="001473F9">
              <w:t>30</w:t>
            </w:r>
          </w:p>
        </w:tc>
        <w:tc>
          <w:tcPr>
            <w:tcW w:w="2935" w:type="dxa"/>
            <w:shd w:val="clear" w:color="auto" w:fill="FFFFFF" w:themeFill="background1"/>
            <w:noWrap/>
            <w:vAlign w:val="center"/>
            <w:hideMark/>
          </w:tcPr>
          <w:p w14:paraId="509C0001" w14:textId="77777777" w:rsidR="00920572" w:rsidRPr="001473F9" w:rsidRDefault="00920572" w:rsidP="001473F9">
            <w:pPr>
              <w:pStyle w:val="TableBodyText"/>
              <w:jc w:val="center"/>
            </w:pPr>
            <w:r w:rsidRPr="001473F9">
              <w:t>50</w:t>
            </w:r>
          </w:p>
        </w:tc>
        <w:tc>
          <w:tcPr>
            <w:tcW w:w="2700" w:type="dxa"/>
            <w:shd w:val="clear" w:color="auto" w:fill="FFFFFF" w:themeFill="background1"/>
            <w:noWrap/>
            <w:vAlign w:val="center"/>
            <w:hideMark/>
          </w:tcPr>
          <w:p w14:paraId="0BB91616" w14:textId="77777777" w:rsidR="00920572" w:rsidRPr="001473F9" w:rsidRDefault="00920572" w:rsidP="001473F9">
            <w:pPr>
              <w:pStyle w:val="TableBodyText"/>
              <w:jc w:val="center"/>
            </w:pPr>
            <w:r w:rsidRPr="001473F9">
              <w:t>3.5</w:t>
            </w:r>
          </w:p>
        </w:tc>
      </w:tr>
      <w:tr w:rsidR="00920572" w:rsidRPr="00457058" w14:paraId="7FC3A5E6" w14:textId="77777777" w:rsidTr="001473F9">
        <w:trPr>
          <w:trHeight w:val="320"/>
        </w:trPr>
        <w:tc>
          <w:tcPr>
            <w:tcW w:w="1110" w:type="dxa"/>
            <w:shd w:val="clear" w:color="auto" w:fill="FFFFFF" w:themeFill="background1"/>
            <w:noWrap/>
            <w:vAlign w:val="center"/>
            <w:hideMark/>
          </w:tcPr>
          <w:p w14:paraId="1258E1C7" w14:textId="77777777" w:rsidR="00920572" w:rsidRPr="001473F9" w:rsidRDefault="00920572" w:rsidP="001473F9">
            <w:pPr>
              <w:pStyle w:val="TableBodyText"/>
              <w:jc w:val="center"/>
            </w:pPr>
            <w:r w:rsidRPr="001473F9">
              <w:t>31</w:t>
            </w:r>
          </w:p>
        </w:tc>
        <w:tc>
          <w:tcPr>
            <w:tcW w:w="2935" w:type="dxa"/>
            <w:shd w:val="clear" w:color="auto" w:fill="FFFFFF" w:themeFill="background1"/>
            <w:noWrap/>
            <w:vAlign w:val="center"/>
            <w:hideMark/>
          </w:tcPr>
          <w:p w14:paraId="76DA57D2" w14:textId="77777777" w:rsidR="00920572" w:rsidRPr="001473F9" w:rsidRDefault="00920572" w:rsidP="001473F9">
            <w:pPr>
              <w:pStyle w:val="TableBodyText"/>
              <w:jc w:val="center"/>
            </w:pPr>
            <w:r w:rsidRPr="001473F9">
              <w:t>50</w:t>
            </w:r>
          </w:p>
        </w:tc>
        <w:tc>
          <w:tcPr>
            <w:tcW w:w="2700" w:type="dxa"/>
            <w:shd w:val="clear" w:color="auto" w:fill="FFFFFF" w:themeFill="background1"/>
            <w:noWrap/>
            <w:vAlign w:val="center"/>
            <w:hideMark/>
          </w:tcPr>
          <w:p w14:paraId="31680CE6" w14:textId="77777777" w:rsidR="00920572" w:rsidRPr="001473F9" w:rsidRDefault="00920572" w:rsidP="001473F9">
            <w:pPr>
              <w:pStyle w:val="TableBodyText"/>
              <w:jc w:val="center"/>
            </w:pPr>
            <w:r w:rsidRPr="001473F9">
              <w:t>3.7</w:t>
            </w:r>
          </w:p>
        </w:tc>
      </w:tr>
      <w:tr w:rsidR="00920572" w:rsidRPr="00457058" w14:paraId="46B13409" w14:textId="77777777" w:rsidTr="001473F9">
        <w:trPr>
          <w:trHeight w:val="320"/>
        </w:trPr>
        <w:tc>
          <w:tcPr>
            <w:tcW w:w="1110" w:type="dxa"/>
            <w:shd w:val="clear" w:color="auto" w:fill="FFFFFF" w:themeFill="background1"/>
            <w:noWrap/>
            <w:vAlign w:val="center"/>
            <w:hideMark/>
          </w:tcPr>
          <w:p w14:paraId="0FC05A4D" w14:textId="77777777" w:rsidR="00920572" w:rsidRPr="001473F9" w:rsidRDefault="00920572" w:rsidP="001473F9">
            <w:pPr>
              <w:pStyle w:val="TableBodyText"/>
              <w:jc w:val="center"/>
            </w:pPr>
            <w:r w:rsidRPr="001473F9">
              <w:t>32</w:t>
            </w:r>
          </w:p>
        </w:tc>
        <w:tc>
          <w:tcPr>
            <w:tcW w:w="2935" w:type="dxa"/>
            <w:shd w:val="clear" w:color="auto" w:fill="FFFFFF" w:themeFill="background1"/>
            <w:noWrap/>
            <w:vAlign w:val="center"/>
            <w:hideMark/>
          </w:tcPr>
          <w:p w14:paraId="6154E542" w14:textId="77777777" w:rsidR="00920572" w:rsidRPr="001473F9" w:rsidRDefault="00920572" w:rsidP="001473F9">
            <w:pPr>
              <w:pStyle w:val="TableBodyText"/>
              <w:jc w:val="center"/>
            </w:pPr>
            <w:r w:rsidRPr="001473F9">
              <w:t>125</w:t>
            </w:r>
          </w:p>
        </w:tc>
        <w:tc>
          <w:tcPr>
            <w:tcW w:w="2700" w:type="dxa"/>
            <w:shd w:val="clear" w:color="auto" w:fill="FFFFFF" w:themeFill="background1"/>
            <w:noWrap/>
            <w:vAlign w:val="center"/>
            <w:hideMark/>
          </w:tcPr>
          <w:p w14:paraId="10EBF20A" w14:textId="77777777" w:rsidR="00920572" w:rsidRPr="001473F9" w:rsidRDefault="00920572" w:rsidP="001473F9">
            <w:pPr>
              <w:pStyle w:val="TableBodyText"/>
              <w:jc w:val="center"/>
            </w:pPr>
            <w:r w:rsidRPr="001473F9">
              <w:t>3.4</w:t>
            </w:r>
          </w:p>
        </w:tc>
      </w:tr>
      <w:tr w:rsidR="00920572" w:rsidRPr="00457058" w14:paraId="5764C578" w14:textId="77777777" w:rsidTr="001473F9">
        <w:trPr>
          <w:trHeight w:val="320"/>
        </w:trPr>
        <w:tc>
          <w:tcPr>
            <w:tcW w:w="1110" w:type="dxa"/>
            <w:shd w:val="clear" w:color="auto" w:fill="FFFFFF" w:themeFill="background1"/>
            <w:noWrap/>
            <w:vAlign w:val="center"/>
            <w:hideMark/>
          </w:tcPr>
          <w:p w14:paraId="17262546" w14:textId="77777777" w:rsidR="00920572" w:rsidRPr="001473F9" w:rsidRDefault="00920572" w:rsidP="001473F9">
            <w:pPr>
              <w:pStyle w:val="TableBodyText"/>
              <w:jc w:val="center"/>
            </w:pPr>
            <w:r w:rsidRPr="001473F9">
              <w:t>33</w:t>
            </w:r>
          </w:p>
        </w:tc>
        <w:tc>
          <w:tcPr>
            <w:tcW w:w="2935" w:type="dxa"/>
            <w:shd w:val="clear" w:color="auto" w:fill="FFFFFF" w:themeFill="background1"/>
            <w:noWrap/>
            <w:vAlign w:val="center"/>
            <w:hideMark/>
          </w:tcPr>
          <w:p w14:paraId="2D70A667" w14:textId="77777777" w:rsidR="00920572" w:rsidRPr="001473F9" w:rsidRDefault="00920572" w:rsidP="001473F9">
            <w:pPr>
              <w:pStyle w:val="TableBodyText"/>
              <w:jc w:val="center"/>
            </w:pPr>
            <w:r w:rsidRPr="001473F9">
              <w:t>50</w:t>
            </w:r>
          </w:p>
        </w:tc>
        <w:tc>
          <w:tcPr>
            <w:tcW w:w="2700" w:type="dxa"/>
            <w:shd w:val="clear" w:color="auto" w:fill="FFFFFF" w:themeFill="background1"/>
            <w:noWrap/>
            <w:vAlign w:val="center"/>
            <w:hideMark/>
          </w:tcPr>
          <w:p w14:paraId="55AC8B31" w14:textId="77777777" w:rsidR="00920572" w:rsidRPr="001473F9" w:rsidRDefault="00920572" w:rsidP="001473F9">
            <w:pPr>
              <w:pStyle w:val="TableBodyText"/>
              <w:jc w:val="center"/>
            </w:pPr>
            <w:r w:rsidRPr="001473F9">
              <w:t>3.4</w:t>
            </w:r>
          </w:p>
        </w:tc>
      </w:tr>
      <w:tr w:rsidR="00920572" w:rsidRPr="00457058" w14:paraId="75C4612B" w14:textId="77777777" w:rsidTr="001473F9">
        <w:trPr>
          <w:trHeight w:val="320"/>
        </w:trPr>
        <w:tc>
          <w:tcPr>
            <w:tcW w:w="1110" w:type="dxa"/>
            <w:shd w:val="clear" w:color="auto" w:fill="FFFFFF" w:themeFill="background1"/>
            <w:noWrap/>
            <w:vAlign w:val="center"/>
            <w:hideMark/>
          </w:tcPr>
          <w:p w14:paraId="4FF8714C" w14:textId="77777777" w:rsidR="00920572" w:rsidRPr="001473F9" w:rsidRDefault="00920572" w:rsidP="001473F9">
            <w:pPr>
              <w:pStyle w:val="TableBodyText"/>
              <w:jc w:val="center"/>
            </w:pPr>
            <w:r w:rsidRPr="001473F9">
              <w:t>34</w:t>
            </w:r>
          </w:p>
        </w:tc>
        <w:tc>
          <w:tcPr>
            <w:tcW w:w="2935" w:type="dxa"/>
            <w:shd w:val="clear" w:color="auto" w:fill="FFFFFF" w:themeFill="background1"/>
            <w:noWrap/>
            <w:vAlign w:val="center"/>
            <w:hideMark/>
          </w:tcPr>
          <w:p w14:paraId="091F4F3F" w14:textId="77777777" w:rsidR="00920572" w:rsidRPr="001473F9" w:rsidRDefault="00920572" w:rsidP="001473F9">
            <w:pPr>
              <w:pStyle w:val="TableBodyText"/>
              <w:jc w:val="center"/>
            </w:pPr>
            <w:r w:rsidRPr="001473F9">
              <w:t>58</w:t>
            </w:r>
          </w:p>
        </w:tc>
        <w:tc>
          <w:tcPr>
            <w:tcW w:w="2700" w:type="dxa"/>
            <w:shd w:val="clear" w:color="auto" w:fill="FFFFFF" w:themeFill="background1"/>
            <w:noWrap/>
            <w:vAlign w:val="center"/>
            <w:hideMark/>
          </w:tcPr>
          <w:p w14:paraId="112FE72D" w14:textId="77777777" w:rsidR="00920572" w:rsidRPr="001473F9" w:rsidRDefault="00920572" w:rsidP="001473F9">
            <w:pPr>
              <w:pStyle w:val="TableBodyText"/>
              <w:jc w:val="center"/>
            </w:pPr>
            <w:r w:rsidRPr="001473F9">
              <w:t>3.4</w:t>
            </w:r>
          </w:p>
        </w:tc>
      </w:tr>
      <w:tr w:rsidR="00920572" w:rsidRPr="00457058" w14:paraId="134DC75D" w14:textId="77777777" w:rsidTr="001473F9">
        <w:trPr>
          <w:trHeight w:val="320"/>
        </w:trPr>
        <w:tc>
          <w:tcPr>
            <w:tcW w:w="1110" w:type="dxa"/>
            <w:shd w:val="clear" w:color="auto" w:fill="FFFFFF" w:themeFill="background1"/>
            <w:noWrap/>
            <w:vAlign w:val="center"/>
            <w:hideMark/>
          </w:tcPr>
          <w:p w14:paraId="09D094D4" w14:textId="77777777" w:rsidR="00920572" w:rsidRPr="001473F9" w:rsidRDefault="00920572" w:rsidP="001473F9">
            <w:pPr>
              <w:pStyle w:val="TableBodyText"/>
              <w:jc w:val="center"/>
            </w:pPr>
            <w:r w:rsidRPr="001473F9">
              <w:t>35</w:t>
            </w:r>
          </w:p>
        </w:tc>
        <w:tc>
          <w:tcPr>
            <w:tcW w:w="2935" w:type="dxa"/>
            <w:shd w:val="clear" w:color="auto" w:fill="FFFFFF" w:themeFill="background1"/>
            <w:noWrap/>
            <w:vAlign w:val="center"/>
            <w:hideMark/>
          </w:tcPr>
          <w:p w14:paraId="21EA3334" w14:textId="77777777" w:rsidR="00920572" w:rsidRPr="001473F9" w:rsidRDefault="00920572" w:rsidP="001473F9">
            <w:pPr>
              <w:pStyle w:val="TableBodyText"/>
              <w:jc w:val="center"/>
            </w:pPr>
            <w:r w:rsidRPr="001473F9">
              <w:t>60</w:t>
            </w:r>
          </w:p>
        </w:tc>
        <w:tc>
          <w:tcPr>
            <w:tcW w:w="2700" w:type="dxa"/>
            <w:shd w:val="clear" w:color="auto" w:fill="FFFFFF" w:themeFill="background1"/>
            <w:noWrap/>
            <w:vAlign w:val="center"/>
            <w:hideMark/>
          </w:tcPr>
          <w:p w14:paraId="30BB0F7C" w14:textId="77777777" w:rsidR="00920572" w:rsidRPr="001473F9" w:rsidRDefault="00920572" w:rsidP="001473F9">
            <w:pPr>
              <w:pStyle w:val="TableBodyText"/>
              <w:jc w:val="center"/>
            </w:pPr>
            <w:r w:rsidRPr="001473F9">
              <w:t>3.5</w:t>
            </w:r>
          </w:p>
        </w:tc>
      </w:tr>
      <w:tr w:rsidR="00920572" w:rsidRPr="00457058" w14:paraId="04423D8D" w14:textId="77777777" w:rsidTr="001473F9">
        <w:trPr>
          <w:trHeight w:val="320"/>
        </w:trPr>
        <w:tc>
          <w:tcPr>
            <w:tcW w:w="1110" w:type="dxa"/>
            <w:shd w:val="clear" w:color="auto" w:fill="FFFFFF" w:themeFill="background1"/>
            <w:noWrap/>
            <w:vAlign w:val="center"/>
            <w:hideMark/>
          </w:tcPr>
          <w:p w14:paraId="29E600EB" w14:textId="77777777" w:rsidR="00920572" w:rsidRPr="001473F9" w:rsidRDefault="00920572" w:rsidP="001473F9">
            <w:pPr>
              <w:pStyle w:val="TableBodyText"/>
              <w:jc w:val="center"/>
            </w:pPr>
            <w:r w:rsidRPr="001473F9">
              <w:t>36</w:t>
            </w:r>
          </w:p>
        </w:tc>
        <w:tc>
          <w:tcPr>
            <w:tcW w:w="2935" w:type="dxa"/>
            <w:shd w:val="clear" w:color="auto" w:fill="FFFFFF" w:themeFill="background1"/>
            <w:noWrap/>
            <w:vAlign w:val="center"/>
            <w:hideMark/>
          </w:tcPr>
          <w:p w14:paraId="77BE11CE" w14:textId="77777777" w:rsidR="00920572" w:rsidRPr="001473F9" w:rsidRDefault="00920572" w:rsidP="001473F9">
            <w:pPr>
              <w:pStyle w:val="TableBodyText"/>
              <w:jc w:val="center"/>
            </w:pPr>
            <w:r w:rsidRPr="001473F9">
              <w:t>68</w:t>
            </w:r>
          </w:p>
        </w:tc>
        <w:tc>
          <w:tcPr>
            <w:tcW w:w="2700" w:type="dxa"/>
            <w:shd w:val="clear" w:color="auto" w:fill="FFFFFF" w:themeFill="background1"/>
            <w:noWrap/>
            <w:vAlign w:val="center"/>
            <w:hideMark/>
          </w:tcPr>
          <w:p w14:paraId="51BE1541" w14:textId="77777777" w:rsidR="00920572" w:rsidRPr="001473F9" w:rsidRDefault="00920572" w:rsidP="001473F9">
            <w:pPr>
              <w:pStyle w:val="TableBodyText"/>
              <w:jc w:val="center"/>
            </w:pPr>
            <w:r w:rsidRPr="001473F9">
              <w:t>3.5</w:t>
            </w:r>
          </w:p>
        </w:tc>
      </w:tr>
      <w:tr w:rsidR="00920572" w:rsidRPr="00457058" w14:paraId="2A57265D" w14:textId="77777777" w:rsidTr="001473F9">
        <w:trPr>
          <w:trHeight w:val="320"/>
        </w:trPr>
        <w:tc>
          <w:tcPr>
            <w:tcW w:w="1110" w:type="dxa"/>
            <w:shd w:val="clear" w:color="auto" w:fill="FFFFFF" w:themeFill="background1"/>
            <w:noWrap/>
            <w:vAlign w:val="center"/>
            <w:hideMark/>
          </w:tcPr>
          <w:p w14:paraId="7C400304" w14:textId="77777777" w:rsidR="00920572" w:rsidRPr="001473F9" w:rsidRDefault="00920572" w:rsidP="001473F9">
            <w:pPr>
              <w:pStyle w:val="TableBodyText"/>
              <w:jc w:val="center"/>
            </w:pPr>
            <w:r w:rsidRPr="001473F9">
              <w:t>37</w:t>
            </w:r>
          </w:p>
        </w:tc>
        <w:tc>
          <w:tcPr>
            <w:tcW w:w="2935" w:type="dxa"/>
            <w:shd w:val="clear" w:color="auto" w:fill="FFFFFF" w:themeFill="background1"/>
            <w:noWrap/>
            <w:vAlign w:val="center"/>
            <w:hideMark/>
          </w:tcPr>
          <w:p w14:paraId="3EC0A484" w14:textId="77777777" w:rsidR="00920572" w:rsidRPr="001473F9" w:rsidRDefault="00920572" w:rsidP="001473F9">
            <w:pPr>
              <w:pStyle w:val="TableBodyText"/>
              <w:jc w:val="center"/>
            </w:pPr>
            <w:r w:rsidRPr="001473F9">
              <w:t>70</w:t>
            </w:r>
          </w:p>
        </w:tc>
        <w:tc>
          <w:tcPr>
            <w:tcW w:w="2700" w:type="dxa"/>
            <w:shd w:val="clear" w:color="auto" w:fill="FFFFFF" w:themeFill="background1"/>
            <w:noWrap/>
            <w:vAlign w:val="center"/>
            <w:hideMark/>
          </w:tcPr>
          <w:p w14:paraId="7F7443BA" w14:textId="77777777" w:rsidR="00920572" w:rsidRPr="001473F9" w:rsidRDefault="00920572" w:rsidP="001473F9">
            <w:pPr>
              <w:pStyle w:val="TableBodyText"/>
              <w:jc w:val="center"/>
            </w:pPr>
            <w:r w:rsidRPr="001473F9">
              <w:t>3.4</w:t>
            </w:r>
          </w:p>
        </w:tc>
      </w:tr>
      <w:tr w:rsidR="00920572" w:rsidRPr="00457058" w14:paraId="68BF3247" w14:textId="77777777" w:rsidTr="001473F9">
        <w:trPr>
          <w:trHeight w:val="320"/>
        </w:trPr>
        <w:tc>
          <w:tcPr>
            <w:tcW w:w="1110" w:type="dxa"/>
            <w:shd w:val="clear" w:color="auto" w:fill="FFFFFF" w:themeFill="background1"/>
            <w:noWrap/>
            <w:vAlign w:val="center"/>
            <w:hideMark/>
          </w:tcPr>
          <w:p w14:paraId="6C6797EC" w14:textId="77777777" w:rsidR="00920572" w:rsidRPr="001473F9" w:rsidRDefault="00920572" w:rsidP="001473F9">
            <w:pPr>
              <w:pStyle w:val="TableBodyText"/>
              <w:jc w:val="center"/>
            </w:pPr>
            <w:r w:rsidRPr="001473F9">
              <w:t>38</w:t>
            </w:r>
          </w:p>
        </w:tc>
        <w:tc>
          <w:tcPr>
            <w:tcW w:w="2935" w:type="dxa"/>
            <w:shd w:val="clear" w:color="auto" w:fill="FFFFFF" w:themeFill="background1"/>
            <w:noWrap/>
            <w:vAlign w:val="center"/>
            <w:hideMark/>
          </w:tcPr>
          <w:p w14:paraId="5D3C2647" w14:textId="77777777" w:rsidR="00920572" w:rsidRPr="001473F9" w:rsidRDefault="00920572" w:rsidP="001473F9">
            <w:pPr>
              <w:pStyle w:val="TableBodyText"/>
              <w:jc w:val="center"/>
            </w:pPr>
            <w:r w:rsidRPr="001473F9">
              <w:t>72</w:t>
            </w:r>
          </w:p>
        </w:tc>
        <w:tc>
          <w:tcPr>
            <w:tcW w:w="2700" w:type="dxa"/>
            <w:shd w:val="clear" w:color="auto" w:fill="FFFFFF" w:themeFill="background1"/>
            <w:noWrap/>
            <w:vAlign w:val="center"/>
            <w:hideMark/>
          </w:tcPr>
          <w:p w14:paraId="67956136" w14:textId="77777777" w:rsidR="00920572" w:rsidRPr="001473F9" w:rsidRDefault="00920572" w:rsidP="001473F9">
            <w:pPr>
              <w:pStyle w:val="TableBodyText"/>
              <w:jc w:val="center"/>
            </w:pPr>
            <w:r w:rsidRPr="001473F9">
              <w:t>3.6</w:t>
            </w:r>
          </w:p>
        </w:tc>
      </w:tr>
      <w:tr w:rsidR="00920572" w:rsidRPr="00457058" w14:paraId="63453709" w14:textId="77777777" w:rsidTr="001473F9">
        <w:trPr>
          <w:trHeight w:val="320"/>
        </w:trPr>
        <w:tc>
          <w:tcPr>
            <w:tcW w:w="1110" w:type="dxa"/>
            <w:shd w:val="clear" w:color="auto" w:fill="FFFFFF" w:themeFill="background1"/>
            <w:noWrap/>
            <w:vAlign w:val="center"/>
            <w:hideMark/>
          </w:tcPr>
          <w:p w14:paraId="09F8A995" w14:textId="77777777" w:rsidR="00920572" w:rsidRPr="001473F9" w:rsidRDefault="00920572" w:rsidP="001473F9">
            <w:pPr>
              <w:pStyle w:val="TableBodyText"/>
              <w:jc w:val="center"/>
            </w:pPr>
            <w:r w:rsidRPr="001473F9">
              <w:t>39</w:t>
            </w:r>
          </w:p>
        </w:tc>
        <w:tc>
          <w:tcPr>
            <w:tcW w:w="2935" w:type="dxa"/>
            <w:shd w:val="clear" w:color="auto" w:fill="FFFFFF" w:themeFill="background1"/>
            <w:noWrap/>
            <w:vAlign w:val="center"/>
            <w:hideMark/>
          </w:tcPr>
          <w:p w14:paraId="238E802A" w14:textId="77777777" w:rsidR="00920572" w:rsidRPr="001473F9" w:rsidRDefault="00920572" w:rsidP="001473F9">
            <w:pPr>
              <w:pStyle w:val="TableBodyText"/>
              <w:jc w:val="center"/>
            </w:pPr>
            <w:r w:rsidRPr="001473F9">
              <w:t>80</w:t>
            </w:r>
          </w:p>
        </w:tc>
        <w:tc>
          <w:tcPr>
            <w:tcW w:w="2700" w:type="dxa"/>
            <w:shd w:val="clear" w:color="auto" w:fill="FFFFFF" w:themeFill="background1"/>
            <w:noWrap/>
            <w:vAlign w:val="center"/>
            <w:hideMark/>
          </w:tcPr>
          <w:p w14:paraId="2CD7863A" w14:textId="77777777" w:rsidR="00920572" w:rsidRPr="001473F9" w:rsidRDefault="00920572" w:rsidP="001473F9">
            <w:pPr>
              <w:pStyle w:val="TableBodyText"/>
              <w:jc w:val="center"/>
            </w:pPr>
            <w:r w:rsidRPr="001473F9">
              <w:t>3.6</w:t>
            </w:r>
          </w:p>
        </w:tc>
      </w:tr>
      <w:tr w:rsidR="00920572" w:rsidRPr="00457058" w14:paraId="49A87BB2" w14:textId="77777777" w:rsidTr="001473F9">
        <w:trPr>
          <w:trHeight w:val="320"/>
        </w:trPr>
        <w:tc>
          <w:tcPr>
            <w:tcW w:w="1110" w:type="dxa"/>
            <w:shd w:val="clear" w:color="auto" w:fill="FFFFFF" w:themeFill="background1"/>
            <w:noWrap/>
            <w:vAlign w:val="center"/>
            <w:hideMark/>
          </w:tcPr>
          <w:p w14:paraId="715D378C" w14:textId="77777777" w:rsidR="00920572" w:rsidRPr="001473F9" w:rsidRDefault="00920572" w:rsidP="001473F9">
            <w:pPr>
              <w:pStyle w:val="TableBodyText"/>
              <w:jc w:val="center"/>
            </w:pPr>
            <w:r w:rsidRPr="001473F9">
              <w:t>40</w:t>
            </w:r>
          </w:p>
        </w:tc>
        <w:tc>
          <w:tcPr>
            <w:tcW w:w="2935" w:type="dxa"/>
            <w:shd w:val="clear" w:color="auto" w:fill="FFFFFF" w:themeFill="background1"/>
            <w:noWrap/>
            <w:vAlign w:val="center"/>
            <w:hideMark/>
          </w:tcPr>
          <w:p w14:paraId="2028E98D" w14:textId="77777777" w:rsidR="00920572" w:rsidRPr="001473F9" w:rsidRDefault="00920572" w:rsidP="001473F9">
            <w:pPr>
              <w:pStyle w:val="TableBodyText"/>
              <w:jc w:val="center"/>
            </w:pPr>
            <w:r w:rsidRPr="001473F9">
              <w:t>90</w:t>
            </w:r>
          </w:p>
        </w:tc>
        <w:tc>
          <w:tcPr>
            <w:tcW w:w="2700" w:type="dxa"/>
            <w:shd w:val="clear" w:color="auto" w:fill="FFFFFF" w:themeFill="background1"/>
            <w:noWrap/>
            <w:vAlign w:val="center"/>
            <w:hideMark/>
          </w:tcPr>
          <w:p w14:paraId="5C948B15" w14:textId="77777777" w:rsidR="00920572" w:rsidRPr="001473F9" w:rsidRDefault="00920572" w:rsidP="001473F9">
            <w:pPr>
              <w:pStyle w:val="TableBodyText"/>
              <w:jc w:val="center"/>
            </w:pPr>
            <w:r w:rsidRPr="001473F9">
              <w:t>2.9</w:t>
            </w:r>
          </w:p>
        </w:tc>
      </w:tr>
      <w:tr w:rsidR="00920572" w:rsidRPr="00457058" w14:paraId="6386B603" w14:textId="77777777" w:rsidTr="001473F9">
        <w:trPr>
          <w:trHeight w:val="320"/>
        </w:trPr>
        <w:tc>
          <w:tcPr>
            <w:tcW w:w="1110" w:type="dxa"/>
            <w:shd w:val="clear" w:color="auto" w:fill="FFFFFF" w:themeFill="background1"/>
            <w:noWrap/>
            <w:vAlign w:val="center"/>
            <w:hideMark/>
          </w:tcPr>
          <w:p w14:paraId="5F9E380D" w14:textId="77777777" w:rsidR="00920572" w:rsidRPr="001473F9" w:rsidRDefault="00920572" w:rsidP="001473F9">
            <w:pPr>
              <w:pStyle w:val="TableBodyText"/>
              <w:jc w:val="center"/>
            </w:pPr>
            <w:r w:rsidRPr="001473F9">
              <w:t>41</w:t>
            </w:r>
          </w:p>
        </w:tc>
        <w:tc>
          <w:tcPr>
            <w:tcW w:w="2935" w:type="dxa"/>
            <w:shd w:val="clear" w:color="auto" w:fill="FFFFFF" w:themeFill="background1"/>
            <w:noWrap/>
            <w:vAlign w:val="center"/>
            <w:hideMark/>
          </w:tcPr>
          <w:p w14:paraId="53D92323" w14:textId="77777777" w:rsidR="00920572" w:rsidRPr="001473F9" w:rsidRDefault="00920572" w:rsidP="001473F9">
            <w:pPr>
              <w:pStyle w:val="TableBodyText"/>
              <w:jc w:val="center"/>
            </w:pPr>
            <w:r w:rsidRPr="001473F9">
              <w:t>100</w:t>
            </w:r>
          </w:p>
        </w:tc>
        <w:tc>
          <w:tcPr>
            <w:tcW w:w="2700" w:type="dxa"/>
            <w:shd w:val="clear" w:color="auto" w:fill="FFFFFF" w:themeFill="background1"/>
            <w:noWrap/>
            <w:vAlign w:val="center"/>
            <w:hideMark/>
          </w:tcPr>
          <w:p w14:paraId="4C25DC71" w14:textId="77777777" w:rsidR="00920572" w:rsidRPr="001473F9" w:rsidRDefault="00920572" w:rsidP="001473F9">
            <w:pPr>
              <w:pStyle w:val="TableBodyText"/>
              <w:jc w:val="center"/>
            </w:pPr>
            <w:r w:rsidRPr="001473F9">
              <w:t>3.5</w:t>
            </w:r>
          </w:p>
        </w:tc>
      </w:tr>
      <w:tr w:rsidR="00920572" w:rsidRPr="00457058" w14:paraId="6602575F" w14:textId="77777777" w:rsidTr="001473F9">
        <w:trPr>
          <w:trHeight w:val="320"/>
        </w:trPr>
        <w:tc>
          <w:tcPr>
            <w:tcW w:w="1110" w:type="dxa"/>
            <w:shd w:val="clear" w:color="auto" w:fill="FFFFFF" w:themeFill="background1"/>
            <w:noWrap/>
            <w:vAlign w:val="center"/>
            <w:hideMark/>
          </w:tcPr>
          <w:p w14:paraId="42017E8F" w14:textId="77777777" w:rsidR="00920572" w:rsidRPr="001473F9" w:rsidRDefault="00920572" w:rsidP="001473F9">
            <w:pPr>
              <w:pStyle w:val="TableBodyText"/>
              <w:jc w:val="center"/>
            </w:pPr>
            <w:r w:rsidRPr="001473F9">
              <w:t>42</w:t>
            </w:r>
          </w:p>
        </w:tc>
        <w:tc>
          <w:tcPr>
            <w:tcW w:w="2935" w:type="dxa"/>
            <w:shd w:val="clear" w:color="auto" w:fill="FFFFFF" w:themeFill="background1"/>
            <w:noWrap/>
            <w:vAlign w:val="center"/>
            <w:hideMark/>
          </w:tcPr>
          <w:p w14:paraId="4E611C40" w14:textId="77777777" w:rsidR="00920572" w:rsidRPr="001473F9" w:rsidRDefault="00920572" w:rsidP="001473F9">
            <w:pPr>
              <w:pStyle w:val="TableBodyText"/>
              <w:jc w:val="center"/>
            </w:pPr>
            <w:r w:rsidRPr="001473F9">
              <w:t>100</w:t>
            </w:r>
          </w:p>
        </w:tc>
        <w:tc>
          <w:tcPr>
            <w:tcW w:w="2700" w:type="dxa"/>
            <w:shd w:val="clear" w:color="auto" w:fill="FFFFFF" w:themeFill="background1"/>
            <w:noWrap/>
            <w:vAlign w:val="center"/>
            <w:hideMark/>
          </w:tcPr>
          <w:p w14:paraId="7E859717" w14:textId="77777777" w:rsidR="00920572" w:rsidRPr="001473F9" w:rsidRDefault="00920572" w:rsidP="001473F9">
            <w:pPr>
              <w:pStyle w:val="TableBodyText"/>
              <w:jc w:val="center"/>
            </w:pPr>
            <w:r w:rsidRPr="001473F9">
              <w:t>3.4</w:t>
            </w:r>
          </w:p>
        </w:tc>
      </w:tr>
      <w:tr w:rsidR="00920572" w:rsidRPr="00457058" w14:paraId="21B11631" w14:textId="77777777" w:rsidTr="001473F9">
        <w:trPr>
          <w:trHeight w:val="320"/>
        </w:trPr>
        <w:tc>
          <w:tcPr>
            <w:tcW w:w="1110" w:type="dxa"/>
            <w:shd w:val="clear" w:color="auto" w:fill="FFFFFF" w:themeFill="background1"/>
            <w:noWrap/>
            <w:vAlign w:val="center"/>
            <w:hideMark/>
          </w:tcPr>
          <w:p w14:paraId="02DEC7D5" w14:textId="77777777" w:rsidR="00920572" w:rsidRPr="001473F9" w:rsidRDefault="00920572" w:rsidP="001473F9">
            <w:pPr>
              <w:pStyle w:val="TableBodyText"/>
              <w:jc w:val="center"/>
            </w:pPr>
            <w:r w:rsidRPr="001473F9">
              <w:t>43</w:t>
            </w:r>
          </w:p>
        </w:tc>
        <w:tc>
          <w:tcPr>
            <w:tcW w:w="2935" w:type="dxa"/>
            <w:shd w:val="clear" w:color="auto" w:fill="FFFFFF" w:themeFill="background1"/>
            <w:noWrap/>
            <w:vAlign w:val="center"/>
            <w:hideMark/>
          </w:tcPr>
          <w:p w14:paraId="37A4F492" w14:textId="77777777" w:rsidR="00920572" w:rsidRPr="001473F9" w:rsidRDefault="00920572" w:rsidP="001473F9">
            <w:pPr>
              <w:pStyle w:val="TableBodyText"/>
              <w:jc w:val="center"/>
            </w:pPr>
            <w:r w:rsidRPr="001473F9">
              <w:t>100</w:t>
            </w:r>
          </w:p>
        </w:tc>
        <w:tc>
          <w:tcPr>
            <w:tcW w:w="2700" w:type="dxa"/>
            <w:shd w:val="clear" w:color="auto" w:fill="FFFFFF" w:themeFill="background1"/>
            <w:noWrap/>
            <w:vAlign w:val="center"/>
            <w:hideMark/>
          </w:tcPr>
          <w:p w14:paraId="4E4755BD" w14:textId="77777777" w:rsidR="00920572" w:rsidRPr="001473F9" w:rsidRDefault="00920572" w:rsidP="001473F9">
            <w:pPr>
              <w:pStyle w:val="TableBodyText"/>
              <w:jc w:val="center"/>
            </w:pPr>
            <w:r w:rsidRPr="001473F9">
              <w:t>3.3</w:t>
            </w:r>
          </w:p>
        </w:tc>
      </w:tr>
      <w:tr w:rsidR="00920572" w:rsidRPr="00457058" w14:paraId="4F306B00" w14:textId="77777777" w:rsidTr="001473F9">
        <w:trPr>
          <w:trHeight w:val="320"/>
        </w:trPr>
        <w:tc>
          <w:tcPr>
            <w:tcW w:w="1110" w:type="dxa"/>
            <w:shd w:val="clear" w:color="auto" w:fill="FFFFFF" w:themeFill="background1"/>
            <w:noWrap/>
            <w:vAlign w:val="center"/>
            <w:hideMark/>
          </w:tcPr>
          <w:p w14:paraId="21AD2A2C" w14:textId="77777777" w:rsidR="00920572" w:rsidRPr="001473F9" w:rsidRDefault="00920572" w:rsidP="001473F9">
            <w:pPr>
              <w:pStyle w:val="TableBodyText"/>
              <w:jc w:val="center"/>
            </w:pPr>
            <w:r w:rsidRPr="001473F9">
              <w:t>44</w:t>
            </w:r>
          </w:p>
        </w:tc>
        <w:tc>
          <w:tcPr>
            <w:tcW w:w="2935" w:type="dxa"/>
            <w:shd w:val="clear" w:color="auto" w:fill="FFFFFF" w:themeFill="background1"/>
            <w:noWrap/>
            <w:vAlign w:val="center"/>
            <w:hideMark/>
          </w:tcPr>
          <w:p w14:paraId="0B37A1B2" w14:textId="77777777" w:rsidR="00920572" w:rsidRPr="001473F9" w:rsidRDefault="00920572" w:rsidP="001473F9">
            <w:pPr>
              <w:pStyle w:val="TableBodyText"/>
              <w:jc w:val="center"/>
            </w:pPr>
            <w:r w:rsidRPr="001473F9">
              <w:t>100</w:t>
            </w:r>
          </w:p>
        </w:tc>
        <w:tc>
          <w:tcPr>
            <w:tcW w:w="2700" w:type="dxa"/>
            <w:shd w:val="clear" w:color="auto" w:fill="FFFFFF" w:themeFill="background1"/>
            <w:noWrap/>
            <w:vAlign w:val="center"/>
            <w:hideMark/>
          </w:tcPr>
          <w:p w14:paraId="7042D69E" w14:textId="77777777" w:rsidR="00920572" w:rsidRPr="001473F9" w:rsidRDefault="00920572" w:rsidP="001473F9">
            <w:pPr>
              <w:pStyle w:val="TableBodyText"/>
              <w:jc w:val="center"/>
            </w:pPr>
            <w:r w:rsidRPr="001473F9">
              <w:t>3.2</w:t>
            </w:r>
          </w:p>
        </w:tc>
      </w:tr>
      <w:tr w:rsidR="00920572" w:rsidRPr="00457058" w14:paraId="40ACB2AD" w14:textId="77777777" w:rsidTr="001473F9">
        <w:trPr>
          <w:trHeight w:val="320"/>
        </w:trPr>
        <w:tc>
          <w:tcPr>
            <w:tcW w:w="1110" w:type="dxa"/>
            <w:shd w:val="clear" w:color="auto" w:fill="FFFFFF" w:themeFill="background1"/>
            <w:noWrap/>
            <w:vAlign w:val="center"/>
            <w:hideMark/>
          </w:tcPr>
          <w:p w14:paraId="0F85C5BB" w14:textId="77777777" w:rsidR="00920572" w:rsidRPr="001473F9" w:rsidRDefault="00920572" w:rsidP="001473F9">
            <w:pPr>
              <w:pStyle w:val="TableBodyText"/>
              <w:jc w:val="center"/>
            </w:pPr>
            <w:r w:rsidRPr="001473F9">
              <w:t>45</w:t>
            </w:r>
          </w:p>
        </w:tc>
        <w:tc>
          <w:tcPr>
            <w:tcW w:w="2935" w:type="dxa"/>
            <w:shd w:val="clear" w:color="auto" w:fill="FFFFFF" w:themeFill="background1"/>
            <w:noWrap/>
            <w:vAlign w:val="center"/>
            <w:hideMark/>
          </w:tcPr>
          <w:p w14:paraId="19FF4B89" w14:textId="77777777" w:rsidR="00920572" w:rsidRPr="001473F9" w:rsidRDefault="00920572" w:rsidP="001473F9">
            <w:pPr>
              <w:pStyle w:val="TableBodyText"/>
              <w:jc w:val="center"/>
            </w:pPr>
            <w:r w:rsidRPr="001473F9">
              <w:t>110</w:t>
            </w:r>
          </w:p>
        </w:tc>
        <w:tc>
          <w:tcPr>
            <w:tcW w:w="2700" w:type="dxa"/>
            <w:shd w:val="clear" w:color="auto" w:fill="FFFFFF" w:themeFill="background1"/>
            <w:noWrap/>
            <w:vAlign w:val="center"/>
            <w:hideMark/>
          </w:tcPr>
          <w:p w14:paraId="72018DE0" w14:textId="77777777" w:rsidR="00920572" w:rsidRPr="001473F9" w:rsidRDefault="00920572" w:rsidP="001473F9">
            <w:pPr>
              <w:pStyle w:val="TableBodyText"/>
              <w:jc w:val="center"/>
            </w:pPr>
            <w:r w:rsidRPr="001473F9">
              <w:t>3.8</w:t>
            </w:r>
          </w:p>
        </w:tc>
      </w:tr>
      <w:tr w:rsidR="00920572" w:rsidRPr="00457058" w14:paraId="2CFADED1" w14:textId="77777777" w:rsidTr="001473F9">
        <w:trPr>
          <w:trHeight w:val="320"/>
        </w:trPr>
        <w:tc>
          <w:tcPr>
            <w:tcW w:w="1110" w:type="dxa"/>
            <w:shd w:val="clear" w:color="auto" w:fill="FFFFFF" w:themeFill="background1"/>
            <w:noWrap/>
            <w:vAlign w:val="center"/>
            <w:hideMark/>
          </w:tcPr>
          <w:p w14:paraId="3C4F6AB1" w14:textId="77777777" w:rsidR="00920572" w:rsidRPr="001473F9" w:rsidRDefault="00920572" w:rsidP="001473F9">
            <w:pPr>
              <w:pStyle w:val="TableBodyText"/>
              <w:jc w:val="center"/>
            </w:pPr>
            <w:r w:rsidRPr="001473F9">
              <w:t>46</w:t>
            </w:r>
          </w:p>
        </w:tc>
        <w:tc>
          <w:tcPr>
            <w:tcW w:w="2935" w:type="dxa"/>
            <w:shd w:val="clear" w:color="auto" w:fill="FFFFFF" w:themeFill="background1"/>
            <w:noWrap/>
            <w:vAlign w:val="center"/>
            <w:hideMark/>
          </w:tcPr>
          <w:p w14:paraId="4DBCEBF4" w14:textId="77777777" w:rsidR="00920572" w:rsidRPr="001473F9" w:rsidRDefault="00920572" w:rsidP="001473F9">
            <w:pPr>
              <w:pStyle w:val="TableBodyText"/>
              <w:jc w:val="center"/>
            </w:pPr>
            <w:r w:rsidRPr="001473F9">
              <w:t>120</w:t>
            </w:r>
          </w:p>
        </w:tc>
        <w:tc>
          <w:tcPr>
            <w:tcW w:w="2700" w:type="dxa"/>
            <w:shd w:val="clear" w:color="auto" w:fill="FFFFFF" w:themeFill="background1"/>
            <w:noWrap/>
            <w:vAlign w:val="center"/>
            <w:hideMark/>
          </w:tcPr>
          <w:p w14:paraId="63B4DFCE" w14:textId="77777777" w:rsidR="00920572" w:rsidRPr="001473F9" w:rsidRDefault="00920572" w:rsidP="001473F9">
            <w:pPr>
              <w:pStyle w:val="TableBodyText"/>
              <w:jc w:val="center"/>
            </w:pPr>
            <w:r w:rsidRPr="001473F9">
              <w:t>3.3</w:t>
            </w:r>
          </w:p>
        </w:tc>
      </w:tr>
      <w:tr w:rsidR="00920572" w:rsidRPr="00457058" w14:paraId="6354B1FE" w14:textId="77777777" w:rsidTr="001473F9">
        <w:trPr>
          <w:trHeight w:val="320"/>
        </w:trPr>
        <w:tc>
          <w:tcPr>
            <w:tcW w:w="1110" w:type="dxa"/>
            <w:shd w:val="clear" w:color="auto" w:fill="FFFFFF" w:themeFill="background1"/>
            <w:noWrap/>
            <w:vAlign w:val="center"/>
            <w:hideMark/>
          </w:tcPr>
          <w:p w14:paraId="2F42D0DE" w14:textId="77777777" w:rsidR="00920572" w:rsidRPr="001473F9" w:rsidRDefault="00920572" w:rsidP="001473F9">
            <w:pPr>
              <w:pStyle w:val="TableBodyText"/>
              <w:jc w:val="center"/>
            </w:pPr>
            <w:r w:rsidRPr="001473F9">
              <w:t>47</w:t>
            </w:r>
          </w:p>
        </w:tc>
        <w:tc>
          <w:tcPr>
            <w:tcW w:w="2935" w:type="dxa"/>
            <w:shd w:val="clear" w:color="auto" w:fill="FFFFFF" w:themeFill="background1"/>
            <w:noWrap/>
            <w:vAlign w:val="center"/>
            <w:hideMark/>
          </w:tcPr>
          <w:p w14:paraId="31539F6E" w14:textId="77777777" w:rsidR="00920572" w:rsidRPr="001473F9" w:rsidRDefault="00920572" w:rsidP="001473F9">
            <w:pPr>
              <w:pStyle w:val="TableBodyText"/>
              <w:jc w:val="center"/>
            </w:pPr>
            <w:r w:rsidRPr="001473F9">
              <w:t>140</w:t>
            </w:r>
          </w:p>
        </w:tc>
        <w:tc>
          <w:tcPr>
            <w:tcW w:w="2700" w:type="dxa"/>
            <w:shd w:val="clear" w:color="auto" w:fill="FFFFFF" w:themeFill="background1"/>
            <w:noWrap/>
            <w:vAlign w:val="center"/>
            <w:hideMark/>
          </w:tcPr>
          <w:p w14:paraId="7017FD13" w14:textId="77777777" w:rsidR="00920572" w:rsidRPr="001473F9" w:rsidRDefault="00920572" w:rsidP="001473F9">
            <w:pPr>
              <w:pStyle w:val="TableBodyText"/>
              <w:jc w:val="center"/>
            </w:pPr>
            <w:r w:rsidRPr="001473F9">
              <w:t>3.4</w:t>
            </w:r>
          </w:p>
        </w:tc>
      </w:tr>
      <w:tr w:rsidR="00920572" w:rsidRPr="00457058" w14:paraId="1A6AC369" w14:textId="77777777" w:rsidTr="001473F9">
        <w:trPr>
          <w:trHeight w:val="320"/>
        </w:trPr>
        <w:tc>
          <w:tcPr>
            <w:tcW w:w="1110" w:type="dxa"/>
            <w:shd w:val="clear" w:color="auto" w:fill="FFFFFF" w:themeFill="background1"/>
            <w:noWrap/>
            <w:vAlign w:val="center"/>
            <w:hideMark/>
          </w:tcPr>
          <w:p w14:paraId="433D5349" w14:textId="77777777" w:rsidR="00920572" w:rsidRPr="001473F9" w:rsidRDefault="00920572" w:rsidP="001473F9">
            <w:pPr>
              <w:pStyle w:val="TableBodyText"/>
              <w:jc w:val="center"/>
            </w:pPr>
            <w:r w:rsidRPr="001473F9">
              <w:t>48</w:t>
            </w:r>
          </w:p>
        </w:tc>
        <w:tc>
          <w:tcPr>
            <w:tcW w:w="2935" w:type="dxa"/>
            <w:shd w:val="clear" w:color="auto" w:fill="FFFFFF" w:themeFill="background1"/>
            <w:noWrap/>
            <w:vAlign w:val="center"/>
            <w:hideMark/>
          </w:tcPr>
          <w:p w14:paraId="22B0F495" w14:textId="77777777" w:rsidR="00920572" w:rsidRPr="001473F9" w:rsidRDefault="00920572" w:rsidP="001473F9">
            <w:pPr>
              <w:pStyle w:val="TableBodyText"/>
              <w:jc w:val="center"/>
            </w:pPr>
            <w:r w:rsidRPr="001473F9">
              <w:t>150</w:t>
            </w:r>
          </w:p>
        </w:tc>
        <w:tc>
          <w:tcPr>
            <w:tcW w:w="2700" w:type="dxa"/>
            <w:shd w:val="clear" w:color="auto" w:fill="FFFFFF" w:themeFill="background1"/>
            <w:noWrap/>
            <w:vAlign w:val="center"/>
            <w:hideMark/>
          </w:tcPr>
          <w:p w14:paraId="79A3C288" w14:textId="77777777" w:rsidR="00920572" w:rsidRPr="001473F9" w:rsidRDefault="00920572" w:rsidP="001473F9">
            <w:pPr>
              <w:pStyle w:val="TableBodyText"/>
              <w:jc w:val="center"/>
            </w:pPr>
            <w:r w:rsidRPr="001473F9">
              <w:t>2.5</w:t>
            </w:r>
          </w:p>
        </w:tc>
      </w:tr>
      <w:tr w:rsidR="00920572" w:rsidRPr="00457058" w14:paraId="347DA0DF" w14:textId="77777777" w:rsidTr="001473F9">
        <w:trPr>
          <w:trHeight w:val="320"/>
        </w:trPr>
        <w:tc>
          <w:tcPr>
            <w:tcW w:w="1110" w:type="dxa"/>
            <w:shd w:val="clear" w:color="auto" w:fill="FFFFFF" w:themeFill="background1"/>
            <w:noWrap/>
            <w:vAlign w:val="center"/>
            <w:hideMark/>
          </w:tcPr>
          <w:p w14:paraId="0CD74B1F" w14:textId="77777777" w:rsidR="00920572" w:rsidRPr="001473F9" w:rsidRDefault="00920572" w:rsidP="001473F9">
            <w:pPr>
              <w:pStyle w:val="TableBodyText"/>
              <w:jc w:val="center"/>
            </w:pPr>
            <w:r w:rsidRPr="001473F9">
              <w:t>49</w:t>
            </w:r>
          </w:p>
        </w:tc>
        <w:tc>
          <w:tcPr>
            <w:tcW w:w="2935" w:type="dxa"/>
            <w:shd w:val="clear" w:color="auto" w:fill="FFFFFF" w:themeFill="background1"/>
            <w:noWrap/>
            <w:vAlign w:val="center"/>
            <w:hideMark/>
          </w:tcPr>
          <w:p w14:paraId="3A698BAD" w14:textId="77777777" w:rsidR="00920572" w:rsidRPr="001473F9" w:rsidRDefault="00920572" w:rsidP="001473F9">
            <w:pPr>
              <w:pStyle w:val="TableBodyText"/>
              <w:jc w:val="center"/>
            </w:pPr>
            <w:r w:rsidRPr="001473F9">
              <w:t>60</w:t>
            </w:r>
          </w:p>
        </w:tc>
        <w:tc>
          <w:tcPr>
            <w:tcW w:w="2700" w:type="dxa"/>
            <w:shd w:val="clear" w:color="auto" w:fill="FFFFFF" w:themeFill="background1"/>
            <w:noWrap/>
            <w:vAlign w:val="center"/>
            <w:hideMark/>
          </w:tcPr>
          <w:p w14:paraId="7E203426" w14:textId="77777777" w:rsidR="00920572" w:rsidRPr="001473F9" w:rsidRDefault="00920572" w:rsidP="001473F9">
            <w:pPr>
              <w:pStyle w:val="TableBodyText"/>
              <w:jc w:val="center"/>
            </w:pPr>
            <w:r w:rsidRPr="001473F9">
              <w:t>3.8</w:t>
            </w:r>
          </w:p>
        </w:tc>
      </w:tr>
      <w:tr w:rsidR="00920572" w:rsidRPr="00457058" w14:paraId="349090D6" w14:textId="77777777" w:rsidTr="001473F9">
        <w:trPr>
          <w:trHeight w:val="320"/>
        </w:trPr>
        <w:tc>
          <w:tcPr>
            <w:tcW w:w="1110" w:type="dxa"/>
            <w:shd w:val="clear" w:color="auto" w:fill="FFFFFF" w:themeFill="background1"/>
            <w:noWrap/>
            <w:vAlign w:val="center"/>
            <w:hideMark/>
          </w:tcPr>
          <w:p w14:paraId="529169A5" w14:textId="77777777" w:rsidR="00920572" w:rsidRPr="001473F9" w:rsidRDefault="00920572" w:rsidP="001473F9">
            <w:pPr>
              <w:pStyle w:val="TableBodyText"/>
              <w:jc w:val="center"/>
            </w:pPr>
            <w:r w:rsidRPr="001473F9">
              <w:t>50</w:t>
            </w:r>
          </w:p>
        </w:tc>
        <w:tc>
          <w:tcPr>
            <w:tcW w:w="2935" w:type="dxa"/>
            <w:shd w:val="clear" w:color="auto" w:fill="FFFFFF" w:themeFill="background1"/>
            <w:noWrap/>
            <w:vAlign w:val="center"/>
            <w:hideMark/>
          </w:tcPr>
          <w:p w14:paraId="2F8EC897" w14:textId="77777777" w:rsidR="00920572" w:rsidRPr="001473F9" w:rsidRDefault="00920572" w:rsidP="001473F9">
            <w:pPr>
              <w:pStyle w:val="TableBodyText"/>
              <w:jc w:val="center"/>
            </w:pPr>
            <w:r w:rsidRPr="001473F9">
              <w:t>30</w:t>
            </w:r>
          </w:p>
        </w:tc>
        <w:tc>
          <w:tcPr>
            <w:tcW w:w="2700" w:type="dxa"/>
            <w:shd w:val="clear" w:color="auto" w:fill="FFFFFF" w:themeFill="background1"/>
            <w:noWrap/>
            <w:vAlign w:val="center"/>
            <w:hideMark/>
          </w:tcPr>
          <w:p w14:paraId="13B2270B" w14:textId="77777777" w:rsidR="00920572" w:rsidRPr="001473F9" w:rsidRDefault="00920572" w:rsidP="001473F9">
            <w:pPr>
              <w:pStyle w:val="TableBodyText"/>
              <w:jc w:val="center"/>
            </w:pPr>
            <w:r w:rsidRPr="001473F9">
              <w:t>3.4</w:t>
            </w:r>
          </w:p>
        </w:tc>
      </w:tr>
      <w:tr w:rsidR="00920572" w:rsidRPr="00457058" w14:paraId="18E7F45F" w14:textId="77777777" w:rsidTr="001473F9">
        <w:trPr>
          <w:trHeight w:val="320"/>
        </w:trPr>
        <w:tc>
          <w:tcPr>
            <w:tcW w:w="1110" w:type="dxa"/>
            <w:shd w:val="clear" w:color="auto" w:fill="FFFFFF" w:themeFill="background1"/>
            <w:noWrap/>
            <w:vAlign w:val="center"/>
            <w:hideMark/>
          </w:tcPr>
          <w:p w14:paraId="2911324B" w14:textId="77777777" w:rsidR="00920572" w:rsidRPr="001473F9" w:rsidRDefault="00920572" w:rsidP="001473F9">
            <w:pPr>
              <w:pStyle w:val="TableBodyText"/>
              <w:jc w:val="center"/>
            </w:pPr>
            <w:r w:rsidRPr="001473F9">
              <w:t>51</w:t>
            </w:r>
          </w:p>
        </w:tc>
        <w:tc>
          <w:tcPr>
            <w:tcW w:w="2935" w:type="dxa"/>
            <w:shd w:val="clear" w:color="auto" w:fill="FFFFFF" w:themeFill="background1"/>
            <w:noWrap/>
            <w:vAlign w:val="center"/>
            <w:hideMark/>
          </w:tcPr>
          <w:p w14:paraId="13C324D7" w14:textId="77777777" w:rsidR="00920572" w:rsidRPr="001473F9" w:rsidRDefault="00920572" w:rsidP="001473F9">
            <w:pPr>
              <w:pStyle w:val="TableBodyText"/>
              <w:jc w:val="center"/>
            </w:pPr>
            <w:r w:rsidRPr="001473F9">
              <w:t>150</w:t>
            </w:r>
          </w:p>
        </w:tc>
        <w:tc>
          <w:tcPr>
            <w:tcW w:w="2700" w:type="dxa"/>
            <w:shd w:val="clear" w:color="auto" w:fill="FFFFFF" w:themeFill="background1"/>
            <w:noWrap/>
            <w:vAlign w:val="center"/>
            <w:hideMark/>
          </w:tcPr>
          <w:p w14:paraId="40690B6C" w14:textId="77777777" w:rsidR="00920572" w:rsidRPr="001473F9" w:rsidRDefault="00920572" w:rsidP="001473F9">
            <w:pPr>
              <w:pStyle w:val="TableBodyText"/>
              <w:jc w:val="center"/>
            </w:pPr>
            <w:r w:rsidRPr="001473F9">
              <w:t>3.1</w:t>
            </w:r>
          </w:p>
        </w:tc>
      </w:tr>
      <w:tr w:rsidR="00920572" w:rsidRPr="00457058" w14:paraId="55A5492A" w14:textId="77777777" w:rsidTr="001473F9">
        <w:trPr>
          <w:trHeight w:val="320"/>
        </w:trPr>
        <w:tc>
          <w:tcPr>
            <w:tcW w:w="1110" w:type="dxa"/>
            <w:shd w:val="clear" w:color="auto" w:fill="FFFFFF" w:themeFill="background1"/>
            <w:noWrap/>
            <w:vAlign w:val="center"/>
            <w:hideMark/>
          </w:tcPr>
          <w:p w14:paraId="15969497" w14:textId="77777777" w:rsidR="00920572" w:rsidRPr="001473F9" w:rsidRDefault="00920572" w:rsidP="001473F9">
            <w:pPr>
              <w:pStyle w:val="TableBodyText"/>
              <w:jc w:val="center"/>
            </w:pPr>
            <w:r w:rsidRPr="001473F9">
              <w:t>52</w:t>
            </w:r>
          </w:p>
        </w:tc>
        <w:tc>
          <w:tcPr>
            <w:tcW w:w="2935" w:type="dxa"/>
            <w:shd w:val="clear" w:color="auto" w:fill="FFFFFF" w:themeFill="background1"/>
            <w:noWrap/>
            <w:vAlign w:val="center"/>
            <w:hideMark/>
          </w:tcPr>
          <w:p w14:paraId="4CCF218C" w14:textId="77777777" w:rsidR="00920572" w:rsidRPr="001473F9" w:rsidRDefault="00920572" w:rsidP="001473F9">
            <w:pPr>
              <w:pStyle w:val="TableBodyText"/>
              <w:jc w:val="center"/>
            </w:pPr>
            <w:r w:rsidRPr="001473F9">
              <w:t>40</w:t>
            </w:r>
          </w:p>
        </w:tc>
        <w:tc>
          <w:tcPr>
            <w:tcW w:w="2700" w:type="dxa"/>
            <w:shd w:val="clear" w:color="auto" w:fill="FFFFFF" w:themeFill="background1"/>
            <w:noWrap/>
            <w:vAlign w:val="center"/>
            <w:hideMark/>
          </w:tcPr>
          <w:p w14:paraId="4146D6A5" w14:textId="77777777" w:rsidR="00920572" w:rsidRPr="001473F9" w:rsidRDefault="00920572" w:rsidP="001473F9">
            <w:pPr>
              <w:pStyle w:val="TableBodyText"/>
              <w:jc w:val="center"/>
            </w:pPr>
            <w:r w:rsidRPr="001473F9">
              <w:t>3.4</w:t>
            </w:r>
          </w:p>
        </w:tc>
      </w:tr>
    </w:tbl>
    <w:p w14:paraId="598B0B9A" w14:textId="4D3C2D7F" w:rsidR="001F3C3B" w:rsidRPr="008E6350" w:rsidRDefault="001F3C3B" w:rsidP="001646BE">
      <w:pPr>
        <w:pStyle w:val="Heading6A"/>
      </w:pPr>
      <w:r>
        <w:lastRenderedPageBreak/>
        <w:t xml:space="preserve">A Rubric for Assessing a Response to Item </w:t>
      </w:r>
      <w:r w:rsidR="00D97642">
        <w:t>2b</w:t>
      </w:r>
    </w:p>
    <w:p w14:paraId="4FDC73D3" w14:textId="02FD28AC" w:rsidR="00920572" w:rsidRDefault="00920572" w:rsidP="00833F69">
      <w:r w:rsidRPr="00EB4AF2">
        <w:rPr>
          <w:b/>
        </w:rPr>
        <w:t>S-ID.6</w:t>
      </w:r>
      <w:r w:rsidRPr="001F3C3B">
        <w:rPr>
          <w:bCs/>
        </w:rPr>
        <w:t xml:space="preserve"> </w:t>
      </w:r>
      <w:r w:rsidRPr="00320EDE">
        <w:t>Represent data on two quantitative variables on a scatter</w:t>
      </w:r>
      <w:r w:rsidR="00284483">
        <w:t xml:space="preserve"> </w:t>
      </w:r>
      <w:r w:rsidRPr="00320EDE">
        <w:t>plot and describe how the variables are related.</w:t>
      </w:r>
    </w:p>
    <w:p w14:paraId="575443B0" w14:textId="4863BE5F" w:rsidR="00920572" w:rsidRPr="00976C81" w:rsidRDefault="00F17E17">
      <w:pPr>
        <w:pStyle w:val="List-Level1"/>
      </w:pPr>
      <w:r>
        <w:rPr>
          <w:b/>
          <w:bCs/>
        </w:rPr>
        <w:t>S</w:t>
      </w:r>
      <w:r w:rsidRPr="00577B32">
        <w:rPr>
          <w:b/>
          <w:bCs/>
        </w:rPr>
        <w:t>-</w:t>
      </w:r>
      <w:r>
        <w:rPr>
          <w:b/>
          <w:bCs/>
        </w:rPr>
        <w:t>ID</w:t>
      </w:r>
      <w:r w:rsidRPr="00577B32">
        <w:rPr>
          <w:b/>
          <w:bCs/>
        </w:rPr>
        <w:t>.</w:t>
      </w:r>
      <w:r>
        <w:rPr>
          <w:b/>
          <w:bCs/>
        </w:rPr>
        <w:t>6.a</w:t>
      </w:r>
      <w:r w:rsidRPr="00787674">
        <w:t xml:space="preserve"> </w:t>
      </w:r>
      <w:r w:rsidR="00920572" w:rsidRPr="00976C81">
        <w:t xml:space="preserve">Fit a function to the data; use functions fitted to data to solve problems in the context of the data. Use given functions or choose a function suggested by the context. </w:t>
      </w:r>
      <w:r w:rsidRPr="00F17E17">
        <w:t>Emphasize linear, quadratic, and exponential models.</w:t>
      </w:r>
    </w:p>
    <w:p w14:paraId="1B4B843A" w14:textId="6AB6F953" w:rsidR="00920572" w:rsidRPr="001473F9" w:rsidRDefault="00920572" w:rsidP="001473F9">
      <w:pPr>
        <w:pStyle w:val="TableTitle"/>
      </w:pPr>
      <w:r w:rsidRPr="001473F9">
        <w:t xml:space="preserve">Rubric for Item </w:t>
      </w:r>
      <w:r w:rsidR="00D97642" w:rsidRPr="001473F9">
        <w:t>2b</w:t>
      </w:r>
    </w:p>
    <w:tbl>
      <w:tblPr>
        <w:tblStyle w:val="TableGrid"/>
        <w:tblW w:w="9805" w:type="dxa"/>
        <w:tblLook w:val="0420" w:firstRow="1" w:lastRow="0" w:firstColumn="0" w:lastColumn="0" w:noHBand="0" w:noVBand="1"/>
      </w:tblPr>
      <w:tblGrid>
        <w:gridCol w:w="2875"/>
        <w:gridCol w:w="3510"/>
        <w:gridCol w:w="3420"/>
      </w:tblGrid>
      <w:tr w:rsidR="00757874" w:rsidRPr="00757874" w14:paraId="3A218B18" w14:textId="77777777" w:rsidTr="001473F9">
        <w:trPr>
          <w:cantSplit/>
          <w:trHeight w:val="406"/>
          <w:tblHeader/>
        </w:trPr>
        <w:tc>
          <w:tcPr>
            <w:tcW w:w="2875" w:type="dxa"/>
            <w:shd w:val="clear" w:color="auto" w:fill="246199" w:themeFill="accent5" w:themeFillShade="80"/>
            <w:vAlign w:val="center"/>
          </w:tcPr>
          <w:p w14:paraId="4CAFED78" w14:textId="1FCD8A80" w:rsidR="00920572" w:rsidRPr="001473F9" w:rsidRDefault="00920572" w:rsidP="001473F9">
            <w:pPr>
              <w:pStyle w:val="TableHeaderRow"/>
            </w:pPr>
            <w:r w:rsidRPr="001473F9">
              <w:t>Attempted</w:t>
            </w:r>
          </w:p>
        </w:tc>
        <w:tc>
          <w:tcPr>
            <w:tcW w:w="3510" w:type="dxa"/>
            <w:shd w:val="clear" w:color="auto" w:fill="246199" w:themeFill="accent5" w:themeFillShade="80"/>
            <w:vAlign w:val="center"/>
          </w:tcPr>
          <w:p w14:paraId="1435FAB9" w14:textId="2B471882" w:rsidR="00920572" w:rsidRPr="001473F9" w:rsidRDefault="00920572" w:rsidP="001473F9">
            <w:pPr>
              <w:pStyle w:val="TableHeaderRow"/>
            </w:pPr>
            <w:r w:rsidRPr="001473F9">
              <w:t>Approaching</w:t>
            </w:r>
          </w:p>
        </w:tc>
        <w:tc>
          <w:tcPr>
            <w:tcW w:w="3420" w:type="dxa"/>
            <w:shd w:val="clear" w:color="auto" w:fill="246199" w:themeFill="accent5" w:themeFillShade="80"/>
            <w:vAlign w:val="center"/>
          </w:tcPr>
          <w:p w14:paraId="75E054C9" w14:textId="6183FC0E" w:rsidR="00920572" w:rsidRPr="001473F9" w:rsidRDefault="00920572" w:rsidP="001473F9">
            <w:pPr>
              <w:pStyle w:val="TableHeaderRow"/>
            </w:pPr>
            <w:r w:rsidRPr="001473F9">
              <w:t>Proficient</w:t>
            </w:r>
          </w:p>
        </w:tc>
      </w:tr>
      <w:tr w:rsidR="00920572" w:rsidRPr="00C669D8" w14:paraId="70453440" w14:textId="77777777" w:rsidTr="001473F9">
        <w:trPr>
          <w:cantSplit/>
        </w:trPr>
        <w:tc>
          <w:tcPr>
            <w:tcW w:w="2875" w:type="dxa"/>
            <w:shd w:val="clear" w:color="auto" w:fill="FFFFFF"/>
          </w:tcPr>
          <w:p w14:paraId="421F7C24" w14:textId="7456F33A" w:rsidR="00920572" w:rsidRPr="00785960" w:rsidRDefault="00920572" w:rsidP="00920572">
            <w:pPr>
              <w:pStyle w:val="TableBodyText"/>
            </w:pPr>
            <w:r>
              <w:t>It is not clear that the student understands the meaning of the slope of the linear model in the context of the dataset.</w:t>
            </w:r>
          </w:p>
        </w:tc>
        <w:tc>
          <w:tcPr>
            <w:tcW w:w="3510" w:type="dxa"/>
            <w:shd w:val="clear" w:color="auto" w:fill="FFFFFF"/>
          </w:tcPr>
          <w:p w14:paraId="1B90F0DF" w14:textId="58C66B32" w:rsidR="00920572" w:rsidRPr="00C669D8" w:rsidRDefault="00920572" w:rsidP="00920572">
            <w:pPr>
              <w:pStyle w:val="TableBodyText"/>
            </w:pPr>
            <w:r>
              <w:t xml:space="preserve">The student </w:t>
            </w:r>
            <w:r w:rsidRPr="004C23FC">
              <w:rPr>
                <w:b/>
                <w:bCs/>
                <w:i/>
                <w:iCs/>
              </w:rPr>
              <w:t>generally</w:t>
            </w:r>
            <w:r>
              <w:rPr>
                <w:i/>
                <w:iCs/>
              </w:rPr>
              <w:t xml:space="preserve"> </w:t>
            </w:r>
            <w:r>
              <w:t>correctly identifies the meaning of the slope of the linear model, but the explanation may lack clarity, precision, or specificity (</w:t>
            </w:r>
            <w:r w:rsidR="00A44DB6">
              <w:t>for example</w:t>
            </w:r>
            <w:r>
              <w:t>, “It means that another text loses -0.005”)</w:t>
            </w:r>
            <w:r w:rsidR="004C23FC">
              <w:t>.</w:t>
            </w:r>
          </w:p>
        </w:tc>
        <w:tc>
          <w:tcPr>
            <w:tcW w:w="3420" w:type="dxa"/>
            <w:shd w:val="clear" w:color="auto" w:fill="FFFFFF"/>
          </w:tcPr>
          <w:p w14:paraId="0E7D196D" w14:textId="7B5E3DA3" w:rsidR="00920572" w:rsidRPr="00840216" w:rsidRDefault="00920572" w:rsidP="00920572">
            <w:pPr>
              <w:pStyle w:val="TableBodyText"/>
            </w:pPr>
            <w:r>
              <w:t>The student clearly and correctly identifies the meaning of the slope of the linear model in the context of the dataset (</w:t>
            </w:r>
            <w:r w:rsidR="00A44DB6">
              <w:t>for example</w:t>
            </w:r>
            <w:r>
              <w:t xml:space="preserve">, </w:t>
            </w:r>
            <w:r w:rsidR="00A44DB6" w:rsidRPr="006028A5">
              <w:rPr>
                <w:i/>
                <w:iCs/>
              </w:rPr>
              <w:t>m</w:t>
            </w:r>
            <w:r w:rsidR="00A44DB6">
              <w:t> = </w:t>
            </w:r>
            <w:r>
              <w:t>-0.005 means that for every additional text a student sent yesterday, the model predicts a decrease in their GPA of -0.005)</w:t>
            </w:r>
            <w:r w:rsidR="004C23FC">
              <w:t>.</w:t>
            </w:r>
          </w:p>
        </w:tc>
      </w:tr>
    </w:tbl>
    <w:p w14:paraId="77BF6611" w14:textId="1BB173A5" w:rsidR="004C23FC" w:rsidRPr="004B2FEB" w:rsidRDefault="004C23FC" w:rsidP="004B2FEB">
      <w:pPr>
        <w:pStyle w:val="Heading5A"/>
      </w:pPr>
      <w:r w:rsidRPr="004B2FEB">
        <w:t>Item 2c [Student Document (C)]</w:t>
      </w:r>
    </w:p>
    <w:p w14:paraId="4AACB15C" w14:textId="7516B296" w:rsidR="00920572" w:rsidRDefault="00920572" w:rsidP="001473F9">
      <w:r>
        <w:t xml:space="preserve">What is the vertical intercept of the function's graph? What does it mean in </w:t>
      </w:r>
      <w:r w:rsidR="003922F9">
        <w:t xml:space="preserve">the </w:t>
      </w:r>
      <w:r>
        <w:t xml:space="preserve">context of the variable you’ve plotted on the </w:t>
      </w:r>
      <w:r>
        <w:rPr>
          <w:i/>
        </w:rPr>
        <w:t>y</w:t>
      </w:r>
      <w:r>
        <w:t>-axis?</w:t>
      </w:r>
    </w:p>
    <w:p w14:paraId="6AE68F0D" w14:textId="5B489764" w:rsidR="001F3C3B" w:rsidRPr="008E6350" w:rsidRDefault="001F3C3B" w:rsidP="001F3C3B">
      <w:pPr>
        <w:pStyle w:val="Heading6A"/>
      </w:pPr>
      <w:r>
        <w:t xml:space="preserve">A Rubric for Assessing a Response to Item </w:t>
      </w:r>
      <w:r w:rsidR="00D97642">
        <w:t>2c</w:t>
      </w:r>
    </w:p>
    <w:p w14:paraId="28DC6595" w14:textId="4F60A0BB" w:rsidR="00920572" w:rsidRDefault="00920572" w:rsidP="00920572">
      <w:r>
        <w:rPr>
          <w:b/>
        </w:rPr>
        <w:t>S-ID.</w:t>
      </w:r>
      <w:r w:rsidRPr="00614C9C">
        <w:rPr>
          <w:b/>
        </w:rPr>
        <w:t>6</w:t>
      </w:r>
      <w:r w:rsidR="00614C9C" w:rsidRPr="00614C9C">
        <w:rPr>
          <w:bCs/>
        </w:rPr>
        <w:t xml:space="preserve"> </w:t>
      </w:r>
      <w:r w:rsidRPr="00320EDE">
        <w:t>Represent data on two quantitative variables on a scatter</w:t>
      </w:r>
      <w:r w:rsidR="00284483">
        <w:t xml:space="preserve"> </w:t>
      </w:r>
      <w:r w:rsidRPr="00320EDE">
        <w:t>plot and describe how the variables are related.</w:t>
      </w:r>
    </w:p>
    <w:p w14:paraId="374D3AFA" w14:textId="358B2126" w:rsidR="00920572" w:rsidRPr="001473F9" w:rsidRDefault="00F17E17" w:rsidP="001473F9">
      <w:pPr>
        <w:pStyle w:val="List-Level1"/>
      </w:pPr>
      <w:r w:rsidRPr="001473F9">
        <w:rPr>
          <w:b/>
          <w:bCs/>
        </w:rPr>
        <w:t>S-ID.6.a</w:t>
      </w:r>
      <w:r w:rsidRPr="001473F9">
        <w:t xml:space="preserve"> </w:t>
      </w:r>
      <w:r w:rsidR="00920572" w:rsidRPr="001473F9">
        <w:t>Fit a function to the data; use functions fitted to data to solve problems in the context of the data. Use given functions or choose a function suggested by the context.</w:t>
      </w:r>
      <w:r w:rsidRPr="001473F9">
        <w:t xml:space="preserve"> Emphasize linear, quadratic, and exponential models.</w:t>
      </w:r>
    </w:p>
    <w:p w14:paraId="40F17B7E" w14:textId="15566CBC" w:rsidR="00920572" w:rsidRPr="001473F9" w:rsidRDefault="00920572" w:rsidP="001473F9">
      <w:pPr>
        <w:pStyle w:val="TableTitle"/>
      </w:pPr>
      <w:r w:rsidRPr="001473F9">
        <w:lastRenderedPageBreak/>
        <w:t xml:space="preserve">Rubric for Item </w:t>
      </w:r>
      <w:r w:rsidR="00D97642" w:rsidRPr="001473F9">
        <w:t>2c</w:t>
      </w:r>
    </w:p>
    <w:tbl>
      <w:tblPr>
        <w:tblStyle w:val="TableGrid"/>
        <w:tblW w:w="9805" w:type="dxa"/>
        <w:tblLook w:val="0420" w:firstRow="1" w:lastRow="0" w:firstColumn="0" w:lastColumn="0" w:noHBand="0" w:noVBand="1"/>
      </w:tblPr>
      <w:tblGrid>
        <w:gridCol w:w="2875"/>
        <w:gridCol w:w="3510"/>
        <w:gridCol w:w="3420"/>
      </w:tblGrid>
      <w:tr w:rsidR="00757874" w:rsidRPr="00757874" w14:paraId="311BA877" w14:textId="77777777" w:rsidTr="001473F9">
        <w:trPr>
          <w:cantSplit/>
          <w:trHeight w:val="406"/>
          <w:tblHeader/>
        </w:trPr>
        <w:tc>
          <w:tcPr>
            <w:tcW w:w="2875" w:type="dxa"/>
            <w:shd w:val="clear" w:color="auto" w:fill="246199" w:themeFill="accent5" w:themeFillShade="80"/>
            <w:vAlign w:val="center"/>
          </w:tcPr>
          <w:p w14:paraId="0B1B6A8B" w14:textId="76766EE5" w:rsidR="00920572" w:rsidRPr="001473F9" w:rsidRDefault="00920572" w:rsidP="001473F9">
            <w:pPr>
              <w:pStyle w:val="TableHeaderRow"/>
            </w:pPr>
            <w:r w:rsidRPr="001473F9">
              <w:t>Attempted</w:t>
            </w:r>
          </w:p>
        </w:tc>
        <w:tc>
          <w:tcPr>
            <w:tcW w:w="3510" w:type="dxa"/>
            <w:shd w:val="clear" w:color="auto" w:fill="246199" w:themeFill="accent5" w:themeFillShade="80"/>
            <w:vAlign w:val="center"/>
          </w:tcPr>
          <w:p w14:paraId="35D2FAD6" w14:textId="13EB9956" w:rsidR="00920572" w:rsidRPr="001473F9" w:rsidRDefault="00920572" w:rsidP="001473F9">
            <w:pPr>
              <w:pStyle w:val="TableHeaderRow"/>
            </w:pPr>
            <w:r w:rsidRPr="001473F9">
              <w:t>Approaching</w:t>
            </w:r>
          </w:p>
        </w:tc>
        <w:tc>
          <w:tcPr>
            <w:tcW w:w="3420" w:type="dxa"/>
            <w:shd w:val="clear" w:color="auto" w:fill="246199" w:themeFill="accent5" w:themeFillShade="80"/>
            <w:vAlign w:val="center"/>
          </w:tcPr>
          <w:p w14:paraId="79EDC140" w14:textId="50662FC3" w:rsidR="00920572" w:rsidRPr="001473F9" w:rsidRDefault="00920572" w:rsidP="001473F9">
            <w:pPr>
              <w:pStyle w:val="TableHeaderRow"/>
            </w:pPr>
            <w:r w:rsidRPr="001473F9">
              <w:t xml:space="preserve">Proficient </w:t>
            </w:r>
          </w:p>
        </w:tc>
      </w:tr>
      <w:tr w:rsidR="00920572" w:rsidRPr="00C669D8" w14:paraId="64D30290" w14:textId="77777777" w:rsidTr="001473F9">
        <w:trPr>
          <w:cantSplit/>
        </w:trPr>
        <w:tc>
          <w:tcPr>
            <w:tcW w:w="2875" w:type="dxa"/>
            <w:shd w:val="clear" w:color="auto" w:fill="FFFFFF"/>
          </w:tcPr>
          <w:p w14:paraId="5E20E4C9" w14:textId="01AE3000" w:rsidR="00920572" w:rsidRDefault="00920572" w:rsidP="00EB4AF2">
            <w:pPr>
              <w:pStyle w:val="TableBodyText"/>
            </w:pPr>
            <w:r>
              <w:t xml:space="preserve">The student does not correctly identify the </w:t>
            </w:r>
            <w:r w:rsidR="004C23FC">
              <w:br/>
            </w:r>
            <w:r w:rsidRPr="00EB4AF2">
              <w:rPr>
                <w:i/>
                <w:iCs/>
              </w:rPr>
              <w:t>y</w:t>
            </w:r>
            <w:r>
              <w:t>-intercept</w:t>
            </w:r>
          </w:p>
          <w:p w14:paraId="0D1AAC95" w14:textId="2EF5E4FD" w:rsidR="00920572" w:rsidRPr="00785960" w:rsidRDefault="00920572" w:rsidP="00EB4AF2">
            <w:pPr>
              <w:pStyle w:val="TableBodyText"/>
            </w:pPr>
            <w:r>
              <w:t>It is not clear that the student understands the meaning of the slope of the linear model in the context of the dataset.</w:t>
            </w:r>
          </w:p>
        </w:tc>
        <w:tc>
          <w:tcPr>
            <w:tcW w:w="3510" w:type="dxa"/>
            <w:shd w:val="clear" w:color="auto" w:fill="FFFFFF"/>
          </w:tcPr>
          <w:p w14:paraId="1856FD31" w14:textId="7565F516" w:rsidR="00920572" w:rsidRDefault="004C23FC" w:rsidP="00EB4AF2">
            <w:pPr>
              <w:pStyle w:val="TableBodyText"/>
            </w:pPr>
            <w:r>
              <w:t>The student c</w:t>
            </w:r>
            <w:r w:rsidR="00920572">
              <w:t xml:space="preserve">orrectly identifies the </w:t>
            </w:r>
            <w:r w:rsidR="00920572">
              <w:rPr>
                <w:i/>
                <w:iCs/>
              </w:rPr>
              <w:t>y</w:t>
            </w:r>
            <w:r w:rsidR="00920572">
              <w:t>-intercept of the linear model.</w:t>
            </w:r>
          </w:p>
          <w:p w14:paraId="535B9151" w14:textId="40AF79D9" w:rsidR="00920572" w:rsidRPr="00C669D8" w:rsidRDefault="004C23FC" w:rsidP="00EB4AF2">
            <w:pPr>
              <w:pStyle w:val="TableBodyText"/>
            </w:pPr>
            <w:r>
              <w:t xml:space="preserve">The student </w:t>
            </w:r>
            <w:r w:rsidRPr="004C23FC">
              <w:rPr>
                <w:b/>
                <w:bCs/>
                <w:i/>
                <w:iCs/>
              </w:rPr>
              <w:t>g</w:t>
            </w:r>
            <w:r w:rsidR="009746BA" w:rsidRPr="004C23FC">
              <w:rPr>
                <w:b/>
                <w:bCs/>
                <w:i/>
                <w:iCs/>
              </w:rPr>
              <w:t>enerally</w:t>
            </w:r>
            <w:r w:rsidR="00920572" w:rsidRPr="004C23FC">
              <w:t xml:space="preserve"> </w:t>
            </w:r>
            <w:r w:rsidR="00920572" w:rsidRPr="00E87718">
              <w:t>correctly identifies the meaning of the slope of the linear model, but the explanation may lack clarity, precision, or specificity (</w:t>
            </w:r>
            <w:r w:rsidR="00092E3E">
              <w:t>for example</w:t>
            </w:r>
            <w:r w:rsidR="00920572" w:rsidRPr="00E87718">
              <w:t>, “It means that another text loses -0.005”)</w:t>
            </w:r>
            <w:r>
              <w:t>.</w:t>
            </w:r>
          </w:p>
        </w:tc>
        <w:tc>
          <w:tcPr>
            <w:tcW w:w="3420" w:type="dxa"/>
            <w:shd w:val="clear" w:color="auto" w:fill="FFFFFF"/>
          </w:tcPr>
          <w:p w14:paraId="220960B2" w14:textId="1F14A694" w:rsidR="00920572" w:rsidRPr="00457058" w:rsidRDefault="00C6055F" w:rsidP="00EB4AF2">
            <w:pPr>
              <w:pStyle w:val="TableBodyText"/>
            </w:pPr>
            <w:r>
              <w:t>The student c</w:t>
            </w:r>
            <w:r w:rsidR="00920572" w:rsidRPr="00457058">
              <w:t xml:space="preserve">orrectly identifies the </w:t>
            </w:r>
            <w:r w:rsidR="00920572" w:rsidRPr="00457058">
              <w:rPr>
                <w:i/>
                <w:iCs/>
              </w:rPr>
              <w:t>y</w:t>
            </w:r>
            <w:r w:rsidR="00920572" w:rsidRPr="00457058">
              <w:t>-intercept of the linear model.</w:t>
            </w:r>
          </w:p>
          <w:p w14:paraId="7AE2AB4F" w14:textId="2CD7DE97" w:rsidR="00920572" w:rsidRPr="00840216" w:rsidRDefault="00C6055F" w:rsidP="00EB4AF2">
            <w:pPr>
              <w:pStyle w:val="TableBodyText"/>
            </w:pPr>
            <w:r>
              <w:t>The student c</w:t>
            </w:r>
            <w:r w:rsidR="00920572" w:rsidRPr="00457058">
              <w:t xml:space="preserve">learly and correctly identifies the meaning of the </w:t>
            </w:r>
            <w:r w:rsidR="00920572" w:rsidRPr="00457058">
              <w:rPr>
                <w:i/>
                <w:iCs/>
              </w:rPr>
              <w:t>y</w:t>
            </w:r>
            <w:r w:rsidR="00920572" w:rsidRPr="00457058">
              <w:t>-intercept of the linear model in the context of the dataset (</w:t>
            </w:r>
            <w:r w:rsidR="00092E3E">
              <w:t>for example</w:t>
            </w:r>
            <w:r w:rsidR="00920572" w:rsidRPr="00457058">
              <w:t xml:space="preserve">, </w:t>
            </w:r>
            <w:r w:rsidR="00920572" w:rsidRPr="00457058">
              <w:rPr>
                <w:i/>
                <w:iCs/>
              </w:rPr>
              <w:t>b</w:t>
            </w:r>
            <w:r>
              <w:t> </w:t>
            </w:r>
            <w:r w:rsidR="00920572" w:rsidRPr="00457058">
              <w:t>=</w:t>
            </w:r>
            <w:r>
              <w:t> </w:t>
            </w:r>
            <w:r w:rsidR="00920572">
              <w:t>3.8024</w:t>
            </w:r>
            <w:r w:rsidR="00920572" w:rsidRPr="00457058">
              <w:t xml:space="preserve">, so the </w:t>
            </w:r>
            <w:r w:rsidR="00920572" w:rsidRPr="00457058">
              <w:rPr>
                <w:i/>
                <w:iCs/>
              </w:rPr>
              <w:t>y</w:t>
            </w:r>
            <w:r w:rsidR="00920572" w:rsidRPr="00457058">
              <w:t>-intercept is (0,</w:t>
            </w:r>
            <w:r w:rsidR="004C23FC">
              <w:t> </w:t>
            </w:r>
            <w:r w:rsidR="00920572" w:rsidRPr="00457058">
              <w:t>3.</w:t>
            </w:r>
            <w:r w:rsidR="00920572">
              <w:t>8024</w:t>
            </w:r>
            <w:r w:rsidR="00920572" w:rsidRPr="00457058">
              <w:t>)</w:t>
            </w:r>
            <w:r>
              <w:t>;</w:t>
            </w:r>
            <w:r w:rsidR="00920572" w:rsidRPr="00457058">
              <w:t xml:space="preserve"> </w:t>
            </w:r>
            <w:r>
              <w:t>t</w:t>
            </w:r>
            <w:r w:rsidR="00920572" w:rsidRPr="00457058">
              <w:t xml:space="preserve">his means that </w:t>
            </w:r>
            <w:r w:rsidR="00920572">
              <w:t>for someone who sent zero tests yesterday, the model predicts a GPA of 3.8024 (or about 3.8)</w:t>
            </w:r>
            <w:r>
              <w:t>)</w:t>
            </w:r>
            <w:r w:rsidR="00920572">
              <w:t>.</w:t>
            </w:r>
          </w:p>
        </w:tc>
      </w:tr>
    </w:tbl>
    <w:p w14:paraId="3BF63AB7" w14:textId="6156CBF6" w:rsidR="004C23FC" w:rsidRPr="001473F9" w:rsidRDefault="004C23FC" w:rsidP="000E33C1">
      <w:pPr>
        <w:pStyle w:val="Heading5A"/>
        <w:rPr>
          <w:color w:val="2C6497" w:themeColor="accent1" w:themeShade="BF"/>
        </w:rPr>
      </w:pPr>
      <w:r w:rsidRPr="001473F9">
        <w:rPr>
          <w:color w:val="2C6497" w:themeColor="accent1" w:themeShade="BF"/>
        </w:rPr>
        <w:t>Item 2d</w:t>
      </w:r>
      <w:r w:rsidRPr="001473F9">
        <w:rPr>
          <w:b w:val="0"/>
          <w:bCs/>
          <w:color w:val="2C6497" w:themeColor="accent1" w:themeShade="BF"/>
        </w:rPr>
        <w:t xml:space="preserve"> [Student Document (D)]</w:t>
      </w:r>
    </w:p>
    <w:p w14:paraId="47E682B1" w14:textId="6E1877F1" w:rsidR="00AD5BAB" w:rsidRDefault="00920572" w:rsidP="00511179">
      <w:r>
        <w:t>Suppose your dataset w</w:t>
      </w:r>
      <w:r w:rsidR="003922F9">
        <w:t>as</w:t>
      </w:r>
      <w:r>
        <w:t xml:space="preserve"> missing a particular </w:t>
      </w:r>
      <w:r w:rsidR="00A44DB6">
        <w:rPr>
          <w:i/>
        </w:rPr>
        <w:t>x</w:t>
      </w:r>
      <w:r w:rsidR="00A44DB6">
        <w:t>-</w:t>
      </w:r>
      <w:r>
        <w:t xml:space="preserve">value. How could you use your model to predict the </w:t>
      </w:r>
      <w:r w:rsidR="00A44DB6">
        <w:rPr>
          <w:i/>
        </w:rPr>
        <w:t>y</w:t>
      </w:r>
      <w:r w:rsidR="00A44DB6">
        <w:t>-</w:t>
      </w:r>
      <w:r>
        <w:t xml:space="preserve">value we should expect for that </w:t>
      </w:r>
      <w:r w:rsidRPr="00EB4AF2">
        <w:rPr>
          <w:i/>
          <w:iCs/>
        </w:rPr>
        <w:t>x</w:t>
      </w:r>
      <w:r>
        <w:t xml:space="preserve">-value? Give an example either from your data set or from the “Text Messages </w:t>
      </w:r>
      <w:r w:rsidR="00092E3E">
        <w:t>versus</w:t>
      </w:r>
      <w:r>
        <w:t xml:space="preserve"> GPA</w:t>
      </w:r>
      <w:r w:rsidR="00614C9C">
        <w:t>”</w:t>
      </w:r>
      <w:r>
        <w:t xml:space="preserve"> data above</w:t>
      </w:r>
      <w:r w:rsidR="003922F9">
        <w:t>.</w:t>
      </w:r>
    </w:p>
    <w:p w14:paraId="4E42B4A1" w14:textId="1E996EB6" w:rsidR="001F3C3B" w:rsidRPr="008E6350" w:rsidRDefault="001F3C3B" w:rsidP="001F3C3B">
      <w:pPr>
        <w:pStyle w:val="Heading6A"/>
      </w:pPr>
      <w:r>
        <w:t xml:space="preserve">A Rubric for Assessing a Response to Item </w:t>
      </w:r>
      <w:r w:rsidR="00D97642">
        <w:t>2d</w:t>
      </w:r>
    </w:p>
    <w:p w14:paraId="2E975913" w14:textId="5C63FD66" w:rsidR="00511179" w:rsidRDefault="00511179" w:rsidP="00511179">
      <w:r w:rsidRPr="00EB4AF2">
        <w:rPr>
          <w:b/>
        </w:rPr>
        <w:t>S-ID.6</w:t>
      </w:r>
      <w:r w:rsidRPr="001F3C3B">
        <w:rPr>
          <w:bCs/>
        </w:rPr>
        <w:t xml:space="preserve"> </w:t>
      </w:r>
      <w:r w:rsidRPr="00320EDE">
        <w:t>Represent data on two quantitative variables on a scatter</w:t>
      </w:r>
      <w:r w:rsidR="00284483">
        <w:t xml:space="preserve"> </w:t>
      </w:r>
      <w:r w:rsidRPr="00320EDE">
        <w:t>plot and describe how the variables are related.</w:t>
      </w:r>
    </w:p>
    <w:p w14:paraId="4706667E" w14:textId="709D5827" w:rsidR="00511179" w:rsidRDefault="00614C9C">
      <w:pPr>
        <w:pStyle w:val="List-Level1"/>
      </w:pPr>
      <w:r w:rsidRPr="00092E3E">
        <w:rPr>
          <w:b/>
          <w:bCs/>
        </w:rPr>
        <w:t>S-ID.</w:t>
      </w:r>
      <w:r w:rsidR="00F17E17">
        <w:rPr>
          <w:b/>
          <w:bCs/>
        </w:rPr>
        <w:t>6.a</w:t>
      </w:r>
      <w:r>
        <w:t xml:space="preserve"> </w:t>
      </w:r>
      <w:r w:rsidR="00511179" w:rsidRPr="00976C81">
        <w:t>Fit a function to the data; use functions fitted to data to solve problems in the context of the data. Use given functions or choose a function suggested by the context.</w:t>
      </w:r>
      <w:r w:rsidR="00F17E17" w:rsidRPr="00F17E17">
        <w:rPr>
          <w:rFonts w:ascii="Helvetica Neue" w:hAnsi="Helvetica Neue"/>
          <w:color w:val="000000"/>
          <w:sz w:val="27"/>
          <w:szCs w:val="27"/>
          <w:shd w:val="clear" w:color="auto" w:fill="FFFFFF"/>
        </w:rPr>
        <w:t xml:space="preserve"> </w:t>
      </w:r>
      <w:r w:rsidR="00F17E17" w:rsidRPr="00F17E17">
        <w:t>Emphasize linear, quadratic, and exponential models.</w:t>
      </w:r>
    </w:p>
    <w:p w14:paraId="3A7D9139" w14:textId="03C05656" w:rsidR="00511179" w:rsidRPr="00920572" w:rsidRDefault="00511179" w:rsidP="00511179">
      <w:pPr>
        <w:pStyle w:val="TableTitle"/>
      </w:pPr>
      <w:r w:rsidRPr="00920572">
        <w:lastRenderedPageBreak/>
        <w:t xml:space="preserve">Rubric for Item </w:t>
      </w:r>
      <w:r w:rsidR="00D97642">
        <w:t>2d</w:t>
      </w:r>
    </w:p>
    <w:tbl>
      <w:tblPr>
        <w:tblStyle w:val="TableGrid"/>
        <w:tblW w:w="9805" w:type="dxa"/>
        <w:tblLook w:val="04A0" w:firstRow="1" w:lastRow="0" w:firstColumn="1" w:lastColumn="0" w:noHBand="0" w:noVBand="1"/>
      </w:tblPr>
      <w:tblGrid>
        <w:gridCol w:w="2605"/>
        <w:gridCol w:w="3780"/>
        <w:gridCol w:w="3420"/>
      </w:tblGrid>
      <w:tr w:rsidR="00757874" w:rsidRPr="00757874" w14:paraId="5EB951F8" w14:textId="77777777" w:rsidTr="00690706">
        <w:trPr>
          <w:cantSplit/>
          <w:trHeight w:val="406"/>
          <w:tblHeader/>
        </w:trPr>
        <w:tc>
          <w:tcPr>
            <w:tcW w:w="2605" w:type="dxa"/>
            <w:shd w:val="clear" w:color="auto" w:fill="246199" w:themeFill="accent5" w:themeFillShade="80"/>
            <w:vAlign w:val="center"/>
          </w:tcPr>
          <w:p w14:paraId="7E391CEF" w14:textId="3C7DCB1B" w:rsidR="00511179" w:rsidRPr="00690706" w:rsidRDefault="00511179" w:rsidP="00690706">
            <w:pPr>
              <w:pStyle w:val="TableHeaderRow"/>
            </w:pPr>
            <w:r w:rsidRPr="00690706">
              <w:t>Attempted</w:t>
            </w:r>
          </w:p>
        </w:tc>
        <w:tc>
          <w:tcPr>
            <w:tcW w:w="3780" w:type="dxa"/>
            <w:shd w:val="clear" w:color="auto" w:fill="246199" w:themeFill="accent5" w:themeFillShade="80"/>
            <w:vAlign w:val="center"/>
          </w:tcPr>
          <w:p w14:paraId="7017E5DF" w14:textId="7E600BE6" w:rsidR="00511179" w:rsidRPr="00690706" w:rsidRDefault="00511179" w:rsidP="00690706">
            <w:pPr>
              <w:pStyle w:val="TableHeaderRow"/>
            </w:pPr>
            <w:r w:rsidRPr="00690706">
              <w:t>Approaching</w:t>
            </w:r>
          </w:p>
        </w:tc>
        <w:tc>
          <w:tcPr>
            <w:tcW w:w="3420" w:type="dxa"/>
            <w:shd w:val="clear" w:color="auto" w:fill="246199" w:themeFill="accent5" w:themeFillShade="80"/>
            <w:vAlign w:val="center"/>
          </w:tcPr>
          <w:p w14:paraId="5FDA8F53" w14:textId="56C40151" w:rsidR="00511179" w:rsidRPr="00690706" w:rsidRDefault="00511179" w:rsidP="00690706">
            <w:pPr>
              <w:pStyle w:val="TableHeaderRow"/>
            </w:pPr>
            <w:r w:rsidRPr="00690706">
              <w:t>Proficient</w:t>
            </w:r>
          </w:p>
        </w:tc>
      </w:tr>
      <w:tr w:rsidR="00511179" w:rsidRPr="00C669D8" w14:paraId="0F19B2B7" w14:textId="77777777" w:rsidTr="00690706">
        <w:trPr>
          <w:cantSplit/>
        </w:trPr>
        <w:tc>
          <w:tcPr>
            <w:tcW w:w="2605" w:type="dxa"/>
            <w:shd w:val="clear" w:color="auto" w:fill="FFFFFF"/>
          </w:tcPr>
          <w:p w14:paraId="0BD2C7B1" w14:textId="3218B6B6" w:rsidR="00511179" w:rsidRPr="00785960" w:rsidRDefault="00C100A1" w:rsidP="000E33C1">
            <w:pPr>
              <w:pStyle w:val="TableBodyText"/>
              <w:keepNext/>
            </w:pPr>
            <w:r>
              <w:t xml:space="preserve">It is not clear that the student understands the meaning </w:t>
            </w:r>
            <w:r w:rsidR="003922F9">
              <w:t>of</w:t>
            </w:r>
            <w:r w:rsidR="00511179">
              <w:t xml:space="preserve"> the</w:t>
            </w:r>
            <w:r>
              <w:t>ir</w:t>
            </w:r>
            <w:r w:rsidR="00511179">
              <w:t xml:space="preserve"> explanation</w:t>
            </w:r>
            <w:r w:rsidR="009746BA">
              <w:br/>
              <w:t>—OR—</w:t>
            </w:r>
            <w:r w:rsidR="009746BA">
              <w:br/>
            </w:r>
            <w:r>
              <w:t xml:space="preserve">the student provides </w:t>
            </w:r>
            <w:r w:rsidR="00614C9C">
              <w:t xml:space="preserve">an </w:t>
            </w:r>
            <w:r w:rsidR="00511179">
              <w:t>example that the</w:t>
            </w:r>
            <w:r>
              <w:t xml:space="preserve">y </w:t>
            </w:r>
            <w:r w:rsidR="002372B0">
              <w:t>mis</w:t>
            </w:r>
            <w:r w:rsidR="00511179">
              <w:t xml:space="preserve">understand how the model could be used to predict the </w:t>
            </w:r>
            <w:r w:rsidR="0030606E">
              <w:br/>
            </w:r>
            <w:r w:rsidR="00511179">
              <w:rPr>
                <w:i/>
                <w:iCs/>
              </w:rPr>
              <w:t>y</w:t>
            </w:r>
            <w:r w:rsidR="00614C9C">
              <w:rPr>
                <w:i/>
                <w:iCs/>
              </w:rPr>
              <w:t>-</w:t>
            </w:r>
            <w:r w:rsidR="00511179">
              <w:t xml:space="preserve">value that corresponds to a missing </w:t>
            </w:r>
            <w:r w:rsidR="00511179" w:rsidRPr="006E129A">
              <w:rPr>
                <w:i/>
                <w:iCs/>
              </w:rPr>
              <w:t>x</w:t>
            </w:r>
            <w:r w:rsidR="00614C9C">
              <w:t>-</w:t>
            </w:r>
            <w:r w:rsidR="00511179">
              <w:t>value.</w:t>
            </w:r>
          </w:p>
        </w:tc>
        <w:tc>
          <w:tcPr>
            <w:tcW w:w="3780" w:type="dxa"/>
            <w:shd w:val="clear" w:color="auto" w:fill="FFFFFF"/>
          </w:tcPr>
          <w:p w14:paraId="46481CDF" w14:textId="17406D84" w:rsidR="00511179" w:rsidRDefault="00C100A1" w:rsidP="00EB4AF2">
            <w:pPr>
              <w:pStyle w:val="TableBodyText"/>
            </w:pPr>
            <w:r>
              <w:t>The student g</w:t>
            </w:r>
            <w:r w:rsidR="00511179">
              <w:t xml:space="preserve">ives a </w:t>
            </w:r>
            <w:r w:rsidR="00511179" w:rsidRPr="00C100A1">
              <w:rPr>
                <w:b/>
                <w:bCs/>
                <w:i/>
                <w:iCs/>
              </w:rPr>
              <w:t>generally</w:t>
            </w:r>
            <w:r w:rsidR="00511179" w:rsidRPr="006E129A">
              <w:t xml:space="preserve"> </w:t>
            </w:r>
            <w:r w:rsidR="00511179">
              <w:t xml:space="preserve">correct explanation for how the model could be used to predict the </w:t>
            </w:r>
            <w:r w:rsidR="00511179" w:rsidRPr="00614C9C">
              <w:rPr>
                <w:i/>
                <w:iCs/>
              </w:rPr>
              <w:t>y</w:t>
            </w:r>
            <w:r w:rsidR="00614C9C">
              <w:t>-</w:t>
            </w:r>
            <w:r w:rsidR="00511179">
              <w:t xml:space="preserve">value for a missing </w:t>
            </w:r>
            <w:r w:rsidR="00090D04">
              <w:br/>
            </w:r>
            <w:r w:rsidR="00511179" w:rsidRPr="00EB4AF2">
              <w:rPr>
                <w:i/>
                <w:iCs/>
              </w:rPr>
              <w:t>x</w:t>
            </w:r>
            <w:r w:rsidR="00614C9C">
              <w:t>-</w:t>
            </w:r>
            <w:r w:rsidR="00511179">
              <w:t>value (</w:t>
            </w:r>
            <w:r w:rsidR="00092E3E">
              <w:t>for example</w:t>
            </w:r>
            <w:r w:rsidR="00511179">
              <w:t xml:space="preserve">, “You can put the </w:t>
            </w:r>
            <w:r w:rsidR="00511179" w:rsidRPr="00EB4AF2">
              <w:rPr>
                <w:i/>
                <w:iCs/>
              </w:rPr>
              <w:t>x</w:t>
            </w:r>
            <w:r w:rsidR="00614C9C">
              <w:t>-</w:t>
            </w:r>
            <w:r w:rsidR="00511179">
              <w:t>value in the equation”)</w:t>
            </w:r>
            <w:r w:rsidR="00090D04">
              <w:t>.</w:t>
            </w:r>
            <w:r w:rsidR="00511179">
              <w:t xml:space="preserve"> </w:t>
            </w:r>
          </w:p>
          <w:p w14:paraId="2BC4DB63" w14:textId="392C27FC" w:rsidR="00511179" w:rsidRPr="00C669D8" w:rsidRDefault="00090D04" w:rsidP="00090D04">
            <w:pPr>
              <w:pStyle w:val="TableBodyText"/>
            </w:pPr>
            <w:r>
              <w:t>The student i</w:t>
            </w:r>
            <w:r w:rsidR="00511179">
              <w:t xml:space="preserve">ncludes an example in which the strategy is executed with no more </w:t>
            </w:r>
            <w:r w:rsidR="003922F9">
              <w:t xml:space="preserve">than </w:t>
            </w:r>
            <w:r w:rsidR="00511179">
              <w:t>1</w:t>
            </w:r>
            <w:r w:rsidR="009746BA">
              <w:t>–</w:t>
            </w:r>
            <w:r w:rsidR="00511179">
              <w:t>2 minor procedural errors</w:t>
            </w:r>
            <w:r>
              <w:br/>
            </w:r>
            <w:r w:rsidR="00511179" w:rsidRPr="006E129A">
              <w:t>—OR</w:t>
            </w:r>
            <w:r>
              <w:br/>
              <w:t>the student g</w:t>
            </w:r>
            <w:r w:rsidR="00511179">
              <w:t xml:space="preserve">ives a clear, mathematically sound explanation for how the model could be used to predict the </w:t>
            </w:r>
            <w:r>
              <w:br/>
            </w:r>
            <w:r w:rsidR="00511179">
              <w:rPr>
                <w:i/>
                <w:iCs/>
              </w:rPr>
              <w:t>y</w:t>
            </w:r>
            <w:r w:rsidR="00614C9C">
              <w:rPr>
                <w:i/>
                <w:iCs/>
              </w:rPr>
              <w:t>-</w:t>
            </w:r>
            <w:r w:rsidR="00511179">
              <w:t xml:space="preserve">value for a missing </w:t>
            </w:r>
            <w:r w:rsidR="00614C9C">
              <w:br/>
            </w:r>
            <w:r w:rsidR="00511179">
              <w:rPr>
                <w:i/>
                <w:iCs/>
              </w:rPr>
              <w:t>x</w:t>
            </w:r>
            <w:r w:rsidR="00614C9C">
              <w:rPr>
                <w:i/>
                <w:iCs/>
              </w:rPr>
              <w:t>-</w:t>
            </w:r>
            <w:r w:rsidR="00511179">
              <w:t>value but does not give an example</w:t>
            </w:r>
            <w:r w:rsidRPr="00090D04">
              <w:br/>
              <w:t>—OR—</w:t>
            </w:r>
            <w:r w:rsidRPr="00090D04">
              <w:br/>
              <w:t>the student g</w:t>
            </w:r>
            <w:r w:rsidR="00511179" w:rsidRPr="00090D04">
              <w:t>ives</w:t>
            </w:r>
            <w:r w:rsidR="00511179">
              <w:t xml:space="preserve"> a fully correct example but does not provide an explanation.</w:t>
            </w:r>
          </w:p>
        </w:tc>
        <w:tc>
          <w:tcPr>
            <w:tcW w:w="3420" w:type="dxa"/>
            <w:shd w:val="clear" w:color="auto" w:fill="FFFFFF"/>
          </w:tcPr>
          <w:p w14:paraId="2420884D" w14:textId="300AAC32" w:rsidR="00511179" w:rsidRPr="00840216" w:rsidRDefault="00511179" w:rsidP="00F903C5">
            <w:pPr>
              <w:pStyle w:val="TableBodyText"/>
            </w:pPr>
            <w:r>
              <w:t xml:space="preserve">The student gives a clear, mathematically sound explanation for how the model could be used to predict the </w:t>
            </w:r>
            <w:r>
              <w:rPr>
                <w:i/>
                <w:iCs/>
              </w:rPr>
              <w:t>y</w:t>
            </w:r>
            <w:r w:rsidR="00614C9C">
              <w:rPr>
                <w:i/>
                <w:iCs/>
              </w:rPr>
              <w:t>-</w:t>
            </w:r>
            <w:r>
              <w:t xml:space="preserve">value for a missing </w:t>
            </w:r>
            <w:r>
              <w:rPr>
                <w:i/>
                <w:iCs/>
              </w:rPr>
              <w:t>x</w:t>
            </w:r>
            <w:r w:rsidR="00614C9C">
              <w:rPr>
                <w:i/>
                <w:iCs/>
              </w:rPr>
              <w:t>-</w:t>
            </w:r>
            <w:r>
              <w:t>value and includes an example in which the strategy is executed with no more 1</w:t>
            </w:r>
            <w:r w:rsidR="009746BA">
              <w:t>–</w:t>
            </w:r>
            <w:r>
              <w:t>2 minor procedural errors (</w:t>
            </w:r>
            <w:r w:rsidR="009746BA">
              <w:t>for example</w:t>
            </w:r>
            <w:r>
              <w:t xml:space="preserve">, “You can substitute the missing </w:t>
            </w:r>
            <w:r w:rsidRPr="006E129A">
              <w:rPr>
                <w:i/>
                <w:iCs/>
              </w:rPr>
              <w:t>x</w:t>
            </w:r>
            <w:r w:rsidR="00614C9C">
              <w:t>-</w:t>
            </w:r>
            <w:r>
              <w:t xml:space="preserve">value into the linear model to find the corresponding </w:t>
            </w:r>
            <w:r w:rsidRPr="006E129A">
              <w:rPr>
                <w:i/>
                <w:iCs/>
              </w:rPr>
              <w:t>y</w:t>
            </w:r>
            <w:r w:rsidR="00614C9C">
              <w:t>-</w:t>
            </w:r>
            <w:r>
              <w:t>value</w:t>
            </w:r>
            <w:r w:rsidR="00090D04">
              <w:t>;</w:t>
            </w:r>
            <w:r>
              <w:t xml:space="preserve"> no one in the text messaging data reported sending 160 texts but if they had, the model predicts that they would have a GPA of </w:t>
            </w:r>
            <w:r w:rsidR="009746BA" w:rsidRPr="00E87718">
              <w:rPr>
                <w:i/>
                <w:iCs/>
              </w:rPr>
              <w:t>y</w:t>
            </w:r>
            <w:r w:rsidR="009746BA">
              <w:t> = </w:t>
            </w:r>
            <w:r>
              <w:t>3.8024 – 0.0052</w:t>
            </w:r>
            <w:r w:rsidR="00090D04">
              <w:t xml:space="preserve"> </w:t>
            </w:r>
            <w:r>
              <w:t>*</w:t>
            </w:r>
            <w:r w:rsidR="00090D04">
              <w:t xml:space="preserve"> </w:t>
            </w:r>
            <w:r>
              <w:t>160</w:t>
            </w:r>
            <w:r w:rsidR="00090D04">
              <w:t xml:space="preserve"> </w:t>
            </w:r>
            <w:r>
              <w:t>=</w:t>
            </w:r>
            <w:r w:rsidR="00090D04">
              <w:t> </w:t>
            </w:r>
            <w:r>
              <w:t>2.9704</w:t>
            </w:r>
            <w:r w:rsidR="00090D04">
              <w:t>).</w:t>
            </w:r>
          </w:p>
        </w:tc>
      </w:tr>
    </w:tbl>
    <w:p w14:paraId="34BDF09F" w14:textId="5C45DE7F" w:rsidR="00D97642" w:rsidRPr="00690706" w:rsidRDefault="00D97642" w:rsidP="00690706">
      <w:pPr>
        <w:pStyle w:val="Heading3A"/>
      </w:pPr>
      <w:bookmarkStart w:id="34" w:name="_Toc163052149"/>
      <w:bookmarkStart w:id="35" w:name="_Toc171516717"/>
      <w:r w:rsidRPr="00690706">
        <w:t>Part 3</w:t>
      </w:r>
      <w:r w:rsidR="00614C9C" w:rsidRPr="00690706">
        <w:t>.</w:t>
      </w:r>
      <w:r w:rsidRPr="00690706">
        <w:t xml:space="preserve"> Sample Student Responses</w:t>
      </w:r>
      <w:bookmarkEnd w:id="34"/>
      <w:bookmarkEnd w:id="35"/>
    </w:p>
    <w:p w14:paraId="75C4E2FE" w14:textId="12CFABD5" w:rsidR="00D97642" w:rsidRDefault="00D97642" w:rsidP="00D97642">
      <w:r w:rsidRPr="00FE26BE">
        <w:t xml:space="preserve">The content below provides </w:t>
      </w:r>
      <w:r w:rsidR="003922F9">
        <w:t xml:space="preserve">a </w:t>
      </w:r>
      <w:r w:rsidRPr="00FE26BE">
        <w:t xml:space="preserve">sample </w:t>
      </w:r>
      <w:r w:rsidR="003922F9">
        <w:t xml:space="preserve">of </w:t>
      </w:r>
      <w:r w:rsidRPr="00FE26BE">
        <w:t xml:space="preserve">proficient responses from a student. The text </w:t>
      </w:r>
      <w:r>
        <w:t>that leads with “</w:t>
      </w:r>
      <w:r w:rsidR="00B838CC">
        <w:t>S</w:t>
      </w:r>
      <w:r>
        <w:t xml:space="preserve">tudent </w:t>
      </w:r>
      <w:r w:rsidR="00B838CC">
        <w:t>V</w:t>
      </w:r>
      <w:r>
        <w:t xml:space="preserve">oice” </w:t>
      </w:r>
      <w:r w:rsidRPr="00FE26BE">
        <w:t>is an example of how a student might respond to each item. This section should only serve as a model—different students will arrive at solutions in different ways.</w:t>
      </w:r>
    </w:p>
    <w:p w14:paraId="4134D2BA" w14:textId="77777777" w:rsidR="00D97642" w:rsidRDefault="00D97642" w:rsidP="00D97642">
      <w:pPr>
        <w:pStyle w:val="Heading4A"/>
        <w:rPr>
          <w:sz w:val="27"/>
          <w:szCs w:val="27"/>
        </w:rPr>
      </w:pPr>
      <w:r>
        <w:t>Task Entry Activity</w:t>
      </w:r>
    </w:p>
    <w:p w14:paraId="3194CE5F" w14:textId="47793155" w:rsidR="00D97642" w:rsidRDefault="00D97642" w:rsidP="00D97642">
      <w:r>
        <w:t xml:space="preserve">The task entry activity is not required, and therefore, should not be scored. Data sets either produced through this </w:t>
      </w:r>
      <w:r w:rsidR="00833F69">
        <w:t>activity</w:t>
      </w:r>
      <w:r>
        <w:t xml:space="preserve"> or directly provided to the student for the </w:t>
      </w:r>
      <w:r>
        <w:lastRenderedPageBreak/>
        <w:t xml:space="preserve">completion of task items should incorporate at least </w:t>
      </w:r>
      <w:r w:rsidR="00B838CC">
        <w:t>twenty-five</w:t>
      </w:r>
      <w:r>
        <w:t xml:space="preserve"> data</w:t>
      </w:r>
      <w:r w:rsidR="003922F9">
        <w:t xml:space="preserve"> </w:t>
      </w:r>
      <w:r>
        <w:t xml:space="preserve">points for each of </w:t>
      </w:r>
      <w:r w:rsidR="003922F9">
        <w:t xml:space="preserve">the </w:t>
      </w:r>
      <w:r>
        <w:t xml:space="preserve">two data categories. </w:t>
      </w:r>
    </w:p>
    <w:p w14:paraId="704BE888" w14:textId="2499CD4C" w:rsidR="008E6350" w:rsidRDefault="0084121E" w:rsidP="008E6350">
      <w:pPr>
        <w:pStyle w:val="Heading4A"/>
      </w:pPr>
      <w:r>
        <w:t>Item</w:t>
      </w:r>
      <w:r w:rsidR="00511179">
        <w:t xml:space="preserve"> </w:t>
      </w:r>
      <w:r w:rsidR="00D97642">
        <w:t>1</w:t>
      </w:r>
    </w:p>
    <w:p w14:paraId="04E7086E" w14:textId="46DF6B9D" w:rsidR="00833F69" w:rsidRPr="001646BE" w:rsidRDefault="00833F69" w:rsidP="001646BE">
      <w:r>
        <w:t xml:space="preserve">Use the data gathered through the entry activity for this task or the data set provided by your teacher to </w:t>
      </w:r>
      <w:r w:rsidR="00511179">
        <w:t>create a scatter</w:t>
      </w:r>
      <w:r w:rsidR="00284483">
        <w:t xml:space="preserve"> </w:t>
      </w:r>
      <w:r w:rsidR="00511179">
        <w:t>plot. Be sure to label your axes with variables and units.</w:t>
      </w:r>
    </w:p>
    <w:p w14:paraId="7C086C19" w14:textId="21F4787C" w:rsidR="00511179" w:rsidRDefault="00511179" w:rsidP="00511179">
      <w:pPr>
        <w:pStyle w:val="FigureTitle"/>
      </w:pPr>
      <w:r>
        <w:t>Figure 5</w:t>
      </w:r>
      <w:r w:rsidR="00092E3E">
        <w:t>.</w:t>
      </w:r>
      <w:r w:rsidR="00833F69">
        <w:t xml:space="preserve"> Sample Student</w:t>
      </w:r>
      <w:r w:rsidR="006766E8">
        <w:t>-</w:t>
      </w:r>
      <w:r w:rsidR="00833F69">
        <w:t>Generated Scatter</w:t>
      </w:r>
      <w:r w:rsidR="00614C9C">
        <w:t xml:space="preserve"> P</w:t>
      </w:r>
      <w:r w:rsidR="00833F69">
        <w:t>lot</w:t>
      </w:r>
    </w:p>
    <w:p w14:paraId="1D3EB3D2" w14:textId="77777777" w:rsidR="00690706" w:rsidRDefault="00511179" w:rsidP="00690706">
      <w:pPr>
        <w:pStyle w:val="Figure"/>
      </w:pPr>
      <w:r>
        <w:rPr>
          <w:noProof/>
          <w:sz w:val="21"/>
          <w:szCs w:val="21"/>
        </w:rPr>
        <w:drawing>
          <wp:inline distT="0" distB="0" distL="0" distR="0" wp14:anchorId="261FD17C" wp14:editId="0F13BAA6">
            <wp:extent cx="5943600" cy="3220085"/>
            <wp:effectExtent l="0" t="0" r="0" b="0"/>
            <wp:docPr id="2144472713" name="Graphic 4" descr="A scatter plot showing the Men's 100m Dash World Record Progression. The x-axis represents Years from 1950 until 2020. The y-axis represents Race Time from 9.55 to 10.05 seconds. Approximate data represented: (1960, 10), (1964, 10), (1966, 10), (1967, 10), (1967, 9.95), (1967, 9.9), (1983, 9.93), (1986, 9.93), (1988, 9.92), (1991, 9.86), (1991, 9.9), (1995, 9.85), (1996, 9.84), (1999, 9.79), (2005, 9.77), (2006, 9.77), (2007, 9.74), (2008, 9.73), (2008, 9.69), (2009,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472713" name="Graphic 4" descr="A scatter plot showing the Men's 100m Dash World Record Progression. The x-axis represents Years from 1950 until 2020. The y-axis represents Race Time from 9.55 to 10.05 seconds. Approximate data represented: (1960, 10), (1964, 10), (1966, 10), (1967, 10), (1967, 9.95), (1967, 9.9), (1983, 9.93), (1986, 9.93), (1988, 9.92), (1991, 9.86), (1991, 9.9), (1995, 9.85), (1996, 9.84), (1999, 9.79), (2005, 9.77), (2006, 9.77), (2007, 9.74), (2008, 9.73), (2008, 9.69), (2009, 9.57)"/>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943600" cy="3220085"/>
                    </a:xfrm>
                    <a:prstGeom prst="rect">
                      <a:avLst/>
                    </a:prstGeom>
                  </pic:spPr>
                </pic:pic>
              </a:graphicData>
            </a:graphic>
          </wp:inline>
        </w:drawing>
      </w:r>
      <w:r w:rsidRPr="00511179">
        <w:t xml:space="preserve"> </w:t>
      </w:r>
    </w:p>
    <w:p w14:paraId="67F6FBE7" w14:textId="2950D66C" w:rsidR="008E6350" w:rsidRDefault="0084121E" w:rsidP="00690706">
      <w:pPr>
        <w:pStyle w:val="Heading4A"/>
      </w:pPr>
      <w:r>
        <w:t>Item</w:t>
      </w:r>
      <w:r w:rsidR="00511179" w:rsidRPr="00511179">
        <w:t xml:space="preserve"> </w:t>
      </w:r>
      <w:r w:rsidR="00833F69">
        <w:t>2</w:t>
      </w:r>
    </w:p>
    <w:p w14:paraId="1DF2B19F" w14:textId="7198F1B9" w:rsidR="00511179" w:rsidRDefault="00511179" w:rsidP="00511179">
      <w:pPr>
        <w:rPr>
          <w:color w:val="50524F"/>
          <w:sz w:val="21"/>
          <w:szCs w:val="21"/>
        </w:rPr>
      </w:pPr>
      <w:r w:rsidRPr="00511179">
        <w:t>Analyze the data illustrated by your scatter</w:t>
      </w:r>
      <w:r w:rsidR="00614C9C">
        <w:t xml:space="preserve"> </w:t>
      </w:r>
      <w:r w:rsidRPr="00511179">
        <w:t>plot.</w:t>
      </w:r>
    </w:p>
    <w:p w14:paraId="3B4EA696" w14:textId="0C0B2512" w:rsidR="00A53DE4" w:rsidRPr="00690706" w:rsidRDefault="00A53DE4" w:rsidP="000E33C1">
      <w:pPr>
        <w:pStyle w:val="Heading5A"/>
        <w:rPr>
          <w:color w:val="2C6497" w:themeColor="accent1" w:themeShade="BF"/>
        </w:rPr>
      </w:pPr>
      <w:r w:rsidRPr="00690706">
        <w:rPr>
          <w:color w:val="2C6497" w:themeColor="accent1" w:themeShade="BF"/>
        </w:rPr>
        <w:t xml:space="preserve">Item 2a </w:t>
      </w:r>
      <w:r w:rsidRPr="00690706">
        <w:rPr>
          <w:b w:val="0"/>
          <w:bCs/>
          <w:color w:val="2C6497" w:themeColor="accent1" w:themeShade="BF"/>
        </w:rPr>
        <w:t>[Student Document (A)]</w:t>
      </w:r>
    </w:p>
    <w:p w14:paraId="5C14B377" w14:textId="5FCD56B4" w:rsidR="00511179" w:rsidRDefault="00511179" w:rsidP="00511179">
      <w:r>
        <w:t>Is a linear model a good fit for your data? Explain, commenting on the strength and direction of the association. Use residuals as part of your explanation.</w:t>
      </w:r>
    </w:p>
    <w:p w14:paraId="2135CA3A" w14:textId="70A4E313" w:rsidR="00511179" w:rsidRPr="00092E3E" w:rsidRDefault="00833F69" w:rsidP="00511179">
      <w:pPr>
        <w:pStyle w:val="StudentVoicesBody"/>
        <w:rPr>
          <w:b w:val="0"/>
          <w:bCs/>
        </w:rPr>
      </w:pPr>
      <w:r>
        <w:lastRenderedPageBreak/>
        <w:t>Student Voice</w:t>
      </w:r>
      <w:r w:rsidR="00511179" w:rsidRPr="00511179">
        <w:t xml:space="preserve">: </w:t>
      </w:r>
      <w:r w:rsidR="00511179" w:rsidRPr="00092E3E">
        <w:rPr>
          <w:b w:val="0"/>
          <w:bCs/>
        </w:rPr>
        <w:t>“I used Excel to create a scatter</w:t>
      </w:r>
      <w:r w:rsidR="00284483">
        <w:rPr>
          <w:b w:val="0"/>
          <w:bCs/>
        </w:rPr>
        <w:t xml:space="preserve"> </w:t>
      </w:r>
      <w:r w:rsidR="00511179" w:rsidRPr="00092E3E">
        <w:rPr>
          <w:b w:val="0"/>
          <w:bCs/>
        </w:rPr>
        <w:t>plot using the most recent 29 data points. For the most part, a linear trendline (</w:t>
      </w:r>
      <w:r w:rsidR="00511179" w:rsidRPr="00092E3E">
        <w:rPr>
          <w:b w:val="0"/>
          <w:bCs/>
          <w:i/>
          <w:iCs/>
        </w:rPr>
        <w:t>y</w:t>
      </w:r>
      <w:r w:rsidR="00511179" w:rsidRPr="00092E3E">
        <w:rPr>
          <w:b w:val="0"/>
          <w:bCs/>
        </w:rPr>
        <w:t xml:space="preserve"> = -0.0059</w:t>
      </w:r>
      <w:r w:rsidR="00511179" w:rsidRPr="003922F9">
        <w:rPr>
          <w:b w:val="0"/>
          <w:bCs/>
          <w:i/>
          <w:iCs/>
        </w:rPr>
        <w:t>x</w:t>
      </w:r>
      <w:r w:rsidR="00511179" w:rsidRPr="00092E3E">
        <w:rPr>
          <w:b w:val="0"/>
          <w:bCs/>
        </w:rPr>
        <w:t xml:space="preserve"> + 21.611) showing a moderately strong negative correlation between year and men’s world record 100m time looks like a pretty good (but not perfect) fit. I also used Excel to graph the residuals. Based on that graph, linear does not look like a perfect fit (because the dots are not super evenly spaced above and below the </w:t>
      </w:r>
      <w:r w:rsidR="00511179" w:rsidRPr="00092E3E">
        <w:rPr>
          <w:b w:val="0"/>
          <w:bCs/>
          <w:i/>
          <w:iCs/>
        </w:rPr>
        <w:t>x</w:t>
      </w:r>
      <w:r w:rsidR="00511179" w:rsidRPr="00092E3E">
        <w:rPr>
          <w:b w:val="0"/>
          <w:bCs/>
        </w:rPr>
        <w:t>-axis) but it’s also not a terrible fit, so maybe it’s an okay model at a high level.”</w:t>
      </w:r>
    </w:p>
    <w:p w14:paraId="4133D41F" w14:textId="4C754FC7" w:rsidR="00511179" w:rsidRPr="00511179" w:rsidRDefault="00511179" w:rsidP="00511179">
      <w:pPr>
        <w:pStyle w:val="FigureTitle"/>
      </w:pPr>
      <w:r>
        <w:t>Figure 6</w:t>
      </w:r>
      <w:r w:rsidR="0094028C">
        <w:t>.</w:t>
      </w:r>
      <w:r w:rsidR="00833F69">
        <w:t xml:space="preserve"> Sample Student</w:t>
      </w:r>
      <w:r w:rsidR="006766E8">
        <w:t>-</w:t>
      </w:r>
      <w:r w:rsidR="00833F69">
        <w:t>Generated Graph</w:t>
      </w:r>
    </w:p>
    <w:p w14:paraId="38B6482C" w14:textId="77777777" w:rsidR="00511179" w:rsidRDefault="00511179" w:rsidP="00690706">
      <w:pPr>
        <w:pStyle w:val="Figure"/>
        <w:rPr>
          <w:noProof/>
        </w:rPr>
      </w:pPr>
      <w:r>
        <w:rPr>
          <w:noProof/>
        </w:rPr>
        <w:drawing>
          <wp:inline distT="0" distB="0" distL="0" distR="0" wp14:anchorId="2B4FBAE7" wp14:editId="00C30F3B">
            <wp:extent cx="5438189" cy="3395382"/>
            <wp:effectExtent l="0" t="0" r="0" b="0"/>
            <wp:docPr id="2125227039" name="Graphic 3" descr="The same scatter plot shown in &quot;Figure 5. Sample Student Generated Graph&quot; with an additional line of best fit drawn in showing an equation of y = 0.0059x + 21.611. The line only is drawn starting at 1960 and ending around the last data points at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227039" name="Graphic 3" descr="The same scatter plot shown in &quot;Figure 5. Sample Student Generated Graph&quot; with an additional line of best fit drawn in showing an equation of y = 0.0059x + 21.611. The line only is drawn starting at 1960 and ending around the last data points at 2009."/>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5464980" cy="3412109"/>
                    </a:xfrm>
                    <a:prstGeom prst="rect">
                      <a:avLst/>
                    </a:prstGeom>
                  </pic:spPr>
                </pic:pic>
              </a:graphicData>
            </a:graphic>
          </wp:inline>
        </w:drawing>
      </w:r>
    </w:p>
    <w:p w14:paraId="5CC17308" w14:textId="618E83C8" w:rsidR="00511179" w:rsidRDefault="00511179" w:rsidP="00511179">
      <w:pPr>
        <w:pStyle w:val="FigureTitle"/>
      </w:pPr>
      <w:r>
        <w:lastRenderedPageBreak/>
        <w:t>Figure 7</w:t>
      </w:r>
      <w:r w:rsidR="0094028C">
        <w:t>.</w:t>
      </w:r>
      <w:r>
        <w:t xml:space="preserve"> </w:t>
      </w:r>
      <w:r w:rsidR="00833F69">
        <w:t>Sample Student</w:t>
      </w:r>
      <w:r w:rsidR="006766E8">
        <w:t>-</w:t>
      </w:r>
      <w:r w:rsidR="00833F69">
        <w:t>Generated Graph</w:t>
      </w:r>
    </w:p>
    <w:p w14:paraId="67874808" w14:textId="77777777" w:rsidR="00511179" w:rsidRPr="00690706" w:rsidRDefault="00511179" w:rsidP="00690706">
      <w:pPr>
        <w:pStyle w:val="Figure"/>
      </w:pPr>
      <w:r w:rsidRPr="00690706">
        <w:rPr>
          <w:noProof/>
        </w:rPr>
        <w:drawing>
          <wp:inline distT="0" distB="0" distL="0" distR="0" wp14:anchorId="4236BEA2" wp14:editId="621697CD">
            <wp:extent cx="5423535" cy="3114040"/>
            <wp:effectExtent l="0" t="0" r="5715" b="10160"/>
            <wp:docPr id="1958608345" name="Chart 1958608345" descr="A residual graph for the data shown in Figure 6. The x-axis shows years 1950 to 2020 and the y-axis shows time from -0.2 to 0.1 seconds. The title of the graph is &quot;Residuals,&quot; so the points plotted refer to the x-value or year with the difference between the plotted y-value of the line of best fit. Approximate data represented: (1960, -0.04), (1964, -0.025), (1966, -0.01), (1967, 0), (1967, -0.05), (1967, -0.01), (1983, 0.02), (1986, 0.045), (1987, 0.04), (1991, 0.035), (1991, -0.01), (1994,0.01), (1996, 0.015), (1999, -0.025), (2005, -0.015), (2006, -0.01), (2007, -0.03), (2008, -0.045), (2008, -0.075), (2009, -0.17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690706">
        <w:t xml:space="preserve"> </w:t>
      </w:r>
    </w:p>
    <w:p w14:paraId="2299C81B" w14:textId="5C746B79" w:rsidR="00A53DE4" w:rsidRPr="00690706" w:rsidRDefault="00A53DE4" w:rsidP="000E33C1">
      <w:pPr>
        <w:pStyle w:val="Heading5A"/>
        <w:rPr>
          <w:color w:val="2C6497" w:themeColor="accent1" w:themeShade="BF"/>
        </w:rPr>
      </w:pPr>
      <w:r w:rsidRPr="00690706">
        <w:rPr>
          <w:color w:val="2C6497" w:themeColor="accent1" w:themeShade="BF"/>
        </w:rPr>
        <w:t xml:space="preserve">Item 2b </w:t>
      </w:r>
      <w:r w:rsidRPr="00690706">
        <w:rPr>
          <w:b w:val="0"/>
          <w:bCs/>
          <w:color w:val="2C6497" w:themeColor="accent1" w:themeShade="BF"/>
        </w:rPr>
        <w:t>[Student Document (B)]</w:t>
      </w:r>
    </w:p>
    <w:p w14:paraId="7C5AB917" w14:textId="6AC320E7" w:rsidR="00511179" w:rsidRDefault="00511179" w:rsidP="00511179">
      <w:pPr>
        <w:pBdr>
          <w:top w:val="nil"/>
          <w:left w:val="nil"/>
          <w:bottom w:val="nil"/>
          <w:right w:val="nil"/>
          <w:between w:val="nil"/>
        </w:pBdr>
        <w:shd w:val="clear" w:color="auto" w:fill="FFFFFF"/>
        <w:spacing w:after="120"/>
        <w:rPr>
          <w:color w:val="50524F"/>
          <w:sz w:val="21"/>
          <w:szCs w:val="21"/>
        </w:rPr>
      </w:pPr>
      <w:r w:rsidRPr="00511179">
        <w:t>What does the slope of your linear model mean in the context of the dataset you are using?</w:t>
      </w:r>
    </w:p>
    <w:p w14:paraId="3F7B8FE1" w14:textId="3653FB1A" w:rsidR="00511179" w:rsidRPr="0094028C" w:rsidRDefault="00833F69" w:rsidP="00511179">
      <w:pPr>
        <w:pStyle w:val="StudentVoicesBody"/>
        <w:rPr>
          <w:b w:val="0"/>
          <w:bCs/>
        </w:rPr>
      </w:pPr>
      <w:r>
        <w:t>Student Voice</w:t>
      </w:r>
      <w:r w:rsidR="00511179" w:rsidRPr="00511179">
        <w:t xml:space="preserve">: </w:t>
      </w:r>
      <w:r w:rsidR="00511179" w:rsidRPr="0094028C">
        <w:rPr>
          <w:b w:val="0"/>
          <w:bCs/>
        </w:rPr>
        <w:t xml:space="preserve">“With the linear model </w:t>
      </w:r>
      <w:r w:rsidR="00511179" w:rsidRPr="0094028C">
        <w:rPr>
          <w:b w:val="0"/>
          <w:bCs/>
          <w:i/>
          <w:iCs/>
        </w:rPr>
        <w:t>y</w:t>
      </w:r>
      <w:r w:rsidR="00511179" w:rsidRPr="0094028C">
        <w:rPr>
          <w:b w:val="0"/>
          <w:bCs/>
        </w:rPr>
        <w:t xml:space="preserve"> = -0.0059</w:t>
      </w:r>
      <w:r w:rsidR="00511179" w:rsidRPr="0030606E">
        <w:rPr>
          <w:b w:val="0"/>
          <w:bCs/>
          <w:i/>
          <w:iCs/>
        </w:rPr>
        <w:t>x</w:t>
      </w:r>
      <w:r w:rsidR="00511179" w:rsidRPr="0094028C">
        <w:rPr>
          <w:b w:val="0"/>
          <w:bCs/>
        </w:rPr>
        <w:t xml:space="preserve"> + 21.611, each time the year goes up by one, the race time in seconds goes down by 0.0059 seconds.”</w:t>
      </w:r>
    </w:p>
    <w:p w14:paraId="794BF2C5" w14:textId="20F28764" w:rsidR="00A53DE4" w:rsidRPr="00690706" w:rsidRDefault="00A53DE4" w:rsidP="000E33C1">
      <w:pPr>
        <w:pStyle w:val="Heading5A"/>
        <w:rPr>
          <w:b w:val="0"/>
          <w:bCs/>
          <w:color w:val="2C6497" w:themeColor="accent1" w:themeShade="BF"/>
        </w:rPr>
      </w:pPr>
      <w:r w:rsidRPr="00690706">
        <w:rPr>
          <w:color w:val="2C6497" w:themeColor="accent1" w:themeShade="BF"/>
        </w:rPr>
        <w:t>Item 2c</w:t>
      </w:r>
      <w:r w:rsidRPr="00690706">
        <w:rPr>
          <w:b w:val="0"/>
          <w:bCs/>
          <w:color w:val="2C6497" w:themeColor="accent1" w:themeShade="BF"/>
        </w:rPr>
        <w:t xml:space="preserve"> [Student Document (C)]</w:t>
      </w:r>
    </w:p>
    <w:p w14:paraId="2868D993" w14:textId="0F665616" w:rsidR="00511179" w:rsidRDefault="00511179" w:rsidP="00E51B5D">
      <w:r>
        <w:t>What is the vertical intercept of the function</w:t>
      </w:r>
      <w:r w:rsidR="00284483">
        <w:t>’</w:t>
      </w:r>
      <w:r>
        <w:t xml:space="preserve">s graph? What does it mean in </w:t>
      </w:r>
      <w:r w:rsidR="003922F9">
        <w:t xml:space="preserve">the </w:t>
      </w:r>
      <w:r>
        <w:t xml:space="preserve">context of the variable you’ve plotted on the </w:t>
      </w:r>
      <w:r w:rsidRPr="00284483">
        <w:rPr>
          <w:i/>
          <w:iCs/>
        </w:rPr>
        <w:t>y</w:t>
      </w:r>
      <w:r>
        <w:t>-axis?</w:t>
      </w:r>
    </w:p>
    <w:p w14:paraId="1674CB7E" w14:textId="248C2A8F" w:rsidR="00511179" w:rsidRPr="0094028C" w:rsidRDefault="00511179" w:rsidP="00511179">
      <w:pPr>
        <w:pStyle w:val="StudentVoicesBody"/>
        <w:rPr>
          <w:b w:val="0"/>
          <w:bCs/>
        </w:rPr>
      </w:pPr>
      <w:r w:rsidRPr="00511179">
        <w:t xml:space="preserve">A possible response: </w:t>
      </w:r>
      <w:r w:rsidRPr="0094028C">
        <w:rPr>
          <w:b w:val="0"/>
          <w:bCs/>
        </w:rPr>
        <w:t>“This is kind of a strange data</w:t>
      </w:r>
      <w:r w:rsidR="00284483">
        <w:rPr>
          <w:b w:val="0"/>
          <w:bCs/>
        </w:rPr>
        <w:t>s</w:t>
      </w:r>
      <w:r w:rsidRPr="0094028C">
        <w:rPr>
          <w:b w:val="0"/>
          <w:bCs/>
        </w:rPr>
        <w:t xml:space="preserve">et and graph to talk about the </w:t>
      </w:r>
      <w:r w:rsidRPr="0094028C">
        <w:rPr>
          <w:b w:val="0"/>
          <w:bCs/>
          <w:i/>
          <w:iCs/>
        </w:rPr>
        <w:t>y</w:t>
      </w:r>
      <w:r w:rsidRPr="0094028C">
        <w:rPr>
          <w:b w:val="0"/>
          <w:bCs/>
        </w:rPr>
        <w:t xml:space="preserve">-intercept so I graphed the trendline </w:t>
      </w:r>
      <w:r w:rsidR="0094028C">
        <w:rPr>
          <w:b w:val="0"/>
          <w:bCs/>
        </w:rPr>
        <w:t>or</w:t>
      </w:r>
      <w:r w:rsidR="0094028C" w:rsidRPr="0094028C">
        <w:rPr>
          <w:b w:val="0"/>
          <w:bCs/>
        </w:rPr>
        <w:t xml:space="preserve"> </w:t>
      </w:r>
      <w:r w:rsidRPr="0094028C">
        <w:rPr>
          <w:b w:val="0"/>
          <w:bCs/>
        </w:rPr>
        <w:t>linear model in Desmos to see the intercept better.</w:t>
      </w:r>
    </w:p>
    <w:p w14:paraId="18DA59AF" w14:textId="669A8393" w:rsidR="00511179" w:rsidRDefault="00511179" w:rsidP="00511179">
      <w:pPr>
        <w:pStyle w:val="FigureTitle"/>
      </w:pPr>
      <w:r>
        <w:lastRenderedPageBreak/>
        <w:t>Figure 8</w:t>
      </w:r>
      <w:r w:rsidR="0094028C">
        <w:t>.</w:t>
      </w:r>
      <w:r w:rsidR="00833F69">
        <w:t xml:space="preserve"> Sample Student</w:t>
      </w:r>
      <w:r w:rsidR="006766E8">
        <w:t>-</w:t>
      </w:r>
      <w:r w:rsidR="00833F69">
        <w:t>Generated Graph</w:t>
      </w:r>
    </w:p>
    <w:p w14:paraId="14F026FF" w14:textId="13B35980" w:rsidR="00511179" w:rsidRPr="00690706" w:rsidRDefault="00511179" w:rsidP="00690706">
      <w:pPr>
        <w:pStyle w:val="Figure"/>
      </w:pPr>
      <w:r w:rsidRPr="00690706">
        <w:rPr>
          <w:noProof/>
        </w:rPr>
        <w:drawing>
          <wp:inline distT="0" distB="0" distL="0" distR="0" wp14:anchorId="627D376C" wp14:editId="4C37E314">
            <wp:extent cx="6064370" cy="3983306"/>
            <wp:effectExtent l="0" t="0" r="0" b="0"/>
            <wp:docPr id="1034993100" name="Graphic 2" descr="A graph showing the line from the equation y = 0.0059x + 21.611. and showing the y-intercept plotted and labeled (0, 2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993100" name="Graphic 2" descr="A graph showing the line from the equation y = 0.0059x + 21.611. and showing the y-intercept plotted and labeled (0, 21.66)."/>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083772" cy="3996050"/>
                    </a:xfrm>
                    <a:prstGeom prst="rect">
                      <a:avLst/>
                    </a:prstGeom>
                  </pic:spPr>
                </pic:pic>
              </a:graphicData>
            </a:graphic>
          </wp:inline>
        </w:drawing>
      </w:r>
    </w:p>
    <w:p w14:paraId="700AF1E6" w14:textId="6401330D" w:rsidR="00511179" w:rsidRPr="0094028C" w:rsidRDefault="00833F69" w:rsidP="00511179">
      <w:pPr>
        <w:pStyle w:val="StudentVoicesBody"/>
        <w:rPr>
          <w:b w:val="0"/>
          <w:bCs/>
        </w:rPr>
      </w:pPr>
      <w:r>
        <w:t xml:space="preserve">Student Voice: </w:t>
      </w:r>
      <w:r w:rsidR="00511179" w:rsidRPr="0094028C">
        <w:rPr>
          <w:b w:val="0"/>
          <w:bCs/>
        </w:rPr>
        <w:t xml:space="preserve">“Basically what this graph is saying is that in the year 0, the men’s 100m World Record would have been 21.66 seconds. This doesn’t really make sense because the record progression didn’t exist until the </w:t>
      </w:r>
      <w:r w:rsidR="00614C9C">
        <w:rPr>
          <w:b w:val="0"/>
          <w:bCs/>
        </w:rPr>
        <w:t>twentieth</w:t>
      </w:r>
      <w:r w:rsidR="00511179" w:rsidRPr="0094028C">
        <w:rPr>
          <w:b w:val="0"/>
          <w:bCs/>
        </w:rPr>
        <w:t xml:space="preserve"> century and even if it did, it probably wouldn’t be universally linear. (Also, if it was, that means that at some point in the future</w:t>
      </w:r>
      <w:r w:rsidR="003922F9">
        <w:rPr>
          <w:b w:val="0"/>
          <w:bCs/>
        </w:rPr>
        <w:t>,</w:t>
      </w:r>
      <w:r w:rsidR="00511179" w:rsidRPr="0094028C">
        <w:rPr>
          <w:b w:val="0"/>
          <w:bCs/>
        </w:rPr>
        <w:t xml:space="preserve"> the record will be 0 seconds, which doesn’t make sense either).”</w:t>
      </w:r>
    </w:p>
    <w:p w14:paraId="1340C080" w14:textId="6C98D6F3" w:rsidR="00A53DE4" w:rsidRPr="00690706" w:rsidRDefault="00A53DE4" w:rsidP="000E33C1">
      <w:pPr>
        <w:pStyle w:val="Heading5A"/>
        <w:rPr>
          <w:color w:val="2C6497" w:themeColor="accent1" w:themeShade="BF"/>
        </w:rPr>
      </w:pPr>
      <w:r w:rsidRPr="00690706">
        <w:rPr>
          <w:color w:val="2C6497" w:themeColor="accent1" w:themeShade="BF"/>
        </w:rPr>
        <w:t xml:space="preserve">Item 2d </w:t>
      </w:r>
      <w:r w:rsidRPr="00690706">
        <w:rPr>
          <w:b w:val="0"/>
          <w:bCs/>
          <w:color w:val="2C6497" w:themeColor="accent1" w:themeShade="BF"/>
        </w:rPr>
        <w:t>[Student Document (D)]</w:t>
      </w:r>
    </w:p>
    <w:p w14:paraId="5E0FEC44" w14:textId="197BE94B" w:rsidR="00511179" w:rsidRDefault="00511179" w:rsidP="00E51B5D">
      <w:r w:rsidRPr="00874FB4">
        <w:t>Suppose your dataset w</w:t>
      </w:r>
      <w:r w:rsidR="003922F9">
        <w:t>as</w:t>
      </w:r>
      <w:r w:rsidRPr="00874FB4">
        <w:t xml:space="preserve"> missing a particular </w:t>
      </w:r>
      <w:r w:rsidRPr="0094028C">
        <w:rPr>
          <w:i/>
          <w:iCs/>
        </w:rPr>
        <w:t>x</w:t>
      </w:r>
      <w:r w:rsidR="007F1E31">
        <w:t>-</w:t>
      </w:r>
      <w:r w:rsidRPr="00874FB4">
        <w:t xml:space="preserve">value. How could you use your model to predict the </w:t>
      </w:r>
      <w:r w:rsidRPr="0094028C">
        <w:rPr>
          <w:i/>
          <w:iCs/>
        </w:rPr>
        <w:t>y</w:t>
      </w:r>
      <w:r w:rsidR="007F1E31">
        <w:t>-</w:t>
      </w:r>
      <w:r w:rsidRPr="00874FB4">
        <w:t xml:space="preserve">value we should expect for that </w:t>
      </w:r>
      <w:r w:rsidRPr="0094028C">
        <w:rPr>
          <w:i/>
          <w:iCs/>
        </w:rPr>
        <w:t>x</w:t>
      </w:r>
      <w:r w:rsidRPr="00874FB4">
        <w:t xml:space="preserve">-value? Give an example either from your data set or from the “Text Messages </w:t>
      </w:r>
      <w:r w:rsidR="0094028C">
        <w:t>versus</w:t>
      </w:r>
      <w:r w:rsidRPr="00874FB4">
        <w:t xml:space="preserve"> GPA</w:t>
      </w:r>
      <w:r w:rsidR="007F1E31">
        <w:t>”</w:t>
      </w:r>
      <w:r w:rsidRPr="00874FB4">
        <w:t xml:space="preserve"> data above.</w:t>
      </w:r>
    </w:p>
    <w:p w14:paraId="23E7D155" w14:textId="29122938" w:rsidR="00511179" w:rsidRPr="0094028C" w:rsidRDefault="00833F69" w:rsidP="000E33C1">
      <w:pPr>
        <w:pStyle w:val="StudentVoicesBody"/>
        <w:rPr>
          <w:b w:val="0"/>
          <w:bCs/>
        </w:rPr>
      </w:pPr>
      <w:r>
        <w:lastRenderedPageBreak/>
        <w:t>Student Voice</w:t>
      </w:r>
      <w:r w:rsidR="00511179">
        <w:t xml:space="preserve">: </w:t>
      </w:r>
      <w:r w:rsidR="00511179" w:rsidRPr="0094028C">
        <w:rPr>
          <w:b w:val="0"/>
          <w:bCs/>
        </w:rPr>
        <w:t>“</w:t>
      </w:r>
      <w:bookmarkEnd w:id="5"/>
      <w:r w:rsidR="002372B0" w:rsidRPr="002372B0">
        <w:rPr>
          <w:b w:val="0"/>
          <w:bCs/>
        </w:rPr>
        <w:t>For example</w:t>
      </w:r>
      <w:r w:rsidR="003922F9">
        <w:rPr>
          <w:b w:val="0"/>
          <w:bCs/>
        </w:rPr>
        <w:t>,</w:t>
      </w:r>
      <w:r w:rsidR="002372B0" w:rsidRPr="002372B0">
        <w:rPr>
          <w:b w:val="0"/>
          <w:bCs/>
        </w:rPr>
        <w:t xml:space="preserve"> if you wanted to know what the world record would be likely to be (according to this model) in 2025, you could substitute </w:t>
      </w:r>
      <w:r w:rsidR="002372B0" w:rsidRPr="001C3839">
        <w:rPr>
          <w:b w:val="0"/>
          <w:bCs/>
          <w:i/>
          <w:iCs/>
        </w:rPr>
        <w:t>x</w:t>
      </w:r>
      <w:r w:rsidR="002372B0" w:rsidRPr="002372B0">
        <w:rPr>
          <w:b w:val="0"/>
          <w:bCs/>
        </w:rPr>
        <w:t xml:space="preserve"> = 2025 into the equation </w:t>
      </w:r>
      <w:r w:rsidR="002372B0" w:rsidRPr="001C3839">
        <w:rPr>
          <w:b w:val="0"/>
          <w:bCs/>
          <w:i/>
          <w:iCs/>
        </w:rPr>
        <w:t>y</w:t>
      </w:r>
      <w:r w:rsidR="002372B0" w:rsidRPr="002372B0">
        <w:rPr>
          <w:b w:val="0"/>
          <w:bCs/>
        </w:rPr>
        <w:t xml:space="preserve"> = -0.0059</w:t>
      </w:r>
      <w:r w:rsidR="002372B0" w:rsidRPr="001C3839">
        <w:rPr>
          <w:b w:val="0"/>
          <w:bCs/>
          <w:i/>
          <w:iCs/>
        </w:rPr>
        <w:t>x</w:t>
      </w:r>
      <w:r w:rsidR="002372B0" w:rsidRPr="002372B0">
        <w:rPr>
          <w:b w:val="0"/>
          <w:bCs/>
        </w:rPr>
        <w:t xml:space="preserve"> + 21.611 </w:t>
      </w:r>
      <w:r w:rsidR="002372B0" w:rsidRPr="002372B0">
        <w:rPr>
          <w:rFonts w:ascii="Wingdings" w:eastAsia="Wingdings" w:hAnsi="Wingdings" w:cs="Wingdings"/>
          <w:b w:val="0"/>
          <w:bCs/>
        </w:rPr>
        <w:t>à</w:t>
      </w:r>
      <w:r w:rsidR="001C3839" w:rsidRPr="002372B0">
        <w:rPr>
          <w:b w:val="0"/>
          <w:bCs/>
        </w:rPr>
        <w:t xml:space="preserve"> </w:t>
      </w:r>
      <w:r w:rsidR="002372B0" w:rsidRPr="001C3839">
        <w:rPr>
          <w:b w:val="0"/>
          <w:bCs/>
          <w:i/>
          <w:iCs/>
        </w:rPr>
        <w:t>y</w:t>
      </w:r>
      <w:r w:rsidR="002372B0" w:rsidRPr="002372B0">
        <w:rPr>
          <w:b w:val="0"/>
          <w:bCs/>
        </w:rPr>
        <w:t xml:space="preserve"> = -0.0059</w:t>
      </w:r>
      <w:r w:rsidR="001C3839">
        <w:rPr>
          <w:b w:val="0"/>
          <w:bCs/>
        </w:rPr>
        <w:t xml:space="preserve"> </w:t>
      </w:r>
      <w:r w:rsidR="002372B0" w:rsidRPr="002372B0">
        <w:rPr>
          <w:b w:val="0"/>
          <w:bCs/>
        </w:rPr>
        <w:t>*</w:t>
      </w:r>
      <w:r w:rsidR="001C3839">
        <w:rPr>
          <w:b w:val="0"/>
          <w:bCs/>
        </w:rPr>
        <w:t xml:space="preserve"> </w:t>
      </w:r>
      <w:r w:rsidR="002372B0" w:rsidRPr="002372B0">
        <w:rPr>
          <w:b w:val="0"/>
          <w:bCs/>
        </w:rPr>
        <w:t>2025 + 21.611</w:t>
      </w:r>
      <w:r w:rsidR="001C3839" w:rsidRPr="002372B0">
        <w:rPr>
          <w:b w:val="0"/>
          <w:bCs/>
        </w:rPr>
        <w:t xml:space="preserve"> </w:t>
      </w:r>
      <w:r w:rsidR="002372B0" w:rsidRPr="002372B0">
        <w:rPr>
          <w:rFonts w:ascii="Wingdings" w:eastAsia="Wingdings" w:hAnsi="Wingdings" w:cs="Wingdings"/>
          <w:b w:val="0"/>
          <w:bCs/>
        </w:rPr>
        <w:t>à</w:t>
      </w:r>
      <w:r w:rsidR="002372B0" w:rsidRPr="002372B0">
        <w:rPr>
          <w:b w:val="0"/>
          <w:bCs/>
        </w:rPr>
        <w:t xml:space="preserve"> -11.9475 + 21.611 = 9.6635 seconds.”</w:t>
      </w:r>
    </w:p>
    <w:sectPr w:rsidR="00511179" w:rsidRPr="0094028C" w:rsidSect="00BC1408">
      <w:pgSz w:w="12240" w:h="15840"/>
      <w:pgMar w:top="1627" w:right="1440" w:bottom="1264" w:left="1440" w:header="431" w:footer="45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319351" w14:textId="77777777" w:rsidR="00FE7FB4" w:rsidRDefault="00FE7FB4">
      <w:r>
        <w:separator/>
      </w:r>
    </w:p>
  </w:endnote>
  <w:endnote w:type="continuationSeparator" w:id="0">
    <w:p w14:paraId="436F7876" w14:textId="77777777" w:rsidR="00FE7FB4" w:rsidRDefault="00FE7F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Times New Roman (Body CS)">
    <w:altName w:val="Times New Roman"/>
    <w:panose1 w:val="020B0604020202020204"/>
    <w:charset w:val="00"/>
    <w:family w:val="roman"/>
    <w:pitch w:val="variable"/>
    <w:sig w:usb0="E0002AEF" w:usb1="C0007841"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322971653"/>
      <w:docPartObj>
        <w:docPartGallery w:val="Page Numbers (Bottom of Page)"/>
        <w:docPartUnique/>
      </w:docPartObj>
    </w:sdtPr>
    <w:sdtContent>
      <w:p w14:paraId="63FF38B5" w14:textId="2447ED1E" w:rsidR="00C26C48" w:rsidRDefault="00C26C48" w:rsidP="005223E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224909436"/>
      <w:docPartObj>
        <w:docPartGallery w:val="Page Numbers (Bottom of Page)"/>
        <w:docPartUnique/>
      </w:docPartObj>
    </w:sdtPr>
    <w:sdtContent>
      <w:p w14:paraId="35B58A2E" w14:textId="056F2F9C" w:rsidR="00C26C48" w:rsidRDefault="00C26C48" w:rsidP="00C26C48">
        <w:pPr>
          <w:pStyle w:val="Footer"/>
          <w:framePr w:wrap="none" w:vAnchor="text" w:hAnchor="margin"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000164" w14:textId="77777777" w:rsidR="00D80A11" w:rsidRDefault="00D80A11" w:rsidP="00C26C48">
    <w:pPr>
      <w:pBdr>
        <w:top w:val="nil"/>
        <w:left w:val="nil"/>
        <w:bottom w:val="nil"/>
        <w:right w:val="nil"/>
        <w:between w:val="nil"/>
      </w:pBdr>
      <w:tabs>
        <w:tab w:val="center" w:pos="4680"/>
        <w:tab w:val="right" w:pos="9360"/>
      </w:tabs>
      <w:ind w:firstLine="360"/>
      <w:rPr>
        <w:rFonts w:ascii="Times New Roman" w:eastAsia="Times New Roman" w:hAnsi="Times New Roman" w:cs="Times New Roman"/>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1805352"/>
      <w:docPartObj>
        <w:docPartGallery w:val="Page Numbers (Bottom of Page)"/>
        <w:docPartUnique/>
      </w:docPartObj>
    </w:sdtPr>
    <w:sdtContent>
      <w:p w14:paraId="1BA05A15" w14:textId="6323DD76" w:rsidR="005223E8" w:rsidRDefault="005223E8" w:rsidP="007C1C0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0000163" w14:textId="33F33691" w:rsidR="00D80A11" w:rsidRPr="00130CDC" w:rsidRDefault="00130CDC" w:rsidP="005223E8">
    <w:pPr>
      <w:ind w:left="360" w:right="360"/>
      <w:rPr>
        <w:rFonts w:cs="Arial"/>
        <w:i/>
        <w:iCs/>
      </w:rPr>
    </w:pPr>
    <w:bookmarkStart w:id="0" w:name="_Hlk171184505"/>
    <w:bookmarkStart w:id="1" w:name="_Hlk171184506"/>
    <w:bookmarkStart w:id="2" w:name="_Hlk171184524"/>
    <w:bookmarkStart w:id="3" w:name="_Hlk171184525"/>
    <w:r w:rsidRPr="001226E0">
      <w:rPr>
        <w:rFonts w:cs="Arial"/>
        <w:i/>
        <w:iCs/>
        <w:noProof/>
      </w:rPr>
      <w:drawing>
        <wp:anchor distT="0" distB="0" distL="114300" distR="114300" simplePos="0" relativeHeight="251659776" behindDoc="0" locked="0" layoutInCell="1" allowOverlap="1" wp14:anchorId="0845EC56" wp14:editId="4E75F249">
          <wp:simplePos x="0" y="0"/>
          <wp:positionH relativeFrom="column">
            <wp:posOffset>-408305</wp:posOffset>
          </wp:positionH>
          <wp:positionV relativeFrom="paragraph">
            <wp:posOffset>-99281</wp:posOffset>
          </wp:positionV>
          <wp:extent cx="422250" cy="447472"/>
          <wp:effectExtent l="0" t="0" r="0" b="0"/>
          <wp:wrapNone/>
          <wp:docPr id="1075489246" name="Picture 10754892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89246" name="Picture 107548924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226E0">
      <w:rPr>
        <w:rFonts w:cs="Arial"/>
        <w:i/>
        <w:iCs/>
      </w:rPr>
      <w:t>Funded by the California Department of Education, Special Education Division</w:t>
    </w:r>
    <w:bookmarkEnd w:id="0"/>
    <w:bookmarkEnd w:id="1"/>
    <w:bookmarkEnd w:id="2"/>
    <w:bookmarkEnd w:id="3"/>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29184974"/>
      <w:docPartObj>
        <w:docPartGallery w:val="Page Numbers (Bottom of Page)"/>
        <w:docPartUnique/>
      </w:docPartObj>
    </w:sdtPr>
    <w:sdtEndPr>
      <w:rPr>
        <w:noProof/>
      </w:rPr>
    </w:sdtEndPr>
    <w:sdtContent>
      <w:p w14:paraId="00000165" w14:textId="18B628E4" w:rsidR="00D80A11" w:rsidRPr="00C87D08" w:rsidRDefault="00DB4FED" w:rsidP="00C87D08">
        <w:pPr>
          <w:pStyle w:val="Footer"/>
          <w:ind w:right="360" w:firstLine="360"/>
          <w:jc w:val="right"/>
          <w:rPr>
            <w:i/>
            <w:iCs/>
          </w:rPr>
        </w:pPr>
        <w:r>
          <w:rPr>
            <w:noProof/>
          </w:rPr>
          <w:drawing>
            <wp:anchor distT="0" distB="0" distL="114300" distR="114300" simplePos="0" relativeHeight="251657728" behindDoc="0" locked="0" layoutInCell="1" allowOverlap="1" wp14:anchorId="68DBBA6F" wp14:editId="1DDCC7B1">
              <wp:simplePos x="0" y="0"/>
              <wp:positionH relativeFrom="column">
                <wp:posOffset>-408305</wp:posOffset>
              </wp:positionH>
              <wp:positionV relativeFrom="paragraph">
                <wp:posOffset>-99281</wp:posOffset>
              </wp:positionV>
              <wp:extent cx="422250" cy="447472"/>
              <wp:effectExtent l="0" t="0" r="0" b="0"/>
              <wp:wrapNone/>
              <wp:docPr id="666751801"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751801"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Pr>
            <w:i/>
            <w:iCs/>
          </w:rPr>
          <w:t>Funded by the California Department of Education, Special Education Division</w:t>
        </w:r>
        <w:r>
          <w:rPr>
            <w:i/>
            <w:iCs/>
          </w:rPr>
          <w:tab/>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1F63D6" w14:textId="77777777" w:rsidR="00E11C4F" w:rsidRDefault="00E11C4F">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Arial" w:hAnsi="Arial" w:cs="Arial"/>
      </w:rPr>
      <w:id w:val="-1609042063"/>
      <w:docPartObj>
        <w:docPartGallery w:val="Page Numbers (Bottom of Page)"/>
        <w:docPartUnique/>
      </w:docPartObj>
    </w:sdtPr>
    <w:sdtEndPr>
      <w:rPr>
        <w:rFonts w:ascii="Calibri" w:hAnsi="Calibri" w:cs="Calibri"/>
        <w:noProof/>
      </w:rPr>
    </w:sdtEndPr>
    <w:sdtContent>
      <w:p w14:paraId="3C87EEFD" w14:textId="76FC4FCD" w:rsidR="00E11C4F" w:rsidRPr="00CF1DD7" w:rsidRDefault="00CF1DD7" w:rsidP="00CF1DD7">
        <w:pPr>
          <w:pStyle w:val="Footer"/>
          <w:ind w:right="360" w:firstLine="360"/>
          <w:jc w:val="right"/>
          <w:rPr>
            <w:i/>
            <w:iCs/>
          </w:rPr>
        </w:pPr>
        <w:r w:rsidRPr="00130CDC">
          <w:rPr>
            <w:rFonts w:ascii="Arial" w:hAnsi="Arial" w:cs="Arial"/>
            <w:noProof/>
          </w:rPr>
          <w:drawing>
            <wp:anchor distT="0" distB="0" distL="114300" distR="114300" simplePos="0" relativeHeight="251658752" behindDoc="0" locked="0" layoutInCell="1" allowOverlap="1" wp14:anchorId="2FEBD113" wp14:editId="39E59DBA">
              <wp:simplePos x="0" y="0"/>
              <wp:positionH relativeFrom="column">
                <wp:posOffset>-408305</wp:posOffset>
              </wp:positionH>
              <wp:positionV relativeFrom="paragraph">
                <wp:posOffset>-99281</wp:posOffset>
              </wp:positionV>
              <wp:extent cx="422250" cy="447472"/>
              <wp:effectExtent l="0" t="0" r="0" b="0"/>
              <wp:wrapNone/>
              <wp:docPr id="36522833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22833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422250" cy="447472"/>
                      </a:xfrm>
                      <a:prstGeom prst="rect">
                        <a:avLst/>
                      </a:prstGeom>
                    </pic:spPr>
                  </pic:pic>
                </a:graphicData>
              </a:graphic>
              <wp14:sizeRelH relativeFrom="margin">
                <wp14:pctWidth>0</wp14:pctWidth>
              </wp14:sizeRelH>
              <wp14:sizeRelV relativeFrom="margin">
                <wp14:pctHeight>0</wp14:pctHeight>
              </wp14:sizeRelV>
            </wp:anchor>
          </w:drawing>
        </w:r>
        <w:r w:rsidRPr="00130CDC">
          <w:rPr>
            <w:rFonts w:ascii="Arial" w:hAnsi="Arial" w:cs="Arial"/>
            <w:i/>
            <w:iCs/>
          </w:rPr>
          <w:t>Funded by the California Department of Education, Special Education Division</w:t>
        </w:r>
        <w:r w:rsidRPr="00130CDC">
          <w:rPr>
            <w:rFonts w:ascii="Arial" w:hAnsi="Arial" w:cs="Arial"/>
            <w:i/>
            <w:iCs/>
          </w:rPr>
          <w:tab/>
        </w:r>
        <w:r w:rsidRPr="00130CDC">
          <w:rPr>
            <w:rFonts w:ascii="Arial" w:hAnsi="Arial" w:cs="Arial"/>
          </w:rPr>
          <w:fldChar w:fldCharType="begin"/>
        </w:r>
        <w:r w:rsidRPr="00130CDC">
          <w:rPr>
            <w:rFonts w:ascii="Arial" w:hAnsi="Arial" w:cs="Arial"/>
          </w:rPr>
          <w:instrText xml:space="preserve"> PAGE   \* MERGEFORMAT </w:instrText>
        </w:r>
        <w:r w:rsidRPr="00130CDC">
          <w:rPr>
            <w:rFonts w:ascii="Arial" w:hAnsi="Arial" w:cs="Arial"/>
          </w:rPr>
          <w:fldChar w:fldCharType="separate"/>
        </w:r>
        <w:r w:rsidRPr="00130CDC">
          <w:rPr>
            <w:rFonts w:ascii="Arial" w:hAnsi="Arial" w:cs="Arial"/>
            <w:noProof/>
          </w:rPr>
          <w:t>2</w:t>
        </w:r>
        <w:r w:rsidRPr="00130CDC">
          <w:rPr>
            <w:rFonts w:ascii="Arial" w:hAnsi="Arial" w:cs="Arial"/>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A81EDB" w14:textId="77777777" w:rsidR="00E11C4F" w:rsidRDefault="00E11C4F">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34D1B59" w14:textId="77777777" w:rsidR="00FE7FB4" w:rsidRDefault="00FE7FB4" w:rsidP="00BD61D3">
      <w:pPr>
        <w:spacing w:after="0"/>
      </w:pPr>
      <w:r>
        <w:separator/>
      </w:r>
    </w:p>
  </w:footnote>
  <w:footnote w:type="continuationSeparator" w:id="0">
    <w:p w14:paraId="1EF17EFD" w14:textId="77777777" w:rsidR="00FE7FB4" w:rsidRDefault="00FE7FB4">
      <w:r>
        <w:continuationSeparator/>
      </w:r>
    </w:p>
  </w:footnote>
  <w:footnote w:id="1">
    <w:p w14:paraId="5C0E1742" w14:textId="1317311F" w:rsidR="0084121E" w:rsidRDefault="0084121E" w:rsidP="0084121E">
      <w:pPr>
        <w:pStyle w:val="FootnoteText"/>
      </w:pPr>
      <w:r>
        <w:rPr>
          <w:rStyle w:val="FootnoteReference"/>
        </w:rPr>
        <w:footnoteRef/>
      </w:r>
      <w:r>
        <w:t xml:space="preserve"> I</w:t>
      </w:r>
      <w:r w:rsidRPr="00481976">
        <w:t xml:space="preserve">n this situation, it is important for the scribe to be careful to record </w:t>
      </w:r>
      <w:r w:rsidRPr="00EB4AF2">
        <w:rPr>
          <w:b/>
          <w:bCs/>
        </w:rPr>
        <w:t>only</w:t>
      </w:r>
      <w:r w:rsidRPr="00481976">
        <w:t xml:space="preserve"> what the student explicitly communicates, rather than making interpretations and “filling in the blanks</w:t>
      </w:r>
      <w:r>
        <w:t>.</w:t>
      </w:r>
      <w:r w:rsidR="0013079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2" w14:textId="2611EA93" w:rsidR="00D80A11" w:rsidRDefault="00FE7FB4">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noProof/>
      </w:rPr>
      <w:pict w14:anchorId="1860C67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836" o:spid="_x0000_s1030" type="#_x0000_t136" alt="" style="position:absolute;margin-left:0;margin-top:0;width:488.8pt;height:171.05pt;rotation:315;z-index:-251647488;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61" w14:textId="40115A33" w:rsidR="00D80A11" w:rsidRDefault="00FE7FB4">
    <w:pPr>
      <w:pBdr>
        <w:top w:val="nil"/>
        <w:left w:val="nil"/>
        <w:bottom w:val="nil"/>
        <w:right w:val="nil"/>
        <w:between w:val="nil"/>
      </w:pBdr>
      <w:tabs>
        <w:tab w:val="center" w:pos="4680"/>
        <w:tab w:val="right" w:pos="9360"/>
      </w:tabs>
      <w:jc w:val="right"/>
      <w:rPr>
        <w:rFonts w:ascii="Times New Roman" w:eastAsia="Times New Roman" w:hAnsi="Times New Roman" w:cs="Times New Roman"/>
        <w:color w:val="000000"/>
      </w:rPr>
    </w:pPr>
    <w:r>
      <w:rPr>
        <w:noProof/>
      </w:rPr>
      <w:pict w14:anchorId="74BE34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837" o:spid="_x0000_s1029" type="#_x0000_t136" alt="" style="position:absolute;left:0;text-align:left;margin-left:0;margin-top:0;width:488.8pt;height:171.05pt;rotation:315;z-index:-251643392;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6A1DB6">
      <w:rPr>
        <w:noProof/>
      </w:rPr>
      <mc:AlternateContent>
        <mc:Choice Requires="wps">
          <w:drawing>
            <wp:anchor distT="0" distB="0" distL="114300" distR="114300" simplePos="0" relativeHeight="251653632" behindDoc="0" locked="0" layoutInCell="1" allowOverlap="1" wp14:anchorId="5FD3C5BD" wp14:editId="71DF4779">
              <wp:simplePos x="0" y="0"/>
              <wp:positionH relativeFrom="column">
                <wp:posOffset>-914400</wp:posOffset>
              </wp:positionH>
              <wp:positionV relativeFrom="paragraph">
                <wp:posOffset>-413385</wp:posOffset>
              </wp:positionV>
              <wp:extent cx="7797800" cy="1294765"/>
              <wp:effectExtent l="0" t="0" r="0" b="635"/>
              <wp:wrapSquare wrapText="bothSides"/>
              <wp:docPr id="6" name="Text Box 6"/>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06D71033" w14:textId="7E6FE552" w:rsidR="006A1DB6" w:rsidRPr="006A1DB6" w:rsidRDefault="00F8544E"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495A7725" wp14:editId="67FB2908">
                                <wp:extent cx="7769741" cy="1142608"/>
                                <wp:effectExtent l="0" t="0" r="3175" b="635"/>
                                <wp:docPr id="235254268" name="Picture 235254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54268" name="Picture 23525426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FD3C5BD" id="_x0000_t202" coordsize="21600,21600" o:spt="202" path="m,l,21600r21600,l21600,xe">
              <v:stroke joinstyle="miter"/>
              <v:path gradientshapeok="t" o:connecttype="rect"/>
            </v:shapetype>
            <v:shape id="Text Box 6" o:spid="_x0000_s1026" type="#_x0000_t202" style="position:absolute;left:0;text-align:left;margin-left:-1in;margin-top:-32.55pt;width:614pt;height:10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" filled="f" stroked="f" strokeweight=".5pt">
              <v:textbox inset="0,0,0,0">
                <w:txbxContent>
                  <w:p w14:paraId="06D71033" w14:textId="7E6FE552" w:rsidR="006A1DB6" w:rsidRPr="006A1DB6" w:rsidRDefault="00F8544E"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495A7725" wp14:editId="67FB2908">
                          <wp:extent cx="7769741" cy="1142608"/>
                          <wp:effectExtent l="0" t="0" r="3175" b="635"/>
                          <wp:docPr id="235254268" name="Picture 2352542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54268" name="Picture 235254268">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v:textbox>
              <w10:wrap type="squar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5F" w14:textId="32781642" w:rsidR="00D80A11" w:rsidRDefault="00FE7FB4">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noProof/>
      </w:rPr>
      <w:pict w14:anchorId="43FAB0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835" o:spid="_x0000_s1028" type="#_x0000_t136" alt="" style="position:absolute;margin-left:0;margin-top:0;width:488.8pt;height:171.05pt;rotation:315;z-index:-25165158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F8544E" w:rsidRPr="006A1DB6">
      <w:rPr>
        <w:noProof/>
        <w:color w:val="FFFFFF" w:themeColor="background1"/>
        <w14:textFill>
          <w14:noFill/>
        </w14:textFill>
      </w:rPr>
      <w:drawing>
        <wp:anchor distT="0" distB="0" distL="114300" distR="114300" simplePos="0" relativeHeight="251660800" behindDoc="0" locked="0" layoutInCell="1" allowOverlap="1" wp14:anchorId="1F12CFE0" wp14:editId="502CF68C">
          <wp:simplePos x="0" y="0"/>
          <wp:positionH relativeFrom="column">
            <wp:posOffset>-893607</wp:posOffset>
          </wp:positionH>
          <wp:positionV relativeFrom="paragraph">
            <wp:posOffset>-262890</wp:posOffset>
          </wp:positionV>
          <wp:extent cx="7750810" cy="1139190"/>
          <wp:effectExtent l="0" t="0" r="2540" b="3810"/>
          <wp:wrapTopAndBottom/>
          <wp:docPr id="989406083" name="Picture 9894060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406083" name="Picture 98940608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50810" cy="113919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17A927" w14:textId="0A02870F" w:rsidR="00E11C4F" w:rsidRDefault="00FE7FB4">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noProof/>
      </w:rPr>
      <w:pict w14:anchorId="1E03EDD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839" o:spid="_x0000_s1027" type="#_x0000_t136" alt="" style="position:absolute;margin-left:0;margin-top:0;width:488.8pt;height:171.05pt;rotation:315;z-index:-251635200;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226991">
      <w:rPr>
        <w:rFonts w:ascii="Calibri" w:hAnsi="Calibri"/>
        <w:noProof/>
        <w:color w:val="auto"/>
      </w:rPr>
      <mc:AlternateContent>
        <mc:Choice Requires="wps">
          <w:drawing>
            <wp:anchor distT="0" distB="0" distL="114300" distR="114300" simplePos="0" relativeHeight="251655680" behindDoc="1" locked="0" layoutInCell="0" allowOverlap="1" wp14:anchorId="33968C3F" wp14:editId="2BAA7F63">
              <wp:simplePos x="0" y="0"/>
              <wp:positionH relativeFrom="margin">
                <wp:align>center</wp:align>
              </wp:positionH>
              <wp:positionV relativeFrom="margin">
                <wp:align>center</wp:align>
              </wp:positionV>
              <wp:extent cx="7332345" cy="1047115"/>
              <wp:effectExtent l="0" t="0" r="0" b="0"/>
              <wp:wrapNone/>
              <wp:docPr id="1603079835"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E26C12" w14:textId="77777777" w:rsidR="00226991" w:rsidRDefault="00226991" w:rsidP="00226991">
                          <w:pPr>
                            <w:jc w:val="center"/>
                            <w:rPr>
                              <w:rFonts w:ascii="Calibri" w:hAnsi="Calibri"/>
                              <w:b/>
                              <w:bCs/>
                              <w:color w:val="C0C0C0"/>
                              <w:sz w:val="16"/>
                              <w:szCs w:val="16"/>
                            </w:rPr>
                          </w:pPr>
                          <w:r>
                            <w:rPr>
                              <w:rFonts w:ascii="Calibri" w:hAnsi="Calibri"/>
                              <w:b/>
                              <w:bCs/>
                              <w:color w:val="C0C0C0"/>
                              <w:sz w:val="16"/>
                              <w:szCs w:val="16"/>
                            </w:rPr>
                            <w:t>Confidential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3968C3F" id="_x0000_t202" coordsize="21600,21600" o:spt="202" path="m,l,21600r21600,l21600,xe">
              <v:stroke joinstyle="miter"/>
              <v:path gradientshapeok="t" o:connecttype="rect"/>
            </v:shapetype>
            <v:shape id="WordArt 5" o:spid="_x0000_s1027" type="#_x0000_t202" style="position:absolute;margin-left:0;margin-top:0;width:577.35pt;height:82.45pt;rotation:-45;z-index:-25163980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" o:allowincell="f" filled="f" stroked="f">
              <v:stroke joinstyle="round"/>
              <v:path arrowok="t"/>
              <v:textbox>
                <w:txbxContent>
                  <w:p w14:paraId="0BE26C12" w14:textId="77777777" w:rsidR="00226991" w:rsidRDefault="00226991" w:rsidP="00226991">
                    <w:pPr>
                      <w:jc w:val="center"/>
                      <w:rPr>
                        <w:rFonts w:ascii="Calibri" w:hAnsi="Calibri"/>
                        <w:b/>
                        <w:bCs/>
                        <w:color w:val="C0C0C0"/>
                        <w:sz w:val="16"/>
                        <w:szCs w:val="16"/>
                      </w:rPr>
                    </w:pPr>
                    <w:r>
                      <w:rPr>
                        <w:rFonts w:ascii="Calibri" w:hAnsi="Calibri"/>
                        <w:b/>
                        <w:bCs/>
                        <w:color w:val="C0C0C0"/>
                        <w:sz w:val="16"/>
                        <w:szCs w:val="16"/>
                      </w:rPr>
                      <w:t>Confidential Draft</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5ADEE7" w14:textId="4379720E" w:rsidR="00E11C4F" w:rsidRDefault="00FE7FB4" w:rsidP="008B2C23">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noProof/>
      </w:rPr>
      <w:pict w14:anchorId="25194F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840" o:spid="_x0000_s1026" type="#_x0000_t136" alt="" style="position:absolute;margin-left:0;margin-top:0;width:488.8pt;height:171.05pt;rotation:315;z-index:-251631104;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E11C4F">
      <w:rPr>
        <w:noProof/>
      </w:rPr>
      <mc:AlternateContent>
        <mc:Choice Requires="wps">
          <w:drawing>
            <wp:anchor distT="0" distB="0" distL="114300" distR="114300" simplePos="0" relativeHeight="251656704" behindDoc="0" locked="0" layoutInCell="1" allowOverlap="1" wp14:anchorId="7353F885" wp14:editId="7771FE0C">
              <wp:simplePos x="0" y="0"/>
              <wp:positionH relativeFrom="column">
                <wp:posOffset>-914400</wp:posOffset>
              </wp:positionH>
              <wp:positionV relativeFrom="paragraph">
                <wp:posOffset>-413385</wp:posOffset>
              </wp:positionV>
              <wp:extent cx="7797800" cy="1294765"/>
              <wp:effectExtent l="0" t="0" r="0" b="635"/>
              <wp:wrapSquare wrapText="bothSides"/>
              <wp:docPr id="492710128" name="Text Box 492710128"/>
              <wp:cNvGraphicFramePr/>
              <a:graphic xmlns:a="http://schemas.openxmlformats.org/drawingml/2006/main">
                <a:graphicData uri="http://schemas.microsoft.com/office/word/2010/wordprocessingShape">
                  <wps:wsp>
                    <wps:cNvSpPr txBox="1"/>
                    <wps:spPr>
                      <a:xfrm>
                        <a:off x="0" y="0"/>
                        <a:ext cx="7797800" cy="1294765"/>
                      </a:xfrm>
                      <a:prstGeom prst="rect">
                        <a:avLst/>
                      </a:prstGeom>
                      <a:noFill/>
                      <a:ln w="6350">
                        <a:noFill/>
                      </a:ln>
                    </wps:spPr>
                    <wps:txbx>
                      <w:txbxContent>
                        <w:p w14:paraId="36A9D60D" w14:textId="610DAFD9" w:rsidR="00E11C4F" w:rsidRPr="006A1DB6" w:rsidRDefault="00F8544E"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6E20897F" wp14:editId="2961FF62">
                                <wp:extent cx="7769741" cy="1142608"/>
                                <wp:effectExtent l="0" t="0" r="3175" b="635"/>
                                <wp:docPr id="650816847" name="Picture 650816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16847" name="Picture 6508168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53F885" id="_x0000_t202" coordsize="21600,21600" o:spt="202" path="m,l,21600r21600,l21600,xe">
              <v:stroke joinstyle="miter"/>
              <v:path gradientshapeok="t" o:connecttype="rect"/>
            </v:shapetype>
            <v:shape id="Text Box 492710128" o:spid="_x0000_s1028" type="#_x0000_t202" style="position:absolute;margin-left:-1in;margin-top:-32.55pt;width:614pt;height:10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" filled="f" stroked="f" strokeweight=".5pt">
              <v:textbox inset="0,0,0,0">
                <w:txbxContent>
                  <w:p w14:paraId="36A9D60D" w14:textId="610DAFD9" w:rsidR="00E11C4F" w:rsidRPr="006A1DB6" w:rsidRDefault="00F8544E" w:rsidP="00593416">
                    <w:pPr>
                      <w:rPr>
                        <w:noProof/>
                        <w:color w:val="FFFFFF" w:themeColor="background1"/>
                        <w14:textFill>
                          <w14:noFill/>
                        </w14:textFill>
                      </w:rPr>
                    </w:pPr>
                    <w:r w:rsidRPr="006A1DB6">
                      <w:rPr>
                        <w:noProof/>
                        <w:color w:val="FFFFFF" w:themeColor="background1"/>
                        <w14:textFill>
                          <w14:noFill/>
                        </w14:textFill>
                      </w:rPr>
                      <w:drawing>
                        <wp:inline distT="0" distB="0" distL="0" distR="0" wp14:anchorId="6E20897F" wp14:editId="2961FF62">
                          <wp:extent cx="7769741" cy="1142608"/>
                          <wp:effectExtent l="0" t="0" r="3175" b="635"/>
                          <wp:docPr id="650816847" name="Picture 650816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816847" name="Picture 65081684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9741" cy="1142608"/>
                                  </a:xfrm>
                                  <a:prstGeom prst="rect">
                                    <a:avLst/>
                                  </a:prstGeom>
                                </pic:spPr>
                              </pic:pic>
                            </a:graphicData>
                          </a:graphic>
                        </wp:inline>
                      </w:drawing>
                    </w:r>
                  </w:p>
                </w:txbxContent>
              </v:textbox>
              <w10:wrap type="squar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1ECADE" w14:textId="51B512EC" w:rsidR="00E11C4F" w:rsidRDefault="00FE7FB4">
    <w:pPr>
      <w:pBdr>
        <w:top w:val="nil"/>
        <w:left w:val="nil"/>
        <w:bottom w:val="nil"/>
        <w:right w:val="nil"/>
        <w:between w:val="nil"/>
      </w:pBdr>
      <w:tabs>
        <w:tab w:val="center" w:pos="4680"/>
        <w:tab w:val="right" w:pos="9360"/>
      </w:tabs>
      <w:rPr>
        <w:rFonts w:ascii="Times New Roman" w:eastAsia="Times New Roman" w:hAnsi="Times New Roman" w:cs="Times New Roman"/>
        <w:color w:val="000000"/>
      </w:rPr>
    </w:pPr>
    <w:r>
      <w:rPr>
        <w:noProof/>
      </w:rPr>
      <w:pict w14:anchorId="2AA3D6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39838" o:spid="_x0000_s1025" type="#_x0000_t136" alt="" style="position:absolute;margin-left:0;margin-top:0;width:488.8pt;height:171.05pt;rotation:315;z-index:-251639296;mso-wrap-edited:f;mso-width-percent:0;mso-height-percent:0;mso-position-horizontal:center;mso-position-horizontal-relative:margin;mso-position-vertical:center;mso-position-vertical-relative:margin;mso-width-percent:0;mso-height-percent:0" o:allowincell="f" fillcolor="silver" stroked="f">
          <v:textpath style="font-family:&quot;Arial&quot;;font-size:1pt" string="DRAFT"/>
        </v:shape>
      </w:pict>
    </w:r>
    <w:r w:rsidR="00226991">
      <w:rPr>
        <w:rFonts w:ascii="Calibri" w:hAnsi="Calibri"/>
        <w:noProof/>
        <w:color w:val="auto"/>
      </w:rPr>
      <mc:AlternateContent>
        <mc:Choice Requires="wps">
          <w:drawing>
            <wp:anchor distT="0" distB="0" distL="114300" distR="114300" simplePos="0" relativeHeight="251654656" behindDoc="1" locked="0" layoutInCell="0" allowOverlap="1" wp14:anchorId="5B466552" wp14:editId="75994B43">
              <wp:simplePos x="0" y="0"/>
              <wp:positionH relativeFrom="margin">
                <wp:align>center</wp:align>
              </wp:positionH>
              <wp:positionV relativeFrom="margin">
                <wp:align>center</wp:align>
              </wp:positionV>
              <wp:extent cx="7332345" cy="1047115"/>
              <wp:effectExtent l="0" t="0" r="0" b="0"/>
              <wp:wrapNone/>
              <wp:docPr id="2110111891"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7332345" cy="10471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F748280" w14:textId="77777777" w:rsidR="00226991" w:rsidRDefault="00226991" w:rsidP="00226991">
                          <w:pPr>
                            <w:jc w:val="center"/>
                            <w:rPr>
                              <w:rFonts w:ascii="Calibri" w:hAnsi="Calibri"/>
                              <w:b/>
                              <w:bCs/>
                              <w:color w:val="C0C0C0"/>
                              <w:sz w:val="16"/>
                              <w:szCs w:val="16"/>
                            </w:rPr>
                          </w:pPr>
                          <w:r>
                            <w:rPr>
                              <w:rFonts w:ascii="Calibri" w:hAnsi="Calibri"/>
                              <w:b/>
                              <w:bCs/>
                              <w:color w:val="C0C0C0"/>
                              <w:sz w:val="16"/>
                              <w:szCs w:val="16"/>
                            </w:rPr>
                            <w:t>Confidential Draft</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B466552" id="_x0000_t202" coordsize="21600,21600" o:spt="202" path="m,l,21600r21600,l21600,xe">
              <v:stroke joinstyle="miter"/>
              <v:path gradientshapeok="t" o:connecttype="rect"/>
            </v:shapetype>
            <v:shape id="WordArt 4" o:spid="_x0000_s1029" type="#_x0000_t202" style="position:absolute;margin-left:0;margin-top:0;width:577.35pt;height:82.45pt;rotation:-45;z-index:-25164083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" o:allowincell="f" filled="f" stroked="f">
              <v:stroke joinstyle="round"/>
              <v:path arrowok="t"/>
              <v:textbox>
                <w:txbxContent>
                  <w:p w14:paraId="0F748280" w14:textId="77777777" w:rsidR="00226991" w:rsidRDefault="00226991" w:rsidP="00226991">
                    <w:pPr>
                      <w:jc w:val="center"/>
                      <w:rPr>
                        <w:rFonts w:ascii="Calibri" w:hAnsi="Calibri"/>
                        <w:b/>
                        <w:bCs/>
                        <w:color w:val="C0C0C0"/>
                        <w:sz w:val="16"/>
                        <w:szCs w:val="16"/>
                      </w:rPr>
                    </w:pPr>
                    <w:r>
                      <w:rPr>
                        <w:rFonts w:ascii="Calibri" w:hAnsi="Calibri"/>
                        <w:b/>
                        <w:bCs/>
                        <w:color w:val="C0C0C0"/>
                        <w:sz w:val="16"/>
                        <w:szCs w:val="16"/>
                      </w:rPr>
                      <w:t>Confidential Draft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5368D3"/>
    <w:multiLevelType w:val="hybridMultilevel"/>
    <w:tmpl w:val="8BA0F7E4"/>
    <w:lvl w:ilvl="0" w:tplc="6298DE2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444120"/>
    <w:multiLevelType w:val="hybridMultilevel"/>
    <w:tmpl w:val="FD4C080A"/>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 w15:restartNumberingAfterBreak="0">
    <w:nsid w:val="1B6640D7"/>
    <w:multiLevelType w:val="hybridMultilevel"/>
    <w:tmpl w:val="6B309546"/>
    <w:lvl w:ilvl="0" w:tplc="6298DE2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7CA1AFB"/>
    <w:multiLevelType w:val="multilevel"/>
    <w:tmpl w:val="6C0C821A"/>
    <w:lvl w:ilvl="0">
      <w:start w:val="1"/>
      <w:numFmt w:val="upperLetter"/>
      <w:pStyle w:val="List-Letters"/>
      <w:lvlText w:val="(%1)"/>
      <w:lvlJc w:val="left"/>
      <w:pPr>
        <w:ind w:left="720" w:hanging="360"/>
      </w:pPr>
      <w:rPr>
        <w:rFonts w:hint="default"/>
        <w:b/>
        <w:i w:val="0"/>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3322D4"/>
    <w:multiLevelType w:val="hybridMultilevel"/>
    <w:tmpl w:val="4606C386"/>
    <w:lvl w:ilvl="0" w:tplc="D550E89A">
      <w:start w:val="1"/>
      <w:numFmt w:val="bullet"/>
      <w:pStyle w:val="TableBullets"/>
      <w:lvlText w:val=""/>
      <w:lvlJc w:val="left"/>
      <w:pPr>
        <w:ind w:left="360" w:hanging="360"/>
      </w:pPr>
      <w:rPr>
        <w:rFonts w:ascii="Symbol" w:hAnsi="Symbol" w:hint="default"/>
        <w:color w:val="1D4365" w:themeColor="accent1" w:themeShade="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6A3470E"/>
    <w:multiLevelType w:val="hybridMultilevel"/>
    <w:tmpl w:val="5D10C2F2"/>
    <w:lvl w:ilvl="0" w:tplc="6298DE2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DC44756"/>
    <w:multiLevelType w:val="hybridMultilevel"/>
    <w:tmpl w:val="E32EF416"/>
    <w:lvl w:ilvl="0" w:tplc="6298DE2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D340594"/>
    <w:multiLevelType w:val="multilevel"/>
    <w:tmpl w:val="09FEC96E"/>
    <w:lvl w:ilvl="0">
      <w:start w:val="1"/>
      <w:numFmt w:val="bullet"/>
      <w:pStyle w:val="List-Level1"/>
      <w:lvlText w:val="●"/>
      <w:lvlJc w:val="left"/>
      <w:pPr>
        <w:ind w:left="720" w:hanging="360"/>
      </w:pPr>
      <w:rPr>
        <w:sz w:val="24"/>
        <w:szCs w:val="24"/>
        <w:u w:val="none"/>
      </w:rPr>
    </w:lvl>
    <w:lvl w:ilvl="1">
      <w:start w:val="1"/>
      <w:numFmt w:val="bullet"/>
      <w:pStyle w:val="List-Level2"/>
      <w:lvlText w:val="○"/>
      <w:lvlJc w:val="left"/>
      <w:pPr>
        <w:ind w:left="1440" w:hanging="360"/>
      </w:pPr>
      <w:rPr>
        <w:u w:val="none"/>
      </w:rPr>
    </w:lvl>
    <w:lvl w:ilvl="2">
      <w:start w:val="1"/>
      <w:numFmt w:val="bullet"/>
      <w:pStyle w:val="List-Level3"/>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60E22E1"/>
    <w:multiLevelType w:val="hybridMultilevel"/>
    <w:tmpl w:val="6FE88824"/>
    <w:lvl w:ilvl="0" w:tplc="6298DE28">
      <w:start w:val="1"/>
      <w:numFmt w:val="bullet"/>
      <w:lvlText w:val=""/>
      <w:lvlJc w:val="left"/>
      <w:pPr>
        <w:ind w:left="720" w:hanging="360"/>
      </w:pPr>
      <w:rPr>
        <w:rFonts w:ascii="Symbol" w:hAnsi="Symbol" w:hint="default"/>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C12E75"/>
    <w:multiLevelType w:val="multilevel"/>
    <w:tmpl w:val="1AAECD2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AA141F9"/>
    <w:multiLevelType w:val="hybridMultilevel"/>
    <w:tmpl w:val="5206457A"/>
    <w:lvl w:ilvl="0" w:tplc="2B7CA164">
      <w:start w:val="1"/>
      <w:numFmt w:val="decimal"/>
      <w:pStyle w:val="CalloutBoxListNumb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26056615">
    <w:abstractNumId w:val="3"/>
  </w:num>
  <w:num w:numId="2" w16cid:durableId="1752197777">
    <w:abstractNumId w:val="7"/>
  </w:num>
  <w:num w:numId="3" w16cid:durableId="264651202">
    <w:abstractNumId w:val="10"/>
  </w:num>
  <w:num w:numId="4" w16cid:durableId="1907913673">
    <w:abstractNumId w:val="4"/>
  </w:num>
  <w:num w:numId="5" w16cid:durableId="1910185038">
    <w:abstractNumId w:val="1"/>
  </w:num>
  <w:num w:numId="6" w16cid:durableId="516893822">
    <w:abstractNumId w:val="2"/>
  </w:num>
  <w:num w:numId="7" w16cid:durableId="1452087942">
    <w:abstractNumId w:val="5"/>
  </w:num>
  <w:num w:numId="8" w16cid:durableId="1759331155">
    <w:abstractNumId w:val="0"/>
  </w:num>
  <w:num w:numId="9" w16cid:durableId="1164467774">
    <w:abstractNumId w:val="6"/>
  </w:num>
  <w:num w:numId="10" w16cid:durableId="1839884910">
    <w:abstractNumId w:val="8"/>
  </w:num>
  <w:num w:numId="11" w16cid:durableId="2097314688">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TczNLU0tjQwMzYzMTRU0lEKTi0uzszPAykwNKoFAGsFGMwtAAAA"/>
  </w:docVars>
  <w:rsids>
    <w:rsidRoot w:val="00D80A11"/>
    <w:rsid w:val="00002A46"/>
    <w:rsid w:val="0000380B"/>
    <w:rsid w:val="00005F5D"/>
    <w:rsid w:val="000150FE"/>
    <w:rsid w:val="0002152E"/>
    <w:rsid w:val="000368BD"/>
    <w:rsid w:val="000375D1"/>
    <w:rsid w:val="00045858"/>
    <w:rsid w:val="00050E8C"/>
    <w:rsid w:val="00057DE3"/>
    <w:rsid w:val="00060E37"/>
    <w:rsid w:val="00073FA3"/>
    <w:rsid w:val="00077A1A"/>
    <w:rsid w:val="00084537"/>
    <w:rsid w:val="000859C9"/>
    <w:rsid w:val="00086711"/>
    <w:rsid w:val="00090D04"/>
    <w:rsid w:val="00092E3E"/>
    <w:rsid w:val="000A59BC"/>
    <w:rsid w:val="000A6EB1"/>
    <w:rsid w:val="000A792A"/>
    <w:rsid w:val="000D6D36"/>
    <w:rsid w:val="000E26FE"/>
    <w:rsid w:val="000E33C1"/>
    <w:rsid w:val="00101CD1"/>
    <w:rsid w:val="0011046E"/>
    <w:rsid w:val="00116988"/>
    <w:rsid w:val="0013079B"/>
    <w:rsid w:val="001308CA"/>
    <w:rsid w:val="00130CDC"/>
    <w:rsid w:val="00135435"/>
    <w:rsid w:val="00137587"/>
    <w:rsid w:val="00144D2F"/>
    <w:rsid w:val="001473F9"/>
    <w:rsid w:val="00152397"/>
    <w:rsid w:val="00154DCE"/>
    <w:rsid w:val="00157C5A"/>
    <w:rsid w:val="001623A6"/>
    <w:rsid w:val="00163FB5"/>
    <w:rsid w:val="001646BE"/>
    <w:rsid w:val="001648C4"/>
    <w:rsid w:val="0017080C"/>
    <w:rsid w:val="00174E22"/>
    <w:rsid w:val="001825DE"/>
    <w:rsid w:val="00196BBF"/>
    <w:rsid w:val="00196D7D"/>
    <w:rsid w:val="001A0229"/>
    <w:rsid w:val="001A03B1"/>
    <w:rsid w:val="001B288D"/>
    <w:rsid w:val="001C3839"/>
    <w:rsid w:val="001C730C"/>
    <w:rsid w:val="001D420E"/>
    <w:rsid w:val="001E4C54"/>
    <w:rsid w:val="001E6434"/>
    <w:rsid w:val="001F3C3B"/>
    <w:rsid w:val="001F4432"/>
    <w:rsid w:val="00202AA0"/>
    <w:rsid w:val="00205185"/>
    <w:rsid w:val="00206DD3"/>
    <w:rsid w:val="0021034D"/>
    <w:rsid w:val="00226991"/>
    <w:rsid w:val="002300AB"/>
    <w:rsid w:val="00230BF2"/>
    <w:rsid w:val="002372B0"/>
    <w:rsid w:val="00247636"/>
    <w:rsid w:val="00280392"/>
    <w:rsid w:val="00281F48"/>
    <w:rsid w:val="00283A5A"/>
    <w:rsid w:val="00284483"/>
    <w:rsid w:val="002870D8"/>
    <w:rsid w:val="00294065"/>
    <w:rsid w:val="00294811"/>
    <w:rsid w:val="002A19D9"/>
    <w:rsid w:val="002B0A41"/>
    <w:rsid w:val="002B4418"/>
    <w:rsid w:val="002B75AA"/>
    <w:rsid w:val="002C0B3A"/>
    <w:rsid w:val="002C3A85"/>
    <w:rsid w:val="002D4A59"/>
    <w:rsid w:val="002D5ABF"/>
    <w:rsid w:val="00304497"/>
    <w:rsid w:val="00305623"/>
    <w:rsid w:val="00306032"/>
    <w:rsid w:val="0030606E"/>
    <w:rsid w:val="00307159"/>
    <w:rsid w:val="00316124"/>
    <w:rsid w:val="00317D55"/>
    <w:rsid w:val="00323192"/>
    <w:rsid w:val="0032348F"/>
    <w:rsid w:val="00333E8C"/>
    <w:rsid w:val="00337C01"/>
    <w:rsid w:val="00341F9F"/>
    <w:rsid w:val="00356CBE"/>
    <w:rsid w:val="003646B4"/>
    <w:rsid w:val="00365541"/>
    <w:rsid w:val="00373A76"/>
    <w:rsid w:val="003819BA"/>
    <w:rsid w:val="003865F9"/>
    <w:rsid w:val="003913A9"/>
    <w:rsid w:val="003921BE"/>
    <w:rsid w:val="003922F9"/>
    <w:rsid w:val="003A2248"/>
    <w:rsid w:val="003A2A99"/>
    <w:rsid w:val="003A3F7C"/>
    <w:rsid w:val="003B10CB"/>
    <w:rsid w:val="003C6899"/>
    <w:rsid w:val="003D05BB"/>
    <w:rsid w:val="003E3763"/>
    <w:rsid w:val="003E3BEF"/>
    <w:rsid w:val="003E3FFA"/>
    <w:rsid w:val="003F329C"/>
    <w:rsid w:val="003F721B"/>
    <w:rsid w:val="0040064C"/>
    <w:rsid w:val="00401177"/>
    <w:rsid w:val="00402C09"/>
    <w:rsid w:val="004147E6"/>
    <w:rsid w:val="00424114"/>
    <w:rsid w:val="00430BF6"/>
    <w:rsid w:val="00431CF9"/>
    <w:rsid w:val="00442CDA"/>
    <w:rsid w:val="004517A7"/>
    <w:rsid w:val="00455E3A"/>
    <w:rsid w:val="00467FF5"/>
    <w:rsid w:val="004816EB"/>
    <w:rsid w:val="00483F64"/>
    <w:rsid w:val="0049625F"/>
    <w:rsid w:val="00497BE1"/>
    <w:rsid w:val="004A36B3"/>
    <w:rsid w:val="004A4075"/>
    <w:rsid w:val="004B2FEB"/>
    <w:rsid w:val="004B3234"/>
    <w:rsid w:val="004C0122"/>
    <w:rsid w:val="004C0D27"/>
    <w:rsid w:val="004C23FC"/>
    <w:rsid w:val="004D1B32"/>
    <w:rsid w:val="004D2DC0"/>
    <w:rsid w:val="004D2FA9"/>
    <w:rsid w:val="004E1A74"/>
    <w:rsid w:val="004F332C"/>
    <w:rsid w:val="004F4EA4"/>
    <w:rsid w:val="005037BA"/>
    <w:rsid w:val="00511179"/>
    <w:rsid w:val="005223E8"/>
    <w:rsid w:val="00527C41"/>
    <w:rsid w:val="0053458A"/>
    <w:rsid w:val="0054021B"/>
    <w:rsid w:val="00541C56"/>
    <w:rsid w:val="0054297E"/>
    <w:rsid w:val="00543583"/>
    <w:rsid w:val="00550667"/>
    <w:rsid w:val="0056052A"/>
    <w:rsid w:val="0056294E"/>
    <w:rsid w:val="0057013D"/>
    <w:rsid w:val="00573B6C"/>
    <w:rsid w:val="0058274D"/>
    <w:rsid w:val="005924C0"/>
    <w:rsid w:val="00593FFA"/>
    <w:rsid w:val="0059489C"/>
    <w:rsid w:val="00596449"/>
    <w:rsid w:val="005A069C"/>
    <w:rsid w:val="005A39C2"/>
    <w:rsid w:val="005B0F9D"/>
    <w:rsid w:val="005B3ADD"/>
    <w:rsid w:val="005C01EB"/>
    <w:rsid w:val="005D0AA9"/>
    <w:rsid w:val="005D0C33"/>
    <w:rsid w:val="0060726E"/>
    <w:rsid w:val="00614C9C"/>
    <w:rsid w:val="0063545B"/>
    <w:rsid w:val="00636560"/>
    <w:rsid w:val="006378CF"/>
    <w:rsid w:val="00640500"/>
    <w:rsid w:val="00641ACB"/>
    <w:rsid w:val="00644754"/>
    <w:rsid w:val="00646A39"/>
    <w:rsid w:val="00654063"/>
    <w:rsid w:val="006540E2"/>
    <w:rsid w:val="006545D9"/>
    <w:rsid w:val="006606E8"/>
    <w:rsid w:val="006612C7"/>
    <w:rsid w:val="006643C5"/>
    <w:rsid w:val="00671195"/>
    <w:rsid w:val="00672F4C"/>
    <w:rsid w:val="00674ECE"/>
    <w:rsid w:val="006766E8"/>
    <w:rsid w:val="00681F11"/>
    <w:rsid w:val="00683398"/>
    <w:rsid w:val="006846D1"/>
    <w:rsid w:val="00686EB0"/>
    <w:rsid w:val="00690706"/>
    <w:rsid w:val="00694F93"/>
    <w:rsid w:val="006952E6"/>
    <w:rsid w:val="006A0C47"/>
    <w:rsid w:val="006A1DA7"/>
    <w:rsid w:val="006A1DB6"/>
    <w:rsid w:val="006A3751"/>
    <w:rsid w:val="006B051D"/>
    <w:rsid w:val="006B0A0C"/>
    <w:rsid w:val="006B0F7E"/>
    <w:rsid w:val="006B1880"/>
    <w:rsid w:val="006C7839"/>
    <w:rsid w:val="006C7941"/>
    <w:rsid w:val="006D0A2A"/>
    <w:rsid w:val="006D0C01"/>
    <w:rsid w:val="006D4E56"/>
    <w:rsid w:val="006E4A2D"/>
    <w:rsid w:val="006E5745"/>
    <w:rsid w:val="006E5974"/>
    <w:rsid w:val="006F24B3"/>
    <w:rsid w:val="006F790D"/>
    <w:rsid w:val="007036CF"/>
    <w:rsid w:val="0070576B"/>
    <w:rsid w:val="007256EA"/>
    <w:rsid w:val="00726D7A"/>
    <w:rsid w:val="00743274"/>
    <w:rsid w:val="00751FD7"/>
    <w:rsid w:val="00757874"/>
    <w:rsid w:val="007627ED"/>
    <w:rsid w:val="00773AA8"/>
    <w:rsid w:val="00776D3B"/>
    <w:rsid w:val="00781772"/>
    <w:rsid w:val="00784E7A"/>
    <w:rsid w:val="00785960"/>
    <w:rsid w:val="00794527"/>
    <w:rsid w:val="0079733A"/>
    <w:rsid w:val="007A0714"/>
    <w:rsid w:val="007A0C40"/>
    <w:rsid w:val="007B157A"/>
    <w:rsid w:val="007B3C92"/>
    <w:rsid w:val="007B5CF9"/>
    <w:rsid w:val="007B7282"/>
    <w:rsid w:val="007C6EAB"/>
    <w:rsid w:val="007D09C4"/>
    <w:rsid w:val="007D1843"/>
    <w:rsid w:val="007D668D"/>
    <w:rsid w:val="007E3AF3"/>
    <w:rsid w:val="007E71BF"/>
    <w:rsid w:val="007F1C1B"/>
    <w:rsid w:val="007F1E31"/>
    <w:rsid w:val="007F3123"/>
    <w:rsid w:val="008013F6"/>
    <w:rsid w:val="008029C5"/>
    <w:rsid w:val="00805773"/>
    <w:rsid w:val="00817386"/>
    <w:rsid w:val="008261E1"/>
    <w:rsid w:val="00827CB1"/>
    <w:rsid w:val="00830DDF"/>
    <w:rsid w:val="00832EDF"/>
    <w:rsid w:val="00833F69"/>
    <w:rsid w:val="00840216"/>
    <w:rsid w:val="0084121E"/>
    <w:rsid w:val="0084285A"/>
    <w:rsid w:val="00865FF8"/>
    <w:rsid w:val="00873979"/>
    <w:rsid w:val="008742A6"/>
    <w:rsid w:val="008840B8"/>
    <w:rsid w:val="00884E77"/>
    <w:rsid w:val="008A4B78"/>
    <w:rsid w:val="008A58D3"/>
    <w:rsid w:val="008A74D2"/>
    <w:rsid w:val="008B00A7"/>
    <w:rsid w:val="008B1020"/>
    <w:rsid w:val="008B2785"/>
    <w:rsid w:val="008B2C23"/>
    <w:rsid w:val="008B5BE0"/>
    <w:rsid w:val="008C1C76"/>
    <w:rsid w:val="008D0A59"/>
    <w:rsid w:val="008D2276"/>
    <w:rsid w:val="008D3716"/>
    <w:rsid w:val="008E08A7"/>
    <w:rsid w:val="008E390B"/>
    <w:rsid w:val="008E6350"/>
    <w:rsid w:val="008E7CB2"/>
    <w:rsid w:val="008F1157"/>
    <w:rsid w:val="009011B1"/>
    <w:rsid w:val="009065E4"/>
    <w:rsid w:val="00916018"/>
    <w:rsid w:val="00920572"/>
    <w:rsid w:val="009227A8"/>
    <w:rsid w:val="00930A3D"/>
    <w:rsid w:val="009327E2"/>
    <w:rsid w:val="0093346E"/>
    <w:rsid w:val="0094028C"/>
    <w:rsid w:val="0094334F"/>
    <w:rsid w:val="009450F4"/>
    <w:rsid w:val="00947AA8"/>
    <w:rsid w:val="009500CD"/>
    <w:rsid w:val="00950974"/>
    <w:rsid w:val="0095260C"/>
    <w:rsid w:val="009741F1"/>
    <w:rsid w:val="009746BA"/>
    <w:rsid w:val="00975715"/>
    <w:rsid w:val="00984574"/>
    <w:rsid w:val="0099249F"/>
    <w:rsid w:val="00993967"/>
    <w:rsid w:val="00993B73"/>
    <w:rsid w:val="009A3478"/>
    <w:rsid w:val="009B554F"/>
    <w:rsid w:val="009B6E9C"/>
    <w:rsid w:val="009D0082"/>
    <w:rsid w:val="009D4AF2"/>
    <w:rsid w:val="009D7FCD"/>
    <w:rsid w:val="009E15D7"/>
    <w:rsid w:val="009E7B3E"/>
    <w:rsid w:val="009F0E0C"/>
    <w:rsid w:val="009F1B7E"/>
    <w:rsid w:val="009F29B6"/>
    <w:rsid w:val="00A0533B"/>
    <w:rsid w:val="00A227C6"/>
    <w:rsid w:val="00A26C4B"/>
    <w:rsid w:val="00A327BE"/>
    <w:rsid w:val="00A365AA"/>
    <w:rsid w:val="00A4404D"/>
    <w:rsid w:val="00A44DB6"/>
    <w:rsid w:val="00A53DE4"/>
    <w:rsid w:val="00A55D92"/>
    <w:rsid w:val="00A7219A"/>
    <w:rsid w:val="00A8769D"/>
    <w:rsid w:val="00A87CE3"/>
    <w:rsid w:val="00AA26CC"/>
    <w:rsid w:val="00AA6385"/>
    <w:rsid w:val="00AA7782"/>
    <w:rsid w:val="00AB05BF"/>
    <w:rsid w:val="00AC2C65"/>
    <w:rsid w:val="00AC3471"/>
    <w:rsid w:val="00AD132A"/>
    <w:rsid w:val="00AD5BAB"/>
    <w:rsid w:val="00AE0E1D"/>
    <w:rsid w:val="00AE3426"/>
    <w:rsid w:val="00AF7729"/>
    <w:rsid w:val="00B03655"/>
    <w:rsid w:val="00B136E5"/>
    <w:rsid w:val="00B17C05"/>
    <w:rsid w:val="00B316BA"/>
    <w:rsid w:val="00B3782F"/>
    <w:rsid w:val="00B40CB9"/>
    <w:rsid w:val="00B42F07"/>
    <w:rsid w:val="00B46C8A"/>
    <w:rsid w:val="00B54100"/>
    <w:rsid w:val="00B60776"/>
    <w:rsid w:val="00B76265"/>
    <w:rsid w:val="00B8222D"/>
    <w:rsid w:val="00B838CC"/>
    <w:rsid w:val="00B907A8"/>
    <w:rsid w:val="00B932E6"/>
    <w:rsid w:val="00B96195"/>
    <w:rsid w:val="00B97D00"/>
    <w:rsid w:val="00BA5C9C"/>
    <w:rsid w:val="00BB762A"/>
    <w:rsid w:val="00BC0C96"/>
    <w:rsid w:val="00BC1408"/>
    <w:rsid w:val="00BC189C"/>
    <w:rsid w:val="00BC5879"/>
    <w:rsid w:val="00BC6004"/>
    <w:rsid w:val="00BC6216"/>
    <w:rsid w:val="00BD56B5"/>
    <w:rsid w:val="00BD61D3"/>
    <w:rsid w:val="00BE3BCF"/>
    <w:rsid w:val="00BF478D"/>
    <w:rsid w:val="00C001D6"/>
    <w:rsid w:val="00C01319"/>
    <w:rsid w:val="00C03CBA"/>
    <w:rsid w:val="00C1006C"/>
    <w:rsid w:val="00C100A1"/>
    <w:rsid w:val="00C21A6C"/>
    <w:rsid w:val="00C21DB5"/>
    <w:rsid w:val="00C25BF5"/>
    <w:rsid w:val="00C26C48"/>
    <w:rsid w:val="00C27BD4"/>
    <w:rsid w:val="00C35C3F"/>
    <w:rsid w:val="00C37426"/>
    <w:rsid w:val="00C40CB8"/>
    <w:rsid w:val="00C42213"/>
    <w:rsid w:val="00C472BC"/>
    <w:rsid w:val="00C6055F"/>
    <w:rsid w:val="00C6212B"/>
    <w:rsid w:val="00C669D8"/>
    <w:rsid w:val="00C6747E"/>
    <w:rsid w:val="00C74CE6"/>
    <w:rsid w:val="00C75B74"/>
    <w:rsid w:val="00C850D3"/>
    <w:rsid w:val="00C87D08"/>
    <w:rsid w:val="00C94F64"/>
    <w:rsid w:val="00C96693"/>
    <w:rsid w:val="00CA3CA4"/>
    <w:rsid w:val="00CB2E8E"/>
    <w:rsid w:val="00CC05DD"/>
    <w:rsid w:val="00CC3DEA"/>
    <w:rsid w:val="00CC5728"/>
    <w:rsid w:val="00CC7E05"/>
    <w:rsid w:val="00CD0572"/>
    <w:rsid w:val="00CD1C48"/>
    <w:rsid w:val="00CD1D80"/>
    <w:rsid w:val="00CD21BF"/>
    <w:rsid w:val="00CD67EE"/>
    <w:rsid w:val="00CE0002"/>
    <w:rsid w:val="00CE6227"/>
    <w:rsid w:val="00CF1DD7"/>
    <w:rsid w:val="00D023DE"/>
    <w:rsid w:val="00D026E9"/>
    <w:rsid w:val="00D12C6E"/>
    <w:rsid w:val="00D15AE3"/>
    <w:rsid w:val="00D16DD1"/>
    <w:rsid w:val="00D20549"/>
    <w:rsid w:val="00D2169C"/>
    <w:rsid w:val="00D23983"/>
    <w:rsid w:val="00D52E7B"/>
    <w:rsid w:val="00D542B1"/>
    <w:rsid w:val="00D71B48"/>
    <w:rsid w:val="00D72607"/>
    <w:rsid w:val="00D80A11"/>
    <w:rsid w:val="00D85592"/>
    <w:rsid w:val="00D92C16"/>
    <w:rsid w:val="00D958BB"/>
    <w:rsid w:val="00D970B5"/>
    <w:rsid w:val="00D97642"/>
    <w:rsid w:val="00DA54B0"/>
    <w:rsid w:val="00DA58AF"/>
    <w:rsid w:val="00DA5EB9"/>
    <w:rsid w:val="00DA631E"/>
    <w:rsid w:val="00DA63FE"/>
    <w:rsid w:val="00DA6B07"/>
    <w:rsid w:val="00DA6BBE"/>
    <w:rsid w:val="00DB4FED"/>
    <w:rsid w:val="00DC7CDB"/>
    <w:rsid w:val="00DD3E35"/>
    <w:rsid w:val="00DD4DB4"/>
    <w:rsid w:val="00DD7A7A"/>
    <w:rsid w:val="00DE1F59"/>
    <w:rsid w:val="00DE3F38"/>
    <w:rsid w:val="00DF5012"/>
    <w:rsid w:val="00DF5526"/>
    <w:rsid w:val="00E0209D"/>
    <w:rsid w:val="00E11C4F"/>
    <w:rsid w:val="00E246EE"/>
    <w:rsid w:val="00E31587"/>
    <w:rsid w:val="00E32ECC"/>
    <w:rsid w:val="00E44D2B"/>
    <w:rsid w:val="00E50B1E"/>
    <w:rsid w:val="00E51B5D"/>
    <w:rsid w:val="00E60404"/>
    <w:rsid w:val="00E63DD9"/>
    <w:rsid w:val="00E75459"/>
    <w:rsid w:val="00EA0F71"/>
    <w:rsid w:val="00EA6CC5"/>
    <w:rsid w:val="00EA7F4E"/>
    <w:rsid w:val="00EB0537"/>
    <w:rsid w:val="00EB4AF2"/>
    <w:rsid w:val="00EB6F0D"/>
    <w:rsid w:val="00EC2A93"/>
    <w:rsid w:val="00EC4F87"/>
    <w:rsid w:val="00EC5A0A"/>
    <w:rsid w:val="00EC5B8B"/>
    <w:rsid w:val="00EE79B7"/>
    <w:rsid w:val="00EF4AD8"/>
    <w:rsid w:val="00EF53E0"/>
    <w:rsid w:val="00EF58A6"/>
    <w:rsid w:val="00F13A19"/>
    <w:rsid w:val="00F14E5D"/>
    <w:rsid w:val="00F1755B"/>
    <w:rsid w:val="00F17B0C"/>
    <w:rsid w:val="00F17E17"/>
    <w:rsid w:val="00F24382"/>
    <w:rsid w:val="00F30696"/>
    <w:rsid w:val="00F34EFC"/>
    <w:rsid w:val="00F3759D"/>
    <w:rsid w:val="00F37AB3"/>
    <w:rsid w:val="00F539D1"/>
    <w:rsid w:val="00F56E42"/>
    <w:rsid w:val="00F60BDE"/>
    <w:rsid w:val="00F65266"/>
    <w:rsid w:val="00F7061F"/>
    <w:rsid w:val="00F717D4"/>
    <w:rsid w:val="00F81848"/>
    <w:rsid w:val="00F8544E"/>
    <w:rsid w:val="00F8789E"/>
    <w:rsid w:val="00F903C5"/>
    <w:rsid w:val="00F97662"/>
    <w:rsid w:val="00F97C97"/>
    <w:rsid w:val="00F97CB2"/>
    <w:rsid w:val="00FB1E2C"/>
    <w:rsid w:val="00FB69F6"/>
    <w:rsid w:val="00FC36FE"/>
    <w:rsid w:val="00FC579F"/>
    <w:rsid w:val="00FD1BB8"/>
    <w:rsid w:val="00FE232F"/>
    <w:rsid w:val="00FE26BE"/>
    <w:rsid w:val="00FE54F5"/>
    <w:rsid w:val="00FE7FB4"/>
    <w:rsid w:val="00FF07B7"/>
    <w:rsid w:val="00FF255C"/>
    <w:rsid w:val="00FF420C"/>
    <w:rsid w:val="247BB056"/>
    <w:rsid w:val="255F06D8"/>
    <w:rsid w:val="29B26FE1"/>
    <w:rsid w:val="2FF73268"/>
    <w:rsid w:val="346490D6"/>
    <w:rsid w:val="3EA7B57F"/>
    <w:rsid w:val="422B6334"/>
    <w:rsid w:val="4E72BC37"/>
    <w:rsid w:val="682384B6"/>
    <w:rsid w:val="730481A4"/>
    <w:rsid w:val="766A2E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F2FBF0"/>
  <w15:docId w15:val="{B65C0F0F-E17A-CB4E-A358-9FDCD6504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0C01"/>
    <w:pPr>
      <w:spacing w:after="160" w:line="360" w:lineRule="auto"/>
    </w:pPr>
    <w:rPr>
      <w:rFonts w:ascii="Arial" w:hAnsi="Arial"/>
      <w:color w:val="383838" w:themeColor="text1"/>
    </w:rPr>
  </w:style>
  <w:style w:type="paragraph" w:styleId="Heading1">
    <w:name w:val="heading 1"/>
    <w:basedOn w:val="Normal"/>
    <w:next w:val="Normal"/>
    <w:uiPriority w:val="9"/>
    <w:qFormat/>
    <w:pPr>
      <w:keepNext/>
      <w:keepLines/>
      <w:spacing w:before="240"/>
      <w:outlineLvl w:val="0"/>
    </w:pPr>
    <w:rPr>
      <w:color w:val="2E3E47"/>
      <w:sz w:val="32"/>
      <w:szCs w:val="32"/>
    </w:rPr>
  </w:style>
  <w:style w:type="paragraph" w:styleId="Heading2">
    <w:name w:val="heading 2"/>
    <w:basedOn w:val="Normal"/>
    <w:next w:val="Normal"/>
    <w:uiPriority w:val="9"/>
    <w:semiHidden/>
    <w:unhideWhenUsed/>
    <w:qFormat/>
    <w:pPr>
      <w:keepNext/>
      <w:keepLines/>
      <w:spacing w:before="40"/>
      <w:outlineLvl w:val="1"/>
    </w:pPr>
    <w:rPr>
      <w:color w:val="2E3E47"/>
      <w:sz w:val="26"/>
      <w:szCs w:val="26"/>
    </w:rPr>
  </w:style>
  <w:style w:type="paragraph" w:styleId="Heading3">
    <w:name w:val="heading 3"/>
    <w:basedOn w:val="Normal"/>
    <w:next w:val="Normal"/>
    <w:uiPriority w:val="9"/>
    <w:semiHidden/>
    <w:unhideWhenUsed/>
    <w:qFormat/>
    <w:pPr>
      <w:keepNext/>
      <w:keepLines/>
      <w:spacing w:before="40"/>
      <w:outlineLvl w:val="2"/>
    </w:pPr>
    <w:rPr>
      <w:color w:val="1E292F"/>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7">
    <w:name w:val="heading 7"/>
    <w:basedOn w:val="Normal"/>
    <w:next w:val="Normal"/>
    <w:link w:val="Heading7Char"/>
    <w:uiPriority w:val="9"/>
    <w:semiHidden/>
    <w:unhideWhenUsed/>
    <w:qFormat/>
    <w:rsid w:val="00993967"/>
    <w:pPr>
      <w:keepNext/>
      <w:keepLines/>
      <w:spacing w:before="40" w:after="0"/>
      <w:outlineLvl w:val="6"/>
    </w:pPr>
    <w:rPr>
      <w:rFonts w:asciiTheme="majorHAnsi" w:eastAsiaTheme="majorEastAsia" w:hAnsiTheme="majorHAnsi" w:cstheme="majorBidi"/>
      <w:i/>
      <w:iCs/>
      <w:color w:val="1D4264"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Date">
    <w:name w:val="Cover - Date"/>
    <w:basedOn w:val="Cover-Authors"/>
    <w:qFormat/>
    <w:rsid w:val="0063545B"/>
    <w:rPr>
      <w:b/>
    </w:rPr>
  </w:style>
  <w:style w:type="paragraph" w:customStyle="1" w:styleId="heading20">
    <w:name w:val="heading 20"/>
    <w:basedOn w:val="Normal"/>
    <w:next w:val="Normal"/>
    <w:uiPriority w:val="9"/>
    <w:semiHidden/>
    <w:unhideWhenUsed/>
    <w:qFormat/>
    <w:rsid w:val="00C35C3F"/>
    <w:pPr>
      <w:keepNext/>
      <w:keepLines/>
      <w:spacing w:before="40" w:line="240" w:lineRule="auto"/>
      <w:outlineLvl w:val="1"/>
    </w:pPr>
    <w:rPr>
      <w:rFonts w:ascii="Calibri" w:hAnsi="Calibri"/>
      <w:color w:val="2E3E47"/>
      <w:sz w:val="26"/>
      <w:szCs w:val="26"/>
    </w:rPr>
  </w:style>
  <w:style w:type="paragraph" w:customStyle="1" w:styleId="heading30">
    <w:name w:val="heading 30"/>
    <w:basedOn w:val="Normal"/>
    <w:next w:val="Normal"/>
    <w:uiPriority w:val="9"/>
    <w:semiHidden/>
    <w:unhideWhenUsed/>
    <w:qFormat/>
    <w:rsid w:val="00C35C3F"/>
    <w:pPr>
      <w:keepNext/>
      <w:keepLines/>
      <w:spacing w:before="40" w:line="240" w:lineRule="auto"/>
      <w:outlineLvl w:val="2"/>
    </w:pPr>
    <w:rPr>
      <w:rFonts w:ascii="Calibri" w:hAnsi="Calibri"/>
      <w:color w:val="1E292F"/>
    </w:rPr>
  </w:style>
  <w:style w:type="paragraph" w:customStyle="1" w:styleId="heading40">
    <w:name w:val="heading 40"/>
    <w:basedOn w:val="Normal"/>
    <w:next w:val="Normal"/>
    <w:uiPriority w:val="9"/>
    <w:semiHidden/>
    <w:unhideWhenUsed/>
    <w:qFormat/>
    <w:rsid w:val="00C35C3F"/>
    <w:pPr>
      <w:keepNext/>
      <w:keepLines/>
      <w:spacing w:before="240" w:after="40" w:line="240" w:lineRule="auto"/>
      <w:outlineLvl w:val="3"/>
    </w:pPr>
    <w:rPr>
      <w:rFonts w:ascii="Calibri" w:hAnsi="Calibri"/>
      <w:b/>
    </w:rPr>
  </w:style>
  <w:style w:type="paragraph" w:customStyle="1" w:styleId="heading50">
    <w:name w:val="heading 50"/>
    <w:basedOn w:val="Normal"/>
    <w:next w:val="Normal"/>
    <w:uiPriority w:val="9"/>
    <w:semiHidden/>
    <w:unhideWhenUsed/>
    <w:qFormat/>
    <w:rsid w:val="00C35C3F"/>
    <w:pPr>
      <w:keepNext/>
      <w:keepLines/>
      <w:spacing w:before="220" w:after="40" w:line="240" w:lineRule="auto"/>
      <w:outlineLvl w:val="4"/>
    </w:pPr>
    <w:rPr>
      <w:rFonts w:ascii="Calibri" w:hAnsi="Calibri"/>
      <w:b/>
      <w:sz w:val="22"/>
      <w:szCs w:val="22"/>
    </w:rPr>
  </w:style>
  <w:style w:type="paragraph" w:customStyle="1" w:styleId="heading60">
    <w:name w:val="heading 60"/>
    <w:basedOn w:val="Normal"/>
    <w:next w:val="Normal"/>
    <w:uiPriority w:val="9"/>
    <w:semiHidden/>
    <w:unhideWhenUsed/>
    <w:qFormat/>
    <w:rsid w:val="00C35C3F"/>
    <w:pPr>
      <w:keepNext/>
      <w:keepLines/>
      <w:spacing w:before="200" w:after="40" w:line="240" w:lineRule="auto"/>
      <w:outlineLvl w:val="5"/>
    </w:pPr>
    <w:rPr>
      <w:rFonts w:ascii="Calibri" w:hAnsi="Calibri"/>
      <w:b/>
      <w:sz w:val="20"/>
      <w:szCs w:val="20"/>
    </w:rPr>
  </w:style>
  <w:style w:type="table" w:customStyle="1" w:styleId="NormalTable0">
    <w:name w:val="Normal Table0"/>
    <w:uiPriority w:val="99"/>
    <w:semiHidden/>
    <w:unhideWhenUsed/>
    <w:tblPr>
      <w:tblInd w:w="0" w:type="dxa"/>
      <w:tblCellMar>
        <w:top w:w="0" w:type="dxa"/>
        <w:left w:w="108" w:type="dxa"/>
        <w:bottom w:w="0" w:type="dxa"/>
        <w:right w:w="108" w:type="dxa"/>
      </w:tblCellMar>
    </w:tblPr>
  </w:style>
  <w:style w:type="paragraph" w:customStyle="1" w:styleId="heading200">
    <w:name w:val="heading 200"/>
    <w:basedOn w:val="Normal"/>
    <w:next w:val="Normal"/>
    <w:link w:val="Heading2Char"/>
    <w:uiPriority w:val="9"/>
    <w:semiHidden/>
    <w:qFormat/>
    <w:rsid w:val="00C35C3F"/>
    <w:pPr>
      <w:keepNext/>
      <w:keepLines/>
      <w:spacing w:before="40" w:line="240" w:lineRule="auto"/>
      <w:outlineLvl w:val="1"/>
    </w:pPr>
    <w:rPr>
      <w:rFonts w:asciiTheme="majorHAnsi" w:eastAsiaTheme="majorEastAsia" w:hAnsiTheme="majorHAnsi" w:cstheme="majorBidi"/>
      <w:color w:val="2C6497" w:themeColor="accent1" w:themeShade="BF"/>
      <w:sz w:val="26"/>
      <w:szCs w:val="26"/>
    </w:rPr>
  </w:style>
  <w:style w:type="paragraph" w:customStyle="1" w:styleId="heading300">
    <w:name w:val="heading 300"/>
    <w:basedOn w:val="Normal"/>
    <w:next w:val="Normal"/>
    <w:link w:val="Heading3Char"/>
    <w:uiPriority w:val="9"/>
    <w:semiHidden/>
    <w:qFormat/>
    <w:rsid w:val="00C35C3F"/>
    <w:pPr>
      <w:keepNext/>
      <w:keepLines/>
      <w:spacing w:before="40" w:line="240" w:lineRule="auto"/>
      <w:outlineLvl w:val="2"/>
    </w:pPr>
    <w:rPr>
      <w:rFonts w:asciiTheme="majorHAnsi" w:eastAsiaTheme="majorEastAsia" w:hAnsiTheme="majorHAnsi" w:cstheme="majorBidi"/>
      <w:color w:val="1D4264" w:themeColor="accent1" w:themeShade="7F"/>
    </w:rPr>
  </w:style>
  <w:style w:type="table" w:customStyle="1" w:styleId="NormalTable00">
    <w:name w:val="Normal Table00"/>
    <w:uiPriority w:val="99"/>
    <w:semiHidden/>
    <w:unhideWhenUsed/>
    <w:tblPr>
      <w:tblInd w:w="0" w:type="dxa"/>
      <w:tblCellMar>
        <w:top w:w="0" w:type="dxa"/>
        <w:left w:w="108" w:type="dxa"/>
        <w:bottom w:w="0" w:type="dxa"/>
        <w:right w:w="108" w:type="dxa"/>
      </w:tblCellMar>
    </w:tblPr>
  </w:style>
  <w:style w:type="paragraph" w:styleId="Header">
    <w:name w:val="header"/>
    <w:basedOn w:val="Normal"/>
    <w:link w:val="HeaderChar"/>
    <w:uiPriority w:val="99"/>
    <w:unhideWhenUsed/>
    <w:rsid w:val="00C35C3F"/>
    <w:pPr>
      <w:tabs>
        <w:tab w:val="center" w:pos="4680"/>
        <w:tab w:val="right" w:pos="9360"/>
      </w:tabs>
      <w:spacing w:line="240" w:lineRule="auto"/>
    </w:pPr>
    <w:rPr>
      <w:rFonts w:ascii="Calibri" w:hAnsi="Calibri"/>
    </w:rPr>
  </w:style>
  <w:style w:type="character" w:customStyle="1" w:styleId="HeaderChar">
    <w:name w:val="Header Char"/>
    <w:basedOn w:val="DefaultParagraphFont"/>
    <w:link w:val="Header"/>
    <w:uiPriority w:val="99"/>
    <w:rsid w:val="007B7B2A"/>
    <w:rPr>
      <w:sz w:val="24"/>
      <w:lang w:val="en-US"/>
    </w:rPr>
  </w:style>
  <w:style w:type="paragraph" w:styleId="Footer">
    <w:name w:val="footer"/>
    <w:basedOn w:val="Normal"/>
    <w:link w:val="FooterChar"/>
    <w:uiPriority w:val="99"/>
    <w:unhideWhenUsed/>
    <w:rsid w:val="00C35C3F"/>
    <w:pPr>
      <w:tabs>
        <w:tab w:val="center" w:pos="4680"/>
        <w:tab w:val="right" w:pos="9360"/>
      </w:tabs>
      <w:spacing w:line="240" w:lineRule="auto"/>
    </w:pPr>
    <w:rPr>
      <w:rFonts w:ascii="Calibri" w:hAnsi="Calibri"/>
    </w:rPr>
  </w:style>
  <w:style w:type="character" w:customStyle="1" w:styleId="FooterChar">
    <w:name w:val="Footer Char"/>
    <w:basedOn w:val="DefaultParagraphFont"/>
    <w:link w:val="Footer"/>
    <w:uiPriority w:val="99"/>
    <w:rsid w:val="007B7B2A"/>
    <w:rPr>
      <w:sz w:val="24"/>
      <w:lang w:val="en-US"/>
    </w:rPr>
  </w:style>
  <w:style w:type="paragraph" w:customStyle="1" w:styleId="Heading1-CoverTwo-StageTitle">
    <w:name w:val="Heading 1 - Cover Two-Stage Title"/>
    <w:basedOn w:val="Normal"/>
    <w:qFormat/>
    <w:rsid w:val="003C6899"/>
    <w:pPr>
      <w:spacing w:before="360" w:after="0" w:line="264" w:lineRule="auto"/>
      <w:ind w:left="360"/>
      <w:outlineLvl w:val="0"/>
    </w:pPr>
    <w:rPr>
      <w:rFonts w:cs="Arial"/>
      <w:b/>
      <w:bCs/>
      <w:color w:val="3E87C7" w:themeColor="accent1"/>
      <w:sz w:val="88"/>
      <w:szCs w:val="88"/>
    </w:rPr>
  </w:style>
  <w:style w:type="paragraph" w:customStyle="1" w:styleId="Subtitle-WithTwo-StageH1">
    <w:name w:val="Subtitle - With Two-Stage H1"/>
    <w:basedOn w:val="Heading1-CoverTwo-StageTitle"/>
    <w:qFormat/>
    <w:rsid w:val="003C6899"/>
    <w:pPr>
      <w:spacing w:before="300" w:after="1200" w:line="600" w:lineRule="exact"/>
      <w:outlineLvl w:val="9"/>
    </w:pPr>
    <w:rPr>
      <w:color w:val="1D4365" w:themeColor="accent1" w:themeShade="80"/>
      <w:sz w:val="48"/>
      <w:szCs w:val="52"/>
    </w:rPr>
  </w:style>
  <w:style w:type="paragraph" w:customStyle="1" w:styleId="Cover-Authors">
    <w:name w:val="Cover- Authors"/>
    <w:basedOn w:val="Subtitle-WithTwo-StageH1"/>
    <w:qFormat/>
    <w:rsid w:val="0063545B"/>
    <w:pPr>
      <w:pBdr>
        <w:top w:val="single" w:sz="48" w:space="12" w:color="2F4A6B"/>
      </w:pBdr>
      <w:spacing w:before="0" w:after="60" w:line="380" w:lineRule="exact"/>
    </w:pPr>
    <w:rPr>
      <w:b w:val="0"/>
      <w:bCs w:val="0"/>
      <w:color w:val="534EA1" w:themeColor="accent2"/>
      <w:sz w:val="32"/>
      <w:szCs w:val="32"/>
    </w:rPr>
  </w:style>
  <w:style w:type="paragraph" w:customStyle="1" w:styleId="Heading1-CoverTitle2">
    <w:name w:val="Heading 1-Cover Title 2"/>
    <w:basedOn w:val="Normal"/>
    <w:qFormat/>
    <w:rsid w:val="0063545B"/>
    <w:pPr>
      <w:spacing w:before="2000" w:line="960" w:lineRule="exact"/>
      <w:outlineLvl w:val="0"/>
    </w:pPr>
    <w:rPr>
      <w:rFonts w:cs="Arial"/>
      <w:b/>
      <w:bCs/>
      <w:color w:val="534EA1" w:themeColor="accent2"/>
      <w:sz w:val="88"/>
      <w:szCs w:val="88"/>
    </w:rPr>
  </w:style>
  <w:style w:type="paragraph" w:customStyle="1" w:styleId="Subtitle-Cover">
    <w:name w:val="Subtitle-Cover"/>
    <w:basedOn w:val="Heading1-CoverTitle2"/>
    <w:qFormat/>
    <w:rsid w:val="003C6899"/>
    <w:pPr>
      <w:spacing w:before="300" w:after="1240" w:line="271" w:lineRule="auto"/>
      <w:ind w:left="360"/>
    </w:pPr>
    <w:rPr>
      <w:b w:val="0"/>
      <w:color w:val="1D4365" w:themeColor="accent1" w:themeShade="80"/>
      <w:sz w:val="64"/>
      <w:szCs w:val="52"/>
    </w:rPr>
  </w:style>
  <w:style w:type="paragraph" w:customStyle="1" w:styleId="Cover2-AdditionalInformation">
    <w:name w:val="Cover 2 - Additional Information"/>
    <w:basedOn w:val="Subtitle-Cover"/>
    <w:qFormat/>
    <w:rsid w:val="007B7B2A"/>
    <w:pPr>
      <w:spacing w:before="600" w:after="120" w:line="340" w:lineRule="exact"/>
      <w:ind w:left="4320"/>
    </w:pPr>
    <w:rPr>
      <w:b/>
      <w:bCs w:val="0"/>
      <w:i/>
      <w:iCs/>
      <w:color w:val="536A85"/>
      <w:sz w:val="26"/>
      <w:szCs w:val="26"/>
    </w:rPr>
  </w:style>
  <w:style w:type="paragraph" w:customStyle="1" w:styleId="Boilerplate-FirstParagraph">
    <w:name w:val="Boilerplate - First Paragraph"/>
    <w:basedOn w:val="Normal"/>
    <w:qFormat/>
    <w:rsid w:val="00C35C3F"/>
    <w:pPr>
      <w:spacing w:before="8900" w:line="240" w:lineRule="auto"/>
    </w:pPr>
    <w:rPr>
      <w:rFonts w:cstheme="minorHAnsi"/>
      <w:color w:val="536A85"/>
      <w:szCs w:val="20"/>
    </w:rPr>
  </w:style>
  <w:style w:type="paragraph" w:customStyle="1" w:styleId="Boilerplate">
    <w:name w:val="Boilerplate"/>
    <w:basedOn w:val="Normal"/>
    <w:qFormat/>
    <w:rsid w:val="008E390B"/>
    <w:pPr>
      <w:spacing w:after="360"/>
    </w:pPr>
    <w:rPr>
      <w:rFonts w:cstheme="minorHAnsi"/>
      <w:color w:val="536A85"/>
      <w:szCs w:val="20"/>
    </w:rPr>
  </w:style>
  <w:style w:type="character" w:styleId="Hyperlink">
    <w:name w:val="Hyperlink"/>
    <w:basedOn w:val="DefaultParagraphFont"/>
    <w:uiPriority w:val="99"/>
    <w:unhideWhenUsed/>
    <w:rsid w:val="00094E31"/>
    <w:rPr>
      <w:color w:val="11767E"/>
      <w:u w:val="single"/>
    </w:rPr>
  </w:style>
  <w:style w:type="character" w:styleId="UnresolvedMention">
    <w:name w:val="Unresolved Mention"/>
    <w:basedOn w:val="DefaultParagraphFont"/>
    <w:uiPriority w:val="99"/>
    <w:semiHidden/>
    <w:unhideWhenUsed/>
    <w:rsid w:val="00B2139B"/>
    <w:rPr>
      <w:color w:val="605E5C"/>
      <w:shd w:val="clear" w:color="auto" w:fill="E1DFDD"/>
    </w:rPr>
  </w:style>
  <w:style w:type="paragraph" w:customStyle="1" w:styleId="Heading2A-TOC">
    <w:name w:val="Heading 2A - TOC"/>
    <w:basedOn w:val="Heading2B-Startofnewpage"/>
    <w:qFormat/>
    <w:rsid w:val="00930A3D"/>
    <w:pPr>
      <w:ind w:left="360"/>
    </w:pPr>
    <w:rPr>
      <w:sz w:val="60"/>
    </w:rPr>
  </w:style>
  <w:style w:type="paragraph" w:customStyle="1" w:styleId="Heading2B-Startofnewpage">
    <w:name w:val="Heading 2B - Start of new page"/>
    <w:basedOn w:val="Normal"/>
    <w:link w:val="Heading2B-StartofnewpageChar"/>
    <w:qFormat/>
    <w:rsid w:val="0063545B"/>
    <w:pPr>
      <w:keepNext/>
      <w:spacing w:before="840" w:after="240"/>
      <w:outlineLvl w:val="1"/>
    </w:pPr>
    <w:rPr>
      <w:b/>
      <w:sz w:val="36"/>
      <w:szCs w:val="70"/>
    </w:rPr>
  </w:style>
  <w:style w:type="paragraph" w:customStyle="1" w:styleId="ParagraphIntroFollowingHeading">
    <w:name w:val="Paragraph  – Intro Following Heading"/>
    <w:basedOn w:val="Heading2B-Startofnewpage"/>
    <w:link w:val="ParagraphIntroFollowingHeadingChar"/>
    <w:qFormat/>
    <w:rsid w:val="0063545B"/>
    <w:pPr>
      <w:spacing w:before="0" w:after="280" w:line="400" w:lineRule="exact"/>
      <w:ind w:left="1008"/>
      <w:outlineLvl w:val="9"/>
    </w:pPr>
    <w:rPr>
      <w:color w:val="1D4365" w:themeColor="accent1" w:themeShade="80"/>
      <w:sz w:val="30"/>
      <w:szCs w:val="30"/>
    </w:rPr>
  </w:style>
  <w:style w:type="paragraph" w:customStyle="1" w:styleId="ParagraphFirstContentAfterIntro">
    <w:name w:val="Paragraph – First Content After Intro"/>
    <w:basedOn w:val="ParagraphIntroFollowingHeading"/>
    <w:next w:val="ParagraphIntroFollowingHeading"/>
    <w:link w:val="ParagraphFirstContentAfterIntroChar"/>
    <w:qFormat/>
    <w:rsid w:val="0063545B"/>
    <w:pPr>
      <w:pBdr>
        <w:top w:val="single" w:sz="18" w:space="22" w:color="1E1853" w:themeColor="text2"/>
      </w:pBdr>
      <w:spacing w:before="360" w:after="116" w:line="360" w:lineRule="auto"/>
      <w:ind w:left="0"/>
    </w:pPr>
    <w:rPr>
      <w:color w:val="3E535F"/>
      <w:sz w:val="24"/>
      <w:szCs w:val="24"/>
    </w:rPr>
  </w:style>
  <w:style w:type="paragraph" w:customStyle="1" w:styleId="Heading3A">
    <w:name w:val="Heading 3A"/>
    <w:basedOn w:val="ParagraphFirstContentAfterIntro"/>
    <w:qFormat/>
    <w:rsid w:val="0063545B"/>
    <w:pPr>
      <w:pBdr>
        <w:top w:val="none" w:sz="0" w:space="0" w:color="auto"/>
      </w:pBdr>
      <w:spacing w:before="470" w:after="180"/>
      <w:ind w:right="720"/>
      <w:outlineLvl w:val="2"/>
    </w:pPr>
    <w:rPr>
      <w:b w:val="0"/>
      <w:bCs/>
      <w:color w:val="534EA1" w:themeColor="accent2"/>
      <w:sz w:val="32"/>
      <w:szCs w:val="32"/>
    </w:rPr>
  </w:style>
  <w:style w:type="paragraph" w:customStyle="1" w:styleId="Paragraph">
    <w:name w:val="Paragraph"/>
    <w:basedOn w:val="Normal"/>
    <w:link w:val="ParagraphChar"/>
    <w:qFormat/>
    <w:rsid w:val="00794527"/>
    <w:pPr>
      <w:spacing w:after="240"/>
    </w:pPr>
  </w:style>
  <w:style w:type="paragraph" w:customStyle="1" w:styleId="HighlightText">
    <w:name w:val="Highlight Text"/>
    <w:basedOn w:val="Paragraph"/>
    <w:qFormat/>
    <w:rsid w:val="007B7B2A"/>
    <w:pPr>
      <w:pBdr>
        <w:top w:val="single" w:sz="48" w:space="10" w:color="1E1853" w:themeColor="text2"/>
        <w:bottom w:val="single" w:sz="48" w:space="13" w:color="1E1853" w:themeColor="text2"/>
      </w:pBdr>
      <w:spacing w:before="440" w:after="620" w:line="420" w:lineRule="exact"/>
      <w:ind w:left="720" w:right="720"/>
    </w:pPr>
    <w:rPr>
      <w:i/>
      <w:iCs/>
      <w:color w:val="0F4E95"/>
      <w:sz w:val="30"/>
      <w:szCs w:val="30"/>
    </w:rPr>
  </w:style>
  <w:style w:type="paragraph" w:customStyle="1" w:styleId="Heading4A">
    <w:name w:val="Heading 4A"/>
    <w:basedOn w:val="Heading3A"/>
    <w:qFormat/>
    <w:rsid w:val="00A365AA"/>
    <w:pPr>
      <w:spacing w:before="240" w:after="120"/>
      <w:ind w:right="1080"/>
      <w:outlineLvl w:val="3"/>
    </w:pPr>
    <w:rPr>
      <w:b/>
      <w:color w:val="383838" w:themeColor="text1"/>
      <w:sz w:val="28"/>
    </w:rPr>
  </w:style>
  <w:style w:type="paragraph" w:customStyle="1" w:styleId="Paragraph-BeforeList">
    <w:name w:val="Paragraph - Before List"/>
    <w:basedOn w:val="Paragraph"/>
    <w:qFormat/>
    <w:rsid w:val="007B7B2A"/>
    <w:pPr>
      <w:spacing w:after="120"/>
    </w:pPr>
  </w:style>
  <w:style w:type="paragraph" w:customStyle="1" w:styleId="List-Level1">
    <w:name w:val="List - Level 1"/>
    <w:basedOn w:val="Paragraph-BeforeList"/>
    <w:qFormat/>
    <w:rsid w:val="007B7B2A"/>
    <w:pPr>
      <w:numPr>
        <w:numId w:val="2"/>
      </w:numPr>
    </w:pPr>
  </w:style>
  <w:style w:type="paragraph" w:customStyle="1" w:styleId="List-Level2">
    <w:name w:val="List - Level 2"/>
    <w:basedOn w:val="Paragraph-BeforeList"/>
    <w:qFormat/>
    <w:rsid w:val="007B7B2A"/>
    <w:pPr>
      <w:numPr>
        <w:ilvl w:val="1"/>
        <w:numId w:val="2"/>
      </w:numPr>
    </w:pPr>
  </w:style>
  <w:style w:type="paragraph" w:customStyle="1" w:styleId="List-Level3">
    <w:name w:val="List - Level 3"/>
    <w:basedOn w:val="Paragraph-BeforeList"/>
    <w:qFormat/>
    <w:rsid w:val="007B7B2A"/>
    <w:pPr>
      <w:numPr>
        <w:ilvl w:val="2"/>
        <w:numId w:val="2"/>
      </w:numPr>
    </w:pPr>
  </w:style>
  <w:style w:type="paragraph" w:customStyle="1" w:styleId="Paragraph-AfterList">
    <w:name w:val="Paragraph - After List"/>
    <w:basedOn w:val="Paragraph"/>
    <w:qFormat/>
    <w:rsid w:val="007B7B2A"/>
    <w:pPr>
      <w:spacing w:before="280"/>
    </w:pPr>
  </w:style>
  <w:style w:type="paragraph" w:customStyle="1" w:styleId="Heading5A">
    <w:name w:val="Heading 5A"/>
    <w:basedOn w:val="Heading4A"/>
    <w:qFormat/>
    <w:rsid w:val="001473F9"/>
    <w:pPr>
      <w:spacing w:line="310" w:lineRule="exact"/>
      <w:outlineLvl w:val="4"/>
    </w:pPr>
    <w:rPr>
      <w:bCs w:val="0"/>
      <w:sz w:val="24"/>
      <w:szCs w:val="26"/>
    </w:rPr>
  </w:style>
  <w:style w:type="paragraph" w:customStyle="1" w:styleId="Heading6A">
    <w:name w:val="Heading 6A"/>
    <w:basedOn w:val="Heading5A"/>
    <w:qFormat/>
    <w:rsid w:val="00A365AA"/>
    <w:pPr>
      <w:spacing w:before="180" w:after="30"/>
      <w:ind w:right="0"/>
      <w:outlineLvl w:val="5"/>
    </w:pPr>
    <w:rPr>
      <w:b w:val="0"/>
      <w:i/>
      <w:iCs/>
      <w:color w:val="2C6497" w:themeColor="accent1" w:themeShade="BF"/>
      <w:szCs w:val="24"/>
    </w:rPr>
  </w:style>
  <w:style w:type="paragraph" w:customStyle="1" w:styleId="Pullquote">
    <w:name w:val="Pullquote"/>
    <w:basedOn w:val="HighlightText"/>
    <w:qFormat/>
    <w:rsid w:val="007B7B2A"/>
    <w:pPr>
      <w:spacing w:after="160"/>
    </w:pPr>
  </w:style>
  <w:style w:type="paragraph" w:customStyle="1" w:styleId="PullquoteAttribution">
    <w:name w:val="Pullquote Attribution"/>
    <w:basedOn w:val="Pullquote"/>
    <w:qFormat/>
    <w:rsid w:val="007B7B2A"/>
    <w:pPr>
      <w:tabs>
        <w:tab w:val="left" w:pos="3340"/>
      </w:tabs>
      <w:spacing w:before="0" w:after="500" w:line="240" w:lineRule="auto"/>
      <w:ind w:left="3600" w:hanging="2880"/>
    </w:pPr>
    <w:rPr>
      <w:color w:val="547193"/>
      <w:sz w:val="22"/>
      <w:szCs w:val="22"/>
    </w:rPr>
  </w:style>
  <w:style w:type="paragraph" w:customStyle="1" w:styleId="List-Letters">
    <w:name w:val="List - Letters"/>
    <w:basedOn w:val="Paragraph-BeforeList"/>
    <w:qFormat/>
    <w:rsid w:val="007B7B2A"/>
    <w:pPr>
      <w:numPr>
        <w:numId w:val="1"/>
      </w:numPr>
    </w:pPr>
  </w:style>
  <w:style w:type="paragraph" w:customStyle="1" w:styleId="List-Numbers">
    <w:name w:val="List - Numbers"/>
    <w:basedOn w:val="List-Letters"/>
    <w:qFormat/>
    <w:rsid w:val="007B7B2A"/>
    <w:pPr>
      <w:numPr>
        <w:numId w:val="0"/>
      </w:numPr>
    </w:pPr>
  </w:style>
  <w:style w:type="paragraph" w:customStyle="1" w:styleId="CalloutBox-Title">
    <w:name w:val="Callout Box - Title"/>
    <w:basedOn w:val="Paragraph-AfterList"/>
    <w:qFormat/>
    <w:rsid w:val="00C35C3F"/>
    <w:pPr>
      <w:pBdr>
        <w:top w:val="single" w:sz="48" w:space="10" w:color="3E87C7" w:themeColor="accent1"/>
        <w:bottom w:val="single" w:sz="4" w:space="1" w:color="3E87C7" w:themeColor="accent1"/>
      </w:pBdr>
      <w:spacing w:before="800" w:after="0"/>
    </w:pPr>
    <w:rPr>
      <w:color w:val="1D4365" w:themeColor="accent1" w:themeShade="80"/>
      <w:sz w:val="36"/>
      <w:szCs w:val="36"/>
    </w:rPr>
  </w:style>
  <w:style w:type="paragraph" w:customStyle="1" w:styleId="CalloutBox-Subtitle">
    <w:name w:val="Callout Box - Subtitle"/>
    <w:basedOn w:val="Paragraph-AfterList"/>
    <w:qFormat/>
    <w:rsid w:val="00C35C3F"/>
    <w:pPr>
      <w:pBdr>
        <w:bottom w:val="single" w:sz="12" w:space="7" w:color="DAEFD8"/>
      </w:pBdr>
      <w:spacing w:before="40" w:after="216"/>
    </w:pPr>
    <w:rPr>
      <w:b/>
      <w:bCs/>
      <w:i/>
      <w:iCs/>
      <w:color w:val="1E1853" w:themeColor="text2"/>
    </w:rPr>
  </w:style>
  <w:style w:type="paragraph" w:customStyle="1" w:styleId="CalloutBox-Paragraph">
    <w:name w:val="Callout Box - Paragraph"/>
    <w:basedOn w:val="Paragraph"/>
    <w:qFormat/>
    <w:rsid w:val="00C35C3F"/>
    <w:pPr>
      <w:spacing w:before="72" w:after="140"/>
    </w:pPr>
    <w:rPr>
      <w:color w:val="1D4365" w:themeColor="accent1" w:themeShade="80"/>
    </w:rPr>
  </w:style>
  <w:style w:type="paragraph" w:customStyle="1" w:styleId="CalloutBox-ParagraphBold">
    <w:name w:val="Callout Box - Paragraph Bold"/>
    <w:basedOn w:val="Paragraph"/>
    <w:qFormat/>
    <w:rsid w:val="00C35C3F"/>
    <w:pPr>
      <w:spacing w:before="72" w:after="140"/>
    </w:pPr>
    <w:rPr>
      <w:b/>
      <w:bCs/>
      <w:color w:val="1E1853" w:themeColor="text2"/>
    </w:rPr>
  </w:style>
  <w:style w:type="paragraph" w:customStyle="1" w:styleId="CalloutBox-ListLevel1">
    <w:name w:val="Callout Box - List Level 1"/>
    <w:qFormat/>
    <w:rsid w:val="00C35C3F"/>
    <w:pPr>
      <w:tabs>
        <w:tab w:val="num" w:pos="720"/>
      </w:tabs>
      <w:spacing w:line="360" w:lineRule="auto"/>
      <w:ind w:left="720" w:hanging="720"/>
    </w:pPr>
    <w:rPr>
      <w:rFonts w:ascii="Arial" w:hAnsi="Arial"/>
      <w:color w:val="1D4365" w:themeColor="accent1" w:themeShade="80"/>
    </w:rPr>
  </w:style>
  <w:style w:type="paragraph" w:customStyle="1" w:styleId="CalloutBox-ListLevel2">
    <w:name w:val="Callout Box - List Level 2"/>
    <w:qFormat/>
    <w:rsid w:val="00C35C3F"/>
    <w:pPr>
      <w:tabs>
        <w:tab w:val="num" w:pos="1440"/>
      </w:tabs>
      <w:spacing w:line="360" w:lineRule="auto"/>
      <w:ind w:left="1440" w:hanging="720"/>
    </w:pPr>
    <w:rPr>
      <w:rFonts w:ascii="Arial" w:hAnsi="Arial"/>
      <w:color w:val="1D4365" w:themeColor="accent1" w:themeShade="80"/>
    </w:rPr>
  </w:style>
  <w:style w:type="paragraph" w:customStyle="1" w:styleId="CalloutBox-ListLevel3">
    <w:name w:val="Callout Box - List Level 3"/>
    <w:qFormat/>
    <w:rsid w:val="00C35C3F"/>
    <w:pPr>
      <w:tabs>
        <w:tab w:val="num" w:pos="2160"/>
      </w:tabs>
      <w:spacing w:line="360" w:lineRule="auto"/>
      <w:ind w:left="2160" w:hanging="720"/>
    </w:pPr>
    <w:rPr>
      <w:rFonts w:ascii="Arial" w:hAnsi="Arial"/>
      <w:color w:val="1D4365" w:themeColor="accent1" w:themeShade="80"/>
    </w:rPr>
  </w:style>
  <w:style w:type="paragraph" w:customStyle="1" w:styleId="CalloutBoxParagraphafterList">
    <w:name w:val="Callout Box – Paragraph after List"/>
    <w:basedOn w:val="Paragraph-AfterList"/>
    <w:qFormat/>
    <w:rsid w:val="00C35C3F"/>
    <w:pPr>
      <w:spacing w:before="300" w:after="140"/>
    </w:pPr>
    <w:rPr>
      <w:color w:val="1D4365" w:themeColor="accent1" w:themeShade="80"/>
    </w:rPr>
  </w:style>
  <w:style w:type="paragraph" w:customStyle="1" w:styleId="CalloutBoxListNumbers">
    <w:name w:val="Callout Box – List Numbers"/>
    <w:qFormat/>
    <w:rsid w:val="00C35C3F"/>
    <w:pPr>
      <w:numPr>
        <w:numId w:val="3"/>
      </w:numPr>
      <w:tabs>
        <w:tab w:val="num" w:pos="720"/>
      </w:tabs>
      <w:spacing w:line="360" w:lineRule="auto"/>
    </w:pPr>
    <w:rPr>
      <w:rFonts w:ascii="Arial" w:hAnsi="Arial"/>
      <w:color w:val="1D4365" w:themeColor="accent1" w:themeShade="80"/>
    </w:rPr>
  </w:style>
  <w:style w:type="paragraph" w:customStyle="1" w:styleId="CalloutBoxListLetters">
    <w:name w:val="Callout Box – List Letters"/>
    <w:qFormat/>
    <w:rsid w:val="00C35C3F"/>
    <w:pPr>
      <w:tabs>
        <w:tab w:val="num" w:pos="720"/>
      </w:tabs>
      <w:spacing w:line="360" w:lineRule="auto"/>
      <w:ind w:left="720" w:hanging="720"/>
    </w:pPr>
    <w:rPr>
      <w:rFonts w:ascii="Arial" w:hAnsi="Arial"/>
      <w:color w:val="1D4365" w:themeColor="accent1" w:themeShade="80"/>
    </w:rPr>
  </w:style>
  <w:style w:type="paragraph" w:customStyle="1" w:styleId="ParagraphAfterCalloutBox">
    <w:name w:val="Paragraph – After Callout Box"/>
    <w:basedOn w:val="Paragraph"/>
    <w:qFormat/>
    <w:rsid w:val="007B7B2A"/>
    <w:pPr>
      <w:spacing w:before="400"/>
    </w:pPr>
  </w:style>
  <w:style w:type="paragraph" w:customStyle="1" w:styleId="ParagraphInline">
    <w:name w:val="Paragraph – Inline"/>
    <w:basedOn w:val="Paragraph"/>
    <w:link w:val="ParagraphInlineChar"/>
    <w:qFormat/>
    <w:rsid w:val="007B7B2A"/>
    <w:rPr>
      <w:b/>
      <w:bCs/>
      <w:color w:val="95BFE6" w:themeColor="accent5"/>
    </w:rPr>
  </w:style>
  <w:style w:type="paragraph" w:styleId="FootnoteText">
    <w:name w:val="footnote text"/>
    <w:basedOn w:val="Normal"/>
    <w:link w:val="FootnoteTextChar"/>
    <w:uiPriority w:val="99"/>
    <w:semiHidden/>
    <w:unhideWhenUsed/>
    <w:rsid w:val="00C35C3F"/>
    <w:pPr>
      <w:spacing w:line="240" w:lineRule="auto"/>
    </w:pPr>
    <w:rPr>
      <w:szCs w:val="20"/>
    </w:rPr>
  </w:style>
  <w:style w:type="character" w:customStyle="1" w:styleId="FootnoteTextChar">
    <w:name w:val="Footnote Text Char"/>
    <w:basedOn w:val="DefaultParagraphFont"/>
    <w:link w:val="FootnoteText"/>
    <w:uiPriority w:val="99"/>
    <w:semiHidden/>
    <w:rsid w:val="00930A3D"/>
    <w:rPr>
      <w:rFonts w:ascii="Arial" w:hAnsi="Arial"/>
      <w:szCs w:val="20"/>
    </w:rPr>
  </w:style>
  <w:style w:type="character" w:styleId="FootnoteReference">
    <w:name w:val="footnote reference"/>
    <w:basedOn w:val="DefaultParagraphFont"/>
    <w:uiPriority w:val="99"/>
    <w:semiHidden/>
    <w:unhideWhenUsed/>
    <w:rsid w:val="00C34D65"/>
    <w:rPr>
      <w:vertAlign w:val="superscript"/>
    </w:rPr>
  </w:style>
  <w:style w:type="paragraph" w:customStyle="1" w:styleId="Footnote">
    <w:name w:val="Footnote"/>
    <w:basedOn w:val="FootnoteText"/>
    <w:qFormat/>
    <w:rsid w:val="003C6899"/>
  </w:style>
  <w:style w:type="paragraph" w:customStyle="1" w:styleId="TableTitle">
    <w:name w:val="Table Title"/>
    <w:basedOn w:val="Paragraph"/>
    <w:uiPriority w:val="1"/>
    <w:qFormat/>
    <w:rsid w:val="004B2FEB"/>
    <w:pPr>
      <w:keepNext/>
      <w:pBdr>
        <w:top w:val="single" w:sz="12" w:space="8" w:color="CAE0F9"/>
      </w:pBdr>
      <w:spacing w:after="0"/>
    </w:pPr>
    <w:rPr>
      <w:bCs/>
      <w:color w:val="534EA1" w:themeColor="accent2"/>
      <w:sz w:val="28"/>
      <w:szCs w:val="26"/>
    </w:rPr>
  </w:style>
  <w:style w:type="paragraph" w:customStyle="1" w:styleId="TableorFiguresNotesSources">
    <w:name w:val="Table or Figures Notes/Sources"/>
    <w:basedOn w:val="Paragraph"/>
    <w:qFormat/>
    <w:rsid w:val="0063545B"/>
    <w:pPr>
      <w:spacing w:before="120" w:after="400" w:line="200" w:lineRule="exact"/>
    </w:pPr>
    <w:rPr>
      <w:b/>
      <w:bCs/>
      <w:color w:val="534EA1" w:themeColor="accent2"/>
      <w:sz w:val="18"/>
      <w:szCs w:val="18"/>
    </w:rPr>
  </w:style>
  <w:style w:type="table" w:styleId="TableGrid">
    <w:name w:val="Table Grid"/>
    <w:basedOn w:val="NormalTable00"/>
    <w:uiPriority w:val="39"/>
    <w:rsid w:val="005D6A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NormalTable00"/>
    <w:uiPriority w:val="41"/>
    <w:rsid w:val="005D6A8C"/>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NormalTable00"/>
    <w:uiPriority w:val="40"/>
    <w:rsid w:val="005D6A8C"/>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5">
    <w:name w:val="Grid Table 5 Dark Accent 5"/>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2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5BF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5BF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5BF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5BFE6" w:themeFill="accent5"/>
      </w:tcPr>
    </w:tblStylePr>
    <w:tblStylePr w:type="band1Vert">
      <w:tblPr/>
      <w:tcPr>
        <w:shd w:val="clear" w:color="auto" w:fill="D4E5F5" w:themeFill="accent5" w:themeFillTint="66"/>
      </w:tcPr>
    </w:tblStylePr>
    <w:tblStylePr w:type="band1Horz">
      <w:tblPr/>
      <w:tcPr>
        <w:shd w:val="clear" w:color="auto" w:fill="D4E5F5" w:themeFill="accent5" w:themeFillTint="66"/>
      </w:tcPr>
    </w:tblStylePr>
  </w:style>
  <w:style w:type="table" w:styleId="GridTable4-Accent5">
    <w:name w:val="Grid Table 4 Accent 5"/>
    <w:basedOn w:val="NormalTable00"/>
    <w:uiPriority w:val="49"/>
    <w:rsid w:val="005D6A8C"/>
    <w:tblPr>
      <w:tblStyleRowBandSize w:val="1"/>
      <w:tblStyleColBandSize w:val="1"/>
      <w:tblBorders>
        <w:top w:val="single" w:sz="4" w:space="0" w:color="BFD8F0" w:themeColor="accent5" w:themeTint="99"/>
        <w:left w:val="single" w:sz="4" w:space="0" w:color="BFD8F0" w:themeColor="accent5" w:themeTint="99"/>
        <w:bottom w:val="single" w:sz="4" w:space="0" w:color="BFD8F0" w:themeColor="accent5" w:themeTint="99"/>
        <w:right w:val="single" w:sz="4" w:space="0" w:color="BFD8F0" w:themeColor="accent5" w:themeTint="99"/>
        <w:insideH w:val="single" w:sz="4" w:space="0" w:color="BFD8F0" w:themeColor="accent5" w:themeTint="99"/>
        <w:insideV w:val="single" w:sz="4" w:space="0" w:color="BFD8F0" w:themeColor="accent5" w:themeTint="99"/>
      </w:tblBorders>
    </w:tblPr>
    <w:tblStylePr w:type="firstRow">
      <w:rPr>
        <w:b/>
        <w:bCs/>
        <w:color w:val="FFFFFF" w:themeColor="background1"/>
      </w:rPr>
      <w:tblPr/>
      <w:tcPr>
        <w:tcBorders>
          <w:top w:val="single" w:sz="4" w:space="0" w:color="95BFE6" w:themeColor="accent5"/>
          <w:left w:val="single" w:sz="4" w:space="0" w:color="95BFE6" w:themeColor="accent5"/>
          <w:bottom w:val="single" w:sz="4" w:space="0" w:color="95BFE6" w:themeColor="accent5"/>
          <w:right w:val="single" w:sz="4" w:space="0" w:color="95BFE6" w:themeColor="accent5"/>
          <w:insideH w:val="nil"/>
          <w:insideV w:val="nil"/>
        </w:tcBorders>
        <w:shd w:val="clear" w:color="auto" w:fill="95BFE6" w:themeFill="accent5"/>
      </w:tcPr>
    </w:tblStylePr>
    <w:tblStylePr w:type="lastRow">
      <w:rPr>
        <w:b/>
        <w:bCs/>
      </w:rPr>
      <w:tblPr/>
      <w:tcPr>
        <w:tcBorders>
          <w:top w:val="double" w:sz="4" w:space="0" w:color="95BFE6" w:themeColor="accent5"/>
        </w:tcBorders>
      </w:tcPr>
    </w:tblStylePr>
    <w:tblStylePr w:type="firstCol">
      <w:rPr>
        <w:b/>
        <w:bCs/>
      </w:rPr>
    </w:tblStylePr>
    <w:tblStylePr w:type="lastCol">
      <w:rPr>
        <w:b/>
        <w:bCs/>
      </w:rPr>
    </w:tblStylePr>
    <w:tblStylePr w:type="band1Vert">
      <w:tblPr/>
      <w:tcPr>
        <w:shd w:val="clear" w:color="auto" w:fill="E9F2FA" w:themeFill="accent5" w:themeFillTint="33"/>
      </w:tcPr>
    </w:tblStylePr>
    <w:tblStylePr w:type="band1Horz">
      <w:tblPr/>
      <w:tcPr>
        <w:shd w:val="clear" w:color="auto" w:fill="E9F2FA" w:themeFill="accent5" w:themeFillTint="33"/>
      </w:tcPr>
    </w:tblStylePr>
  </w:style>
  <w:style w:type="table" w:styleId="GridTable5Dark-Accent6">
    <w:name w:val="Grid Table 5 Dark Accent 6"/>
    <w:basedOn w:val="NormalTable00"/>
    <w:uiPriority w:val="50"/>
    <w:rsid w:val="005D6A8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DEBE2"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99D7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99D7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99D7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99D70" w:themeFill="accent6"/>
      </w:tcPr>
    </w:tblStylePr>
    <w:tblStylePr w:type="band1Vert">
      <w:tblPr/>
      <w:tcPr>
        <w:shd w:val="clear" w:color="auto" w:fill="BBD8C5" w:themeFill="accent6" w:themeFillTint="66"/>
      </w:tcPr>
    </w:tblStylePr>
    <w:tblStylePr w:type="band1Horz">
      <w:tblPr/>
      <w:tcPr>
        <w:shd w:val="clear" w:color="auto" w:fill="BBD8C5" w:themeFill="accent6" w:themeFillTint="66"/>
      </w:tcPr>
    </w:tblStylePr>
  </w:style>
  <w:style w:type="table" w:styleId="ListTable3-Accent5">
    <w:name w:val="List Table 3 Accent 5"/>
    <w:aliases w:val="WestEd Table"/>
    <w:basedOn w:val="NormalTable00"/>
    <w:uiPriority w:val="48"/>
    <w:rsid w:val="006E52E5"/>
    <w:rPr>
      <w:sz w:val="20"/>
    </w:rPr>
    <w:tblPr>
      <w:tblStyleRowBandSize w:val="1"/>
      <w:tblStyleColBandSize w:val="1"/>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tblCellMar>
        <w:top w:w="142" w:type="dxa"/>
        <w:left w:w="176" w:type="dxa"/>
        <w:bottom w:w="142" w:type="dxa"/>
        <w:right w:w="119" w:type="dxa"/>
      </w:tblCellMar>
    </w:tblPr>
    <w:tblStylePr w:type="firstRow">
      <w:rPr>
        <w:b/>
        <w:bCs/>
        <w:color w:val="FFFFFF" w:themeColor="background1"/>
      </w:rPr>
      <w:tblPr/>
      <w:tcPr>
        <w:shd w:val="clear" w:color="auto" w:fill="95BFE6" w:themeFill="accent5"/>
      </w:tcPr>
    </w:tblStylePr>
    <w:tblStylePr w:type="lastRow">
      <w:rPr>
        <w:b/>
        <w:bCs/>
      </w:rPr>
      <w:tblPr/>
      <w:tcPr>
        <w:shd w:val="clear" w:color="auto" w:fill="1A154A" w:themeFill="text2" w:themeFillShade="E6"/>
      </w:tcPr>
    </w:tblStylePr>
    <w:tblStylePr w:type="firstCol">
      <w:rPr>
        <w:b/>
        <w:bCs/>
      </w:rPr>
      <w:tblPr/>
      <w:tcPr>
        <w:shd w:val="clear" w:color="auto" w:fill="E9F2FA" w:themeFill="accent5" w:themeFillTint="33"/>
      </w:tcPr>
    </w:tblStylePr>
    <w:tblStylePr w:type="lastCol">
      <w:rPr>
        <w:b/>
        <w:bCs/>
      </w:rPr>
      <w:tblPr/>
      <w:tcPr>
        <w:shd w:val="clear" w:color="auto" w:fill="1A154A" w:themeFill="text2" w:themeFillShade="E6"/>
      </w:tcPr>
    </w:tblStylePr>
    <w:tblStylePr w:type="band1Vert">
      <w:tblPr/>
      <w:tcPr>
        <w:shd w:val="clear" w:color="auto" w:fill="1E1853" w:themeFill="text2"/>
      </w:tcPr>
    </w:tblStylePr>
    <w:tblStylePr w:type="band2Vert">
      <w:tblPr/>
      <w:tcPr>
        <w:shd w:val="clear" w:color="auto" w:fill="1E1853" w:themeFill="text2"/>
      </w:tcPr>
    </w:tblStylePr>
    <w:tblStylePr w:type="band1Horz">
      <w:tblPr/>
      <w:tcPr>
        <w:shd w:val="clear" w:color="auto" w:fill="1E1853" w:themeFill="text2"/>
      </w:tcPr>
    </w:tblStylePr>
    <w:tblStylePr w:type="band2Horz">
      <w:tblPr/>
      <w:tcPr>
        <w:shd w:val="clear" w:color="auto" w:fill="1E1853" w:themeFill="text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5BFE6" w:themeColor="accent5"/>
          <w:left w:val="nil"/>
        </w:tcBorders>
      </w:tcPr>
    </w:tblStylePr>
    <w:tblStylePr w:type="swCell">
      <w:tblPr/>
      <w:tcPr>
        <w:tcBorders>
          <w:top w:val="double" w:sz="4" w:space="0" w:color="95BFE6" w:themeColor="accent5"/>
          <w:right w:val="nil"/>
        </w:tcBorders>
      </w:tcPr>
    </w:tblStylePr>
  </w:style>
  <w:style w:type="paragraph" w:customStyle="1" w:styleId="TableTotalRowText">
    <w:name w:val="Table Total Row Text"/>
    <w:basedOn w:val="TableBodyText"/>
    <w:qFormat/>
    <w:rsid w:val="007B7B2A"/>
    <w:rPr>
      <w:color w:val="FFFFFF"/>
    </w:rPr>
  </w:style>
  <w:style w:type="paragraph" w:customStyle="1" w:styleId="TableHeaderRow">
    <w:name w:val="Table Header Row"/>
    <w:basedOn w:val="Normal"/>
    <w:qFormat/>
    <w:rsid w:val="004B2FEB"/>
    <w:pPr>
      <w:keepNext/>
      <w:jc w:val="center"/>
    </w:pPr>
    <w:rPr>
      <w:b/>
      <w:bCs/>
      <w:color w:val="FFFFFF" w:themeColor="background1"/>
    </w:rPr>
  </w:style>
  <w:style w:type="paragraph" w:customStyle="1" w:styleId="TableCategoryText">
    <w:name w:val="Table Category Text"/>
    <w:basedOn w:val="Paragraph"/>
    <w:qFormat/>
    <w:rsid w:val="00C35C3F"/>
    <w:pPr>
      <w:spacing w:after="0"/>
    </w:pPr>
    <w:rPr>
      <w:b/>
      <w:bCs/>
      <w:color w:val="1D4365" w:themeColor="accent1" w:themeShade="80"/>
      <w:szCs w:val="20"/>
    </w:rPr>
  </w:style>
  <w:style w:type="paragraph" w:customStyle="1" w:styleId="TableBodyText">
    <w:name w:val="Table Body Text"/>
    <w:basedOn w:val="Paragraph"/>
    <w:qFormat/>
    <w:rsid w:val="009E7B3E"/>
    <w:pPr>
      <w:spacing w:after="120" w:line="240" w:lineRule="auto"/>
    </w:pPr>
    <w:rPr>
      <w:color w:val="1D4365" w:themeColor="accent1" w:themeShade="80"/>
      <w:szCs w:val="20"/>
    </w:rPr>
  </w:style>
  <w:style w:type="paragraph" w:customStyle="1" w:styleId="TableBullets">
    <w:name w:val="Table Bullets"/>
    <w:basedOn w:val="Paragraph"/>
    <w:qFormat/>
    <w:rsid w:val="00950974"/>
    <w:pPr>
      <w:numPr>
        <w:numId w:val="4"/>
      </w:numPr>
      <w:spacing w:after="120" w:line="240" w:lineRule="auto"/>
      <w:ind w:hanging="216"/>
    </w:pPr>
    <w:rPr>
      <w:color w:val="1D4365" w:themeColor="accent1" w:themeShade="80"/>
      <w:szCs w:val="20"/>
    </w:rPr>
  </w:style>
  <w:style w:type="paragraph" w:customStyle="1" w:styleId="CalloutBox-TitlenoSubtitle">
    <w:name w:val="Callout Box - Title no Subtitle"/>
    <w:basedOn w:val="CalloutBox-Title"/>
    <w:qFormat/>
    <w:rsid w:val="00C35C3F"/>
    <w:pPr>
      <w:pBdr>
        <w:bottom w:val="single" w:sz="4" w:space="10" w:color="3E87C7" w:themeColor="accent1"/>
      </w:pBdr>
    </w:pPr>
  </w:style>
  <w:style w:type="paragraph" w:customStyle="1" w:styleId="CalloutBoxLastParagraph">
    <w:name w:val="Callout Box – Last Paragraph"/>
    <w:basedOn w:val="CalloutBox-Paragraph"/>
    <w:qFormat/>
    <w:rsid w:val="00930A3D"/>
    <w:pPr>
      <w:pBdr>
        <w:top w:val="single" w:sz="48" w:space="18" w:color="3E87C7" w:themeColor="accent1"/>
        <w:left w:val="single" w:sz="48" w:space="10" w:color="FFFFFF" w:themeColor="background1"/>
        <w:bottom w:val="single" w:sz="48" w:space="18" w:color="3E87C7" w:themeColor="accent1"/>
        <w:right w:val="single" w:sz="48" w:space="10" w:color="FFFFFF" w:themeColor="background1"/>
      </w:pBdr>
      <w:shd w:val="clear" w:color="auto" w:fill="EFF7FF"/>
      <w:spacing w:after="270" w:line="300" w:lineRule="auto"/>
      <w:ind w:left="180" w:right="180"/>
    </w:pPr>
    <w:rPr>
      <w:color w:val="1E1853" w:themeColor="text2"/>
    </w:rPr>
  </w:style>
  <w:style w:type="character" w:styleId="CommentReference">
    <w:name w:val="annotation reference"/>
    <w:basedOn w:val="DefaultParagraphFont"/>
    <w:uiPriority w:val="99"/>
    <w:semiHidden/>
    <w:unhideWhenUsed/>
    <w:rsid w:val="007C3736"/>
    <w:rPr>
      <w:rFonts w:asciiTheme="minorHAnsi" w:hAnsiTheme="minorHAnsi"/>
      <w:color w:val="3E87C7" w:themeColor="accent1"/>
      <w:sz w:val="16"/>
      <w:szCs w:val="16"/>
    </w:rPr>
  </w:style>
  <w:style w:type="paragraph" w:styleId="CommentText">
    <w:name w:val="annotation text"/>
    <w:basedOn w:val="Normal"/>
    <w:link w:val="CommentTextChar"/>
    <w:uiPriority w:val="99"/>
    <w:unhideWhenUsed/>
    <w:rsid w:val="00C35C3F"/>
    <w:pPr>
      <w:spacing w:line="240" w:lineRule="auto"/>
    </w:pPr>
    <w:rPr>
      <w:rFonts w:ascii="Calibri" w:hAnsi="Calibri"/>
      <w:sz w:val="20"/>
      <w:szCs w:val="20"/>
    </w:rPr>
  </w:style>
  <w:style w:type="character" w:customStyle="1" w:styleId="CommentTextChar">
    <w:name w:val="Comment Text Char"/>
    <w:basedOn w:val="DefaultParagraphFont"/>
    <w:link w:val="CommentText"/>
    <w:uiPriority w:val="99"/>
    <w:rsid w:val="007C3736"/>
    <w:rPr>
      <w:sz w:val="20"/>
      <w:szCs w:val="20"/>
      <w:lang w:val="en-US" w:eastAsia="en-US"/>
    </w:rPr>
  </w:style>
  <w:style w:type="paragraph" w:styleId="BalloonText">
    <w:name w:val="Balloon Text"/>
    <w:basedOn w:val="Normal"/>
    <w:link w:val="BalloonTextChar"/>
    <w:uiPriority w:val="99"/>
    <w:semiHidden/>
    <w:unhideWhenUsed/>
    <w:rsid w:val="00C35C3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3736"/>
    <w:rPr>
      <w:rFonts w:ascii="Segoe UI" w:hAnsi="Segoe UI" w:cs="Segoe UI"/>
      <w:sz w:val="18"/>
      <w:szCs w:val="18"/>
    </w:rPr>
  </w:style>
  <w:style w:type="paragraph" w:customStyle="1" w:styleId="Heading2C-Withinflow">
    <w:name w:val="Heading 2C - Within flow"/>
    <w:basedOn w:val="Heading3A"/>
    <w:qFormat/>
    <w:rsid w:val="0063545B"/>
    <w:rPr>
      <w:b/>
      <w:color w:val="383838" w:themeColor="text1"/>
    </w:rPr>
  </w:style>
  <w:style w:type="paragraph" w:customStyle="1" w:styleId="HighlightBox-Title">
    <w:name w:val="Highlight Box - Title"/>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2C6497" w:themeFill="accent1" w:themeFillShade="BF"/>
      <w:spacing w:before="600" w:after="0"/>
      <w:ind w:left="288" w:right="288"/>
    </w:pPr>
    <w:rPr>
      <w:b/>
      <w:bCs/>
      <w:color w:val="FFFFFF" w:themeColor="background1"/>
      <w:sz w:val="28"/>
      <w:szCs w:val="28"/>
    </w:rPr>
  </w:style>
  <w:style w:type="paragraph" w:customStyle="1" w:styleId="HighlightBox-Paragraph">
    <w:name w:val="Highlight Box - Paragraph"/>
    <w:basedOn w:val="Paragraph"/>
    <w:qFormat/>
    <w:rsid w:val="00F14E5D"/>
    <w:pPr>
      <w:pBdr>
        <w:top w:val="single" w:sz="12" w:space="10" w:color="3E87C7" w:themeColor="accent1"/>
        <w:left w:val="single" w:sz="12" w:space="10" w:color="3E87C7" w:themeColor="accent1"/>
        <w:bottom w:val="single" w:sz="12" w:space="10" w:color="3E87C7" w:themeColor="accent1"/>
        <w:right w:val="single" w:sz="12" w:space="10" w:color="3E87C7" w:themeColor="accent1"/>
      </w:pBdr>
      <w:shd w:val="clear" w:color="auto" w:fill="E9F2FA" w:themeFill="accent5" w:themeFillTint="33"/>
      <w:spacing w:before="100" w:after="116"/>
      <w:ind w:left="289" w:right="289"/>
    </w:pPr>
    <w:rPr>
      <w:color w:val="1E1853" w:themeColor="text2"/>
    </w:rPr>
  </w:style>
  <w:style w:type="paragraph" w:customStyle="1" w:styleId="HighlightBoxParagraphnoTitle">
    <w:name w:val="Highlight Box – Paragraph no Title"/>
    <w:basedOn w:val="HighlightBox-Paragraph"/>
    <w:qFormat/>
    <w:rsid w:val="007B7B2A"/>
    <w:pPr>
      <w:spacing w:before="500"/>
    </w:pPr>
  </w:style>
  <w:style w:type="paragraph" w:customStyle="1" w:styleId="BlockQuote">
    <w:name w:val="BlockQuote"/>
    <w:basedOn w:val="Paragraph"/>
    <w:qFormat/>
    <w:rsid w:val="007B7B2A"/>
    <w:pPr>
      <w:spacing w:before="240"/>
      <w:ind w:left="578" w:right="578"/>
    </w:pPr>
    <w:rPr>
      <w:rFonts w:cs="Times New Roman (Body CS)"/>
      <w:iCs/>
    </w:rPr>
  </w:style>
  <w:style w:type="paragraph" w:customStyle="1" w:styleId="TableCategoryTotalText">
    <w:name w:val="Table Category Total Text"/>
    <w:basedOn w:val="TableCategoryText"/>
    <w:qFormat/>
    <w:rsid w:val="007B7B2A"/>
    <w:rPr>
      <w:bCs w:val="0"/>
      <w:color w:val="FFFFFF"/>
    </w:rPr>
  </w:style>
  <w:style w:type="paragraph" w:styleId="TOC1">
    <w:name w:val="toc 1"/>
    <w:basedOn w:val="Normal"/>
    <w:next w:val="Normal"/>
    <w:autoRedefine/>
    <w:uiPriority w:val="39"/>
    <w:unhideWhenUsed/>
    <w:rsid w:val="006A0C47"/>
    <w:pPr>
      <w:keepNext/>
      <w:tabs>
        <w:tab w:val="right" w:pos="9350"/>
      </w:tabs>
      <w:spacing w:before="380" w:line="240" w:lineRule="auto"/>
      <w:ind w:left="360"/>
    </w:pPr>
    <w:rPr>
      <w:b/>
      <w:color w:val="1E1853" w:themeColor="text2"/>
      <w:sz w:val="28"/>
    </w:rPr>
  </w:style>
  <w:style w:type="character" w:customStyle="1" w:styleId="Heading2Char">
    <w:name w:val="Heading 2 Char"/>
    <w:basedOn w:val="DefaultParagraphFont"/>
    <w:link w:val="heading200"/>
    <w:uiPriority w:val="9"/>
    <w:semiHidden/>
    <w:rsid w:val="008B53B8"/>
    <w:rPr>
      <w:rFonts w:asciiTheme="majorHAnsi" w:eastAsiaTheme="majorEastAsia" w:hAnsiTheme="majorHAnsi" w:cstheme="majorBidi"/>
      <w:color w:val="2C6497" w:themeColor="accent1" w:themeShade="BF"/>
      <w:sz w:val="26"/>
      <w:szCs w:val="26"/>
    </w:rPr>
  </w:style>
  <w:style w:type="character" w:customStyle="1" w:styleId="Heading3Char">
    <w:name w:val="Heading 3 Char"/>
    <w:basedOn w:val="DefaultParagraphFont"/>
    <w:link w:val="heading300"/>
    <w:uiPriority w:val="9"/>
    <w:semiHidden/>
    <w:rsid w:val="008B53B8"/>
    <w:rPr>
      <w:rFonts w:asciiTheme="majorHAnsi" w:eastAsiaTheme="majorEastAsia" w:hAnsiTheme="majorHAnsi" w:cstheme="majorBidi"/>
      <w:color w:val="1D4264" w:themeColor="accent1" w:themeShade="7F"/>
      <w:sz w:val="24"/>
      <w:szCs w:val="24"/>
    </w:rPr>
  </w:style>
  <w:style w:type="paragraph" w:styleId="TOC2">
    <w:name w:val="toc 2"/>
    <w:basedOn w:val="Normal"/>
    <w:next w:val="Normal"/>
    <w:autoRedefine/>
    <w:uiPriority w:val="39"/>
    <w:unhideWhenUsed/>
    <w:rsid w:val="006A0C47"/>
    <w:pPr>
      <w:tabs>
        <w:tab w:val="right" w:pos="9350"/>
      </w:tabs>
      <w:spacing w:before="20" w:after="140" w:line="240" w:lineRule="auto"/>
      <w:ind w:left="1080" w:right="1440"/>
    </w:pPr>
    <w:rPr>
      <w:b/>
      <w:color w:val="1D4365" w:themeColor="accent1" w:themeShade="80"/>
      <w:sz w:val="26"/>
    </w:rPr>
  </w:style>
  <w:style w:type="paragraph" w:styleId="TOC3">
    <w:name w:val="toc 3"/>
    <w:basedOn w:val="Normal"/>
    <w:next w:val="Normal"/>
    <w:autoRedefine/>
    <w:uiPriority w:val="39"/>
    <w:unhideWhenUsed/>
    <w:rsid w:val="008E390B"/>
    <w:pPr>
      <w:keepNext/>
      <w:tabs>
        <w:tab w:val="right" w:pos="9350"/>
      </w:tabs>
      <w:spacing w:before="20" w:after="140"/>
      <w:ind w:left="1440" w:right="1440"/>
    </w:pPr>
    <w:rPr>
      <w:color w:val="1D4365" w:themeColor="accent1" w:themeShade="80"/>
    </w:rPr>
  </w:style>
  <w:style w:type="paragraph" w:styleId="TOC4">
    <w:name w:val="toc 4"/>
    <w:basedOn w:val="Normal"/>
    <w:next w:val="Normal"/>
    <w:autoRedefine/>
    <w:uiPriority w:val="39"/>
    <w:unhideWhenUsed/>
    <w:rsid w:val="00C35C3F"/>
    <w:pPr>
      <w:keepNext/>
      <w:tabs>
        <w:tab w:val="right" w:pos="9350"/>
      </w:tabs>
      <w:spacing w:before="20" w:line="260" w:lineRule="exact"/>
      <w:ind w:left="1800" w:right="1440"/>
    </w:pPr>
    <w:rPr>
      <w:rFonts w:ascii="Calibri" w:hAnsi="Calibri"/>
      <w:i/>
      <w:color w:val="3E87C7" w:themeColor="accent1"/>
      <w:sz w:val="21"/>
    </w:rPr>
  </w:style>
  <w:style w:type="paragraph" w:customStyle="1" w:styleId="TOCListHeading">
    <w:name w:val="TOC List Heading"/>
    <w:basedOn w:val="Paragraph"/>
    <w:qFormat/>
    <w:rsid w:val="0063545B"/>
    <w:pPr>
      <w:pBdr>
        <w:top w:val="single" w:sz="36" w:space="15" w:color="3E87C7" w:themeColor="accent1"/>
      </w:pBdr>
      <w:spacing w:before="800" w:after="180"/>
      <w:ind w:left="720"/>
      <w:outlineLvl w:val="1"/>
    </w:pPr>
    <w:rPr>
      <w:rFonts w:cs="Times New Roman (Body CS)"/>
      <w:b/>
      <w:bCs/>
      <w:caps/>
      <w:color w:val="1E1853" w:themeColor="text2"/>
      <w:sz w:val="28"/>
      <w:szCs w:val="28"/>
    </w:rPr>
  </w:style>
  <w:style w:type="paragraph" w:customStyle="1" w:styleId="TOCFiguresText">
    <w:name w:val="TOC Figures Text"/>
    <w:basedOn w:val="TOC3"/>
    <w:semiHidden/>
    <w:rsid w:val="00D51F6F"/>
    <w:pPr>
      <w:ind w:left="720" w:right="0"/>
    </w:pPr>
  </w:style>
  <w:style w:type="paragraph" w:customStyle="1" w:styleId="TitleinHeader">
    <w:name w:val="Title in Header"/>
    <w:basedOn w:val="Normal"/>
    <w:qFormat/>
    <w:rsid w:val="00C35C3F"/>
    <w:pPr>
      <w:widowControl w:val="0"/>
      <w:autoSpaceDE w:val="0"/>
      <w:autoSpaceDN w:val="0"/>
      <w:adjustRightInd w:val="0"/>
      <w:spacing w:line="240" w:lineRule="auto"/>
      <w:textAlignment w:val="center"/>
    </w:pPr>
    <w:rPr>
      <w:rFonts w:ascii="Calibri" w:hAnsi="Calibri"/>
      <w:b/>
      <w:bCs/>
      <w:i/>
      <w:iCs/>
      <w:sz w:val="18"/>
      <w:szCs w:val="18"/>
    </w:rPr>
  </w:style>
  <w:style w:type="character" w:styleId="PageNumber">
    <w:name w:val="page number"/>
    <w:basedOn w:val="DefaultParagraphFont"/>
    <w:uiPriority w:val="99"/>
    <w:semiHidden/>
    <w:unhideWhenUsed/>
    <w:rsid w:val="000E33C1"/>
    <w:rPr>
      <w:rFonts w:ascii="Arial" w:hAnsi="Arial"/>
      <w:color w:val="2C6497" w:themeColor="accent1" w:themeShade="BF"/>
      <w:sz w:val="20"/>
      <w:bdr w:val="none" w:sz="0" w:space="0" w:color="auto"/>
    </w:rPr>
  </w:style>
  <w:style w:type="character" w:customStyle="1" w:styleId="Heading2B-StartofnewpageChar">
    <w:name w:val="Heading 2B - Start of new page Char"/>
    <w:basedOn w:val="DefaultParagraphFont"/>
    <w:link w:val="Heading2B-Startofnewpage"/>
    <w:rsid w:val="0063545B"/>
    <w:rPr>
      <w:rFonts w:ascii="Arial" w:hAnsi="Arial"/>
      <w:b/>
      <w:color w:val="383838" w:themeColor="text1"/>
      <w:sz w:val="36"/>
      <w:szCs w:val="70"/>
    </w:rPr>
  </w:style>
  <w:style w:type="character" w:customStyle="1" w:styleId="ParagraphIntroFollowingHeadingChar">
    <w:name w:val="Paragraph  – Intro Following Heading Char"/>
    <w:basedOn w:val="Heading2B-StartofnewpageChar"/>
    <w:link w:val="ParagraphIntroFollowingHeading"/>
    <w:rsid w:val="0063545B"/>
    <w:rPr>
      <w:rFonts w:ascii="Arial" w:hAnsi="Arial"/>
      <w:b/>
      <w:color w:val="1D4365" w:themeColor="accent1" w:themeShade="80"/>
      <w:sz w:val="30"/>
      <w:szCs w:val="30"/>
    </w:rPr>
  </w:style>
  <w:style w:type="character" w:customStyle="1" w:styleId="ParagraphFirstContentAfterIntroChar">
    <w:name w:val="Paragraph – First Content After Intro Char"/>
    <w:basedOn w:val="ParagraphIntroFollowingHeadingChar"/>
    <w:link w:val="ParagraphFirstContentAfterIntro"/>
    <w:rsid w:val="0063545B"/>
    <w:rPr>
      <w:rFonts w:ascii="Arial" w:hAnsi="Arial"/>
      <w:b/>
      <w:color w:val="3E535F"/>
      <w:sz w:val="30"/>
      <w:szCs w:val="30"/>
    </w:rPr>
  </w:style>
  <w:style w:type="character" w:customStyle="1" w:styleId="ParagraphChar">
    <w:name w:val="Paragraph Char"/>
    <w:basedOn w:val="ParagraphFirstContentAfterIntroChar"/>
    <w:link w:val="Paragraph"/>
    <w:rsid w:val="00794527"/>
    <w:rPr>
      <w:rFonts w:ascii="Arial" w:hAnsi="Arial"/>
      <w:b/>
      <w:color w:val="3E535F"/>
      <w:sz w:val="24"/>
      <w:szCs w:val="24"/>
      <w:lang w:val="en-US"/>
    </w:rPr>
  </w:style>
  <w:style w:type="character" w:customStyle="1" w:styleId="ParagraphInlineChar">
    <w:name w:val="Paragraph – Inline Char"/>
    <w:basedOn w:val="ParagraphChar"/>
    <w:link w:val="ParagraphInline"/>
    <w:rsid w:val="007B7B2A"/>
    <w:rPr>
      <w:rFonts w:ascii="Arial" w:hAnsi="Arial"/>
      <w:b w:val="0"/>
      <w:bCs/>
      <w:color w:val="95BFE6" w:themeColor="accent5"/>
      <w:sz w:val="24"/>
      <w:szCs w:val="24"/>
      <w:lang w:val="en-US"/>
    </w:rPr>
  </w:style>
  <w:style w:type="paragraph" w:customStyle="1" w:styleId="Figure">
    <w:name w:val="Figure"/>
    <w:basedOn w:val="Paragraph"/>
    <w:qFormat/>
    <w:rsid w:val="007B7B2A"/>
  </w:style>
  <w:style w:type="character" w:styleId="PlaceholderText">
    <w:name w:val="Placeholder Text"/>
    <w:basedOn w:val="DefaultParagraphFont"/>
    <w:uiPriority w:val="99"/>
    <w:semiHidden/>
    <w:rsid w:val="00633CB0"/>
    <w:rPr>
      <w:color w:val="808080"/>
    </w:rPr>
  </w:style>
  <w:style w:type="character" w:styleId="FollowedHyperlink">
    <w:name w:val="FollowedHyperlink"/>
    <w:basedOn w:val="DefaultParagraphFont"/>
    <w:uiPriority w:val="99"/>
    <w:semiHidden/>
    <w:unhideWhenUsed/>
    <w:rsid w:val="00B0073F"/>
    <w:rPr>
      <w:color w:val="954F72" w:themeColor="followedHyperlink"/>
      <w:u w:val="single"/>
    </w:rPr>
  </w:style>
  <w:style w:type="paragraph" w:customStyle="1" w:styleId="FigureTitle">
    <w:name w:val="Figure Title"/>
    <w:basedOn w:val="TableTitle"/>
    <w:uiPriority w:val="1"/>
    <w:qFormat/>
    <w:rsid w:val="0063545B"/>
    <w:pPr>
      <w:pBdr>
        <w:top w:val="single" w:sz="12" w:space="8" w:color="3E87C7" w:themeColor="accent1"/>
      </w:pBdr>
      <w:spacing w:before="240"/>
    </w:pPr>
    <w:rPr>
      <w:color w:val="5043C8" w:themeColor="text2" w:themeTint="99"/>
    </w:rPr>
  </w:style>
  <w:style w:type="paragraph" w:styleId="TableofFigures">
    <w:name w:val="table of figures"/>
    <w:basedOn w:val="Normal"/>
    <w:next w:val="Normal"/>
    <w:uiPriority w:val="99"/>
    <w:unhideWhenUsed/>
    <w:rsid w:val="00C35C3F"/>
    <w:pPr>
      <w:keepNext/>
      <w:tabs>
        <w:tab w:val="right" w:pos="9346"/>
      </w:tabs>
      <w:spacing w:before="20" w:after="140" w:line="260" w:lineRule="exact"/>
      <w:ind w:left="720"/>
    </w:pPr>
    <w:rPr>
      <w:rFonts w:ascii="Calibri" w:hAnsi="Calibri"/>
      <w:color w:val="3E87C7" w:themeColor="accent1"/>
      <w:sz w:val="21"/>
    </w:rPr>
  </w:style>
  <w:style w:type="paragraph" w:customStyle="1" w:styleId="TableofBoxes">
    <w:name w:val="Table of Boxes"/>
    <w:basedOn w:val="TOC3"/>
    <w:semiHidden/>
    <w:qFormat/>
    <w:rsid w:val="001438CE"/>
    <w:pPr>
      <w:ind w:left="720" w:right="0"/>
    </w:pPr>
  </w:style>
  <w:style w:type="paragraph" w:styleId="TOC9">
    <w:name w:val="toc 9"/>
    <w:aliases w:val="List of Boxes"/>
    <w:basedOn w:val="Normal"/>
    <w:next w:val="Normal"/>
    <w:autoRedefine/>
    <w:uiPriority w:val="39"/>
    <w:unhideWhenUsed/>
    <w:rsid w:val="00C35C3F"/>
    <w:pPr>
      <w:keepNext/>
      <w:tabs>
        <w:tab w:val="right" w:pos="9350"/>
      </w:tabs>
      <w:spacing w:before="20" w:after="140" w:line="260" w:lineRule="exact"/>
      <w:ind w:left="720"/>
    </w:pPr>
    <w:rPr>
      <w:rFonts w:ascii="Calibri" w:hAnsi="Calibri"/>
      <w:color w:val="3E87C7" w:themeColor="accent1"/>
      <w:sz w:val="21"/>
    </w:rPr>
  </w:style>
  <w:style w:type="paragraph" w:customStyle="1" w:styleId="StyleBoilerplateItalic">
    <w:name w:val="Style Boilerplate + Italic"/>
    <w:basedOn w:val="Boilerplate"/>
    <w:rsid w:val="007B7B2A"/>
    <w:rPr>
      <w:i/>
      <w:iCs/>
    </w:rPr>
  </w:style>
  <w:style w:type="paragraph" w:customStyle="1" w:styleId="StyleTOC2NotBold">
    <w:name w:val="Style TOC 2 + Not Bold"/>
    <w:basedOn w:val="TOC2"/>
    <w:rsid w:val="007B7B2A"/>
    <w:rPr>
      <w:b w:val="0"/>
    </w:rPr>
  </w:style>
  <w:style w:type="paragraph" w:customStyle="1" w:styleId="StyleParagraphItalic">
    <w:name w:val="Style Paragraph + Italic"/>
    <w:basedOn w:val="Paragraph"/>
    <w:rsid w:val="007B7B2A"/>
    <w:rPr>
      <w:i/>
      <w:iCs/>
    </w:rPr>
  </w:style>
  <w:style w:type="character" w:customStyle="1" w:styleId="eop">
    <w:name w:val="eop"/>
    <w:basedOn w:val="DefaultParagraphFont"/>
    <w:rsid w:val="00C36AC3"/>
  </w:style>
  <w:style w:type="paragraph" w:styleId="CommentSubject">
    <w:name w:val="annotation subject"/>
    <w:basedOn w:val="CommentText"/>
    <w:next w:val="CommentText"/>
    <w:link w:val="CommentSubjectChar"/>
    <w:uiPriority w:val="99"/>
    <w:semiHidden/>
    <w:unhideWhenUsed/>
    <w:rsid w:val="007D368E"/>
    <w:pPr>
      <w:spacing w:after="200"/>
    </w:pPr>
    <w:rPr>
      <w:b/>
      <w:bCs/>
      <w:lang w:eastAsia="zh-CN"/>
    </w:rPr>
  </w:style>
  <w:style w:type="character" w:customStyle="1" w:styleId="CommentSubjectChar">
    <w:name w:val="Comment Subject Char"/>
    <w:basedOn w:val="CommentTextChar"/>
    <w:link w:val="CommentSubject"/>
    <w:uiPriority w:val="99"/>
    <w:semiHidden/>
    <w:rsid w:val="007D368E"/>
    <w:rPr>
      <w:b/>
      <w:bCs/>
      <w:sz w:val="20"/>
      <w:szCs w:val="20"/>
      <w:lang w:val="en-US" w:eastAsia="en-US"/>
    </w:rPr>
  </w:style>
  <w:style w:type="character" w:styleId="Emphasis">
    <w:name w:val="Emphasis"/>
    <w:basedOn w:val="DefaultParagraphFont"/>
    <w:uiPriority w:val="20"/>
    <w:qFormat/>
    <w:rsid w:val="007D368E"/>
    <w:rPr>
      <w:i/>
      <w:iCs/>
    </w:rPr>
  </w:style>
  <w:style w:type="paragraph" w:styleId="ListParagraph">
    <w:name w:val="List Paragraph"/>
    <w:basedOn w:val="Normal"/>
    <w:uiPriority w:val="34"/>
    <w:qFormat/>
    <w:rsid w:val="00C35C3F"/>
    <w:pPr>
      <w:spacing w:line="240" w:lineRule="auto"/>
      <w:ind w:left="720"/>
      <w:contextualSpacing/>
    </w:pPr>
    <w:rPr>
      <w:rFonts w:ascii="Calibri" w:hAnsi="Calibri"/>
    </w:rPr>
  </w:style>
  <w:style w:type="table" w:customStyle="1" w:styleId="a">
    <w:basedOn w:val="NormalTable00"/>
    <w:rPr>
      <w:sz w:val="20"/>
      <w:szCs w:val="20"/>
    </w:rPr>
    <w:tblPr>
      <w:tblStyleRowBandSize w:val="1"/>
      <w:tblStyleColBandSize w:val="1"/>
      <w:tblCellMar>
        <w:top w:w="142" w:type="dxa"/>
        <w:left w:w="176" w:type="dxa"/>
        <w:bottom w:w="142" w:type="dxa"/>
        <w:right w:w="119" w:type="dxa"/>
      </w:tblCellMar>
    </w:tblPr>
    <w:tcPr>
      <w:shd w:val="clear" w:color="auto" w:fill="E1EDFB"/>
    </w:tc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rPr>
      <w:sz w:val="20"/>
      <w:szCs w:val="20"/>
    </w:rPr>
    <w:tblPr>
      <w:tblStyleRowBandSize w:val="1"/>
      <w:tblStyleColBandSize w:val="1"/>
      <w:tblCellMar>
        <w:left w:w="115" w:type="dxa"/>
        <w:right w:w="115" w:type="dxa"/>
      </w:tblCellMar>
    </w:tblPr>
    <w:tcPr>
      <w:shd w:val="clear" w:color="auto" w:fill="E1EDFB"/>
    </w:tcPr>
  </w:style>
  <w:style w:type="table" w:customStyle="1" w:styleId="a4">
    <w:basedOn w:val="NormalTable0"/>
    <w:rPr>
      <w:sz w:val="20"/>
      <w:szCs w:val="20"/>
    </w:rPr>
    <w:tblPr>
      <w:tblStyleRowBandSize w:val="1"/>
      <w:tblStyleColBandSize w:val="1"/>
      <w:tblCellMar>
        <w:left w:w="115" w:type="dxa"/>
        <w:right w:w="115" w:type="dxa"/>
      </w:tblCellMar>
    </w:tblPr>
    <w:tcPr>
      <w:shd w:val="clear" w:color="auto" w:fill="E1EDFB"/>
    </w:tcPr>
  </w:style>
  <w:style w:type="paragraph" w:styleId="Revision">
    <w:name w:val="Revision"/>
    <w:hidden/>
    <w:uiPriority w:val="99"/>
    <w:semiHidden/>
    <w:rsid w:val="00FB1E2C"/>
  </w:style>
  <w:style w:type="paragraph" w:styleId="Title">
    <w:name w:val="Title"/>
    <w:basedOn w:val="Normal"/>
    <w:next w:val="Normal"/>
    <w:link w:val="TitleChar"/>
    <w:uiPriority w:val="10"/>
    <w:qFormat/>
    <w:rsid w:val="00F539D1"/>
    <w:pPr>
      <w:keepNext/>
      <w:keepLines/>
      <w:spacing w:after="60" w:line="276" w:lineRule="auto"/>
    </w:pPr>
    <w:rPr>
      <w:rFonts w:eastAsia="Arial" w:cs="Arial"/>
      <w:color w:val="auto"/>
      <w:sz w:val="52"/>
      <w:szCs w:val="52"/>
      <w:lang w:val="en"/>
    </w:rPr>
  </w:style>
  <w:style w:type="character" w:customStyle="1" w:styleId="TitleChar">
    <w:name w:val="Title Char"/>
    <w:basedOn w:val="DefaultParagraphFont"/>
    <w:link w:val="Title"/>
    <w:uiPriority w:val="10"/>
    <w:rsid w:val="00F539D1"/>
    <w:rPr>
      <w:rFonts w:ascii="Arial" w:eastAsia="Arial" w:hAnsi="Arial" w:cs="Arial"/>
      <w:sz w:val="52"/>
      <w:szCs w:val="52"/>
      <w:lang w:val="en"/>
    </w:rPr>
  </w:style>
  <w:style w:type="character" w:styleId="IntenseEmphasis">
    <w:name w:val="Intense Emphasis"/>
    <w:aliases w:val="Intense Emphasis - Student Sample"/>
    <w:basedOn w:val="DefaultParagraphFont"/>
    <w:uiPriority w:val="21"/>
    <w:qFormat/>
    <w:rsid w:val="004B2FEB"/>
    <w:rPr>
      <w:rFonts w:ascii="Arial" w:hAnsi="Arial"/>
      <w:i/>
      <w:iCs/>
      <w:color w:val="2C6497" w:themeColor="accent1" w:themeShade="BF"/>
    </w:rPr>
  </w:style>
  <w:style w:type="character" w:styleId="Strong">
    <w:name w:val="Strong"/>
    <w:aliases w:val="Strong - PT Item"/>
    <w:basedOn w:val="DefaultParagraphFont"/>
    <w:uiPriority w:val="22"/>
    <w:qFormat/>
    <w:rsid w:val="003F721B"/>
    <w:rPr>
      <w:rFonts w:asciiTheme="majorHAnsi" w:eastAsia="Calibri" w:hAnsiTheme="majorHAnsi"/>
      <w:b/>
    </w:rPr>
  </w:style>
  <w:style w:type="paragraph" w:styleId="TOCHeading">
    <w:name w:val="TOC Heading"/>
    <w:basedOn w:val="Heading1"/>
    <w:next w:val="Normal"/>
    <w:uiPriority w:val="39"/>
    <w:unhideWhenUsed/>
    <w:qFormat/>
    <w:rsid w:val="007036CF"/>
    <w:pPr>
      <w:spacing w:line="259" w:lineRule="auto"/>
      <w:outlineLvl w:val="9"/>
    </w:pPr>
    <w:rPr>
      <w:rFonts w:asciiTheme="majorHAnsi" w:eastAsiaTheme="majorEastAsia" w:hAnsiTheme="majorHAnsi" w:cstheme="majorBidi"/>
      <w:color w:val="2C6497" w:themeColor="accent1" w:themeShade="BF"/>
    </w:rPr>
  </w:style>
  <w:style w:type="paragraph" w:customStyle="1" w:styleId="StudentVoicesBody">
    <w:name w:val="Student Voices Body"/>
    <w:basedOn w:val="Normal"/>
    <w:qFormat/>
    <w:rsid w:val="006C7941"/>
    <w:pPr>
      <w:ind w:left="180" w:right="180"/>
      <w:mirrorIndents/>
    </w:pPr>
    <w:rPr>
      <w:b/>
      <w:color w:val="2C6497" w:themeColor="accent1" w:themeShade="BF"/>
    </w:rPr>
  </w:style>
  <w:style w:type="paragraph" w:customStyle="1" w:styleId="Heading1SubTwo-Stage">
    <w:name w:val="Heading 1 Sub Two-Stage"/>
    <w:basedOn w:val="Heading1-CoverTwo-StageTitle"/>
    <w:qFormat/>
    <w:rsid w:val="003C6899"/>
    <w:pPr>
      <w:spacing w:before="0"/>
    </w:pPr>
    <w:rPr>
      <w:b w:val="0"/>
      <w:bCs w:val="0"/>
      <w:sz w:val="72"/>
      <w:szCs w:val="72"/>
    </w:rPr>
  </w:style>
  <w:style w:type="character" w:customStyle="1" w:styleId="Heading7Char">
    <w:name w:val="Heading 7 Char"/>
    <w:basedOn w:val="DefaultParagraphFont"/>
    <w:link w:val="Heading7"/>
    <w:uiPriority w:val="9"/>
    <w:semiHidden/>
    <w:rsid w:val="00993967"/>
    <w:rPr>
      <w:rFonts w:asciiTheme="majorHAnsi" w:eastAsiaTheme="majorEastAsia" w:hAnsiTheme="majorHAnsi" w:cstheme="majorBidi"/>
      <w:i/>
      <w:iCs/>
      <w:color w:val="1D4264" w:themeColor="accent1" w:themeShade="7F"/>
    </w:rPr>
  </w:style>
  <w:style w:type="paragraph" w:styleId="TOC5">
    <w:name w:val="toc 5"/>
    <w:basedOn w:val="Normal"/>
    <w:next w:val="Normal"/>
    <w:autoRedefine/>
    <w:uiPriority w:val="39"/>
    <w:unhideWhenUsed/>
    <w:rsid w:val="00993967"/>
    <w:pPr>
      <w:spacing w:after="100"/>
      <w:ind w:left="1440"/>
    </w:pPr>
  </w:style>
  <w:style w:type="paragraph" w:customStyle="1" w:styleId="Heading1-CoverTitle">
    <w:name w:val="Heading 1 - Cover Title"/>
    <w:basedOn w:val="Normal"/>
    <w:qFormat/>
    <w:rsid w:val="00E11C4F"/>
    <w:pPr>
      <w:spacing w:before="2000" w:after="0" w:line="960" w:lineRule="exact"/>
      <w:ind w:left="360"/>
      <w:outlineLvl w:val="0"/>
    </w:pPr>
    <w:rPr>
      <w:rFonts w:cs="Arial"/>
      <w:b/>
      <w:bCs/>
      <w:color w:val="3E87C7" w:themeColor="accent1"/>
      <w:sz w:val="88"/>
      <w:szCs w:val="88"/>
    </w:rPr>
  </w:style>
  <w:style w:type="paragraph" w:customStyle="1" w:styleId="Subtitle-Cover0">
    <w:name w:val="Subtitle - Cover"/>
    <w:basedOn w:val="Heading1-CoverTitle"/>
    <w:qFormat/>
    <w:rsid w:val="00E11C4F"/>
    <w:pPr>
      <w:spacing w:before="300" w:after="1200" w:line="600" w:lineRule="exact"/>
      <w:outlineLvl w:val="9"/>
    </w:pPr>
    <w:rPr>
      <w:b w:val="0"/>
      <w:color w:val="1D4365" w:themeColor="accent1" w:themeShade="80"/>
      <w:sz w:val="52"/>
      <w:szCs w:val="52"/>
    </w:rPr>
  </w:style>
  <w:style w:type="paragraph" w:styleId="NoSpacing">
    <w:name w:val="No Spacing"/>
    <w:uiPriority w:val="1"/>
    <w:qFormat/>
    <w:rsid w:val="00C42213"/>
    <w:rPr>
      <w:rFonts w:ascii="Arial" w:hAnsi="Arial"/>
      <w:color w:val="383838" w:themeColor="text1"/>
    </w:rPr>
  </w:style>
  <w:style w:type="character" w:customStyle="1" w:styleId="cf01">
    <w:name w:val="cf01"/>
    <w:basedOn w:val="DefaultParagraphFont"/>
    <w:rsid w:val="00283A5A"/>
    <w:rPr>
      <w:rFonts w:ascii="Segoe UI" w:hAnsi="Segoe UI" w:cs="Segoe UI" w:hint="default"/>
      <w:color w:val="383838"/>
      <w:sz w:val="18"/>
      <w:szCs w:val="18"/>
    </w:rPr>
  </w:style>
  <w:style w:type="paragraph" w:customStyle="1" w:styleId="pf1">
    <w:name w:val="pf1"/>
    <w:basedOn w:val="Normal"/>
    <w:rsid w:val="00BB762A"/>
    <w:pPr>
      <w:spacing w:before="100" w:beforeAutospacing="1" w:after="100" w:afterAutospacing="1" w:line="240" w:lineRule="auto"/>
      <w:ind w:left="720"/>
    </w:pPr>
    <w:rPr>
      <w:rFonts w:ascii="Times New Roman" w:eastAsia="Times New Roman" w:hAnsi="Times New Roman" w:cs="Times New Roman"/>
      <w:color w:val="auto"/>
    </w:rPr>
  </w:style>
  <w:style w:type="paragraph" w:customStyle="1" w:styleId="pf0">
    <w:name w:val="pf0"/>
    <w:basedOn w:val="Normal"/>
    <w:rsid w:val="00BB762A"/>
    <w:pPr>
      <w:spacing w:before="100" w:beforeAutospacing="1" w:after="100" w:afterAutospacing="1" w:line="240" w:lineRule="auto"/>
    </w:pPr>
    <w:rPr>
      <w:rFonts w:ascii="Times New Roman" w:eastAsia="Times New Roman" w:hAnsi="Times New Roman" w:cs="Times New Roman"/>
      <w:color w:val="auto"/>
    </w:rPr>
  </w:style>
  <w:style w:type="character" w:customStyle="1" w:styleId="cf21">
    <w:name w:val="cf21"/>
    <w:basedOn w:val="DefaultParagraphFont"/>
    <w:rsid w:val="00BB762A"/>
    <w:rPr>
      <w:rFonts w:ascii="Segoe UI" w:hAnsi="Segoe UI" w:cs="Segoe UI" w:hint="default"/>
      <w:color w:val="383838"/>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3356092">
      <w:bodyDiv w:val="1"/>
      <w:marLeft w:val="0"/>
      <w:marRight w:val="0"/>
      <w:marTop w:val="0"/>
      <w:marBottom w:val="0"/>
      <w:divBdr>
        <w:top w:val="none" w:sz="0" w:space="0" w:color="auto"/>
        <w:left w:val="none" w:sz="0" w:space="0" w:color="auto"/>
        <w:bottom w:val="none" w:sz="0" w:space="0" w:color="auto"/>
        <w:right w:val="none" w:sz="0" w:space="0" w:color="auto"/>
      </w:divBdr>
    </w:div>
    <w:div w:id="654065435">
      <w:bodyDiv w:val="1"/>
      <w:marLeft w:val="0"/>
      <w:marRight w:val="0"/>
      <w:marTop w:val="0"/>
      <w:marBottom w:val="0"/>
      <w:divBdr>
        <w:top w:val="none" w:sz="0" w:space="0" w:color="auto"/>
        <w:left w:val="none" w:sz="0" w:space="0" w:color="auto"/>
        <w:bottom w:val="none" w:sz="0" w:space="0" w:color="auto"/>
        <w:right w:val="none" w:sz="0" w:space="0" w:color="auto"/>
      </w:divBdr>
    </w:div>
    <w:div w:id="1203791077">
      <w:bodyDiv w:val="1"/>
      <w:marLeft w:val="0"/>
      <w:marRight w:val="0"/>
      <w:marTop w:val="0"/>
      <w:marBottom w:val="0"/>
      <w:divBdr>
        <w:top w:val="none" w:sz="0" w:space="0" w:color="auto"/>
        <w:left w:val="none" w:sz="0" w:space="0" w:color="auto"/>
        <w:bottom w:val="none" w:sz="0" w:space="0" w:color="auto"/>
        <w:right w:val="none" w:sz="0" w:space="0" w:color="auto"/>
      </w:divBdr>
    </w:div>
    <w:div w:id="1532303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8.svg"/><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oter" Target="footer6.xml"/><Relationship Id="rId29" Type="http://schemas.openxmlformats.org/officeDocument/2006/relationships/image" Target="media/image10.sv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6.sv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image" Target="media/image5.png"/><Relationship Id="rId28" Type="http://schemas.openxmlformats.org/officeDocument/2006/relationships/image" Target="media/image9.png"/><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4.png"/><Relationship Id="rId27" Type="http://schemas.openxmlformats.org/officeDocument/2006/relationships/chart" Target="charts/chart1.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5.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strRef>
              <c:f>Sheet1!$E$2</c:f>
              <c:strCache>
                <c:ptCount val="1"/>
                <c:pt idx="0">
                  <c:v>Residuals:</c:v>
                </c:pt>
              </c:strCache>
            </c:strRef>
          </c:tx>
          <c:spPr>
            <a:ln w="19050" cap="rnd">
              <a:noFill/>
              <a:round/>
            </a:ln>
            <a:effectLst/>
          </c:spPr>
          <c:marker>
            <c:symbol val="circle"/>
            <c:size val="5"/>
            <c:spPr>
              <a:solidFill>
                <a:srgbClr val="C00000"/>
              </a:solidFill>
              <a:ln w="9525">
                <a:solidFill>
                  <a:schemeClr val="accent1"/>
                </a:solidFill>
              </a:ln>
              <a:effectLst/>
            </c:spPr>
          </c:marker>
          <c:xVal>
            <c:numRef>
              <c:f>Sheet1!$B$3:$B$31</c:f>
              <c:numCache>
                <c:formatCode>General</c:formatCode>
                <c:ptCount val="29"/>
                <c:pt idx="0">
                  <c:v>1968</c:v>
                </c:pt>
                <c:pt idx="1">
                  <c:v>1968</c:v>
                </c:pt>
                <c:pt idx="2">
                  <c:v>1968</c:v>
                </c:pt>
                <c:pt idx="3">
                  <c:v>1968</c:v>
                </c:pt>
                <c:pt idx="4">
                  <c:v>1967</c:v>
                </c:pt>
                <c:pt idx="5">
                  <c:v>1967</c:v>
                </c:pt>
                <c:pt idx="6">
                  <c:v>1964</c:v>
                </c:pt>
                <c:pt idx="7">
                  <c:v>1964</c:v>
                </c:pt>
                <c:pt idx="8">
                  <c:v>1960</c:v>
                </c:pt>
                <c:pt idx="9">
                  <c:v>1960</c:v>
                </c:pt>
                <c:pt idx="10">
                  <c:v>1968</c:v>
                </c:pt>
                <c:pt idx="11">
                  <c:v>1987</c:v>
                </c:pt>
                <c:pt idx="12">
                  <c:v>1983</c:v>
                </c:pt>
                <c:pt idx="13">
                  <c:v>1988</c:v>
                </c:pt>
                <c:pt idx="14">
                  <c:v>1991</c:v>
                </c:pt>
                <c:pt idx="15">
                  <c:v>1968</c:v>
                </c:pt>
                <c:pt idx="16">
                  <c:v>1968</c:v>
                </c:pt>
                <c:pt idx="17">
                  <c:v>1968</c:v>
                </c:pt>
                <c:pt idx="18">
                  <c:v>1991</c:v>
                </c:pt>
                <c:pt idx="19">
                  <c:v>1994</c:v>
                </c:pt>
                <c:pt idx="20">
                  <c:v>1996</c:v>
                </c:pt>
                <c:pt idx="21">
                  <c:v>1999</c:v>
                </c:pt>
                <c:pt idx="22">
                  <c:v>2006</c:v>
                </c:pt>
                <c:pt idx="23">
                  <c:v>2006</c:v>
                </c:pt>
                <c:pt idx="24">
                  <c:v>2005</c:v>
                </c:pt>
                <c:pt idx="25">
                  <c:v>2007</c:v>
                </c:pt>
                <c:pt idx="26">
                  <c:v>2008</c:v>
                </c:pt>
                <c:pt idx="27">
                  <c:v>2008</c:v>
                </c:pt>
                <c:pt idx="28">
                  <c:v>2009</c:v>
                </c:pt>
              </c:numCache>
            </c:numRef>
          </c:xVal>
          <c:yVal>
            <c:numRef>
              <c:f>Sheet1!$E$3:$E$31</c:f>
              <c:numCache>
                <c:formatCode>General</c:formatCode>
                <c:ptCount val="29"/>
                <c:pt idx="0">
                  <c:v>1.9999999999953388E-4</c:v>
                </c:pt>
                <c:pt idx="1">
                  <c:v>1.9999999999953388E-4</c:v>
                </c:pt>
                <c:pt idx="2">
                  <c:v>1.9999999999953388E-4</c:v>
                </c:pt>
                <c:pt idx="3">
                  <c:v>1.9999999999953388E-4</c:v>
                </c:pt>
                <c:pt idx="4">
                  <c:v>-5.7000000000009265E-3</c:v>
                </c:pt>
                <c:pt idx="5">
                  <c:v>-5.7000000000009265E-3</c:v>
                </c:pt>
                <c:pt idx="6">
                  <c:v>-2.3400000000000531E-2</c:v>
                </c:pt>
                <c:pt idx="7">
                  <c:v>-2.3400000000000531E-2</c:v>
                </c:pt>
                <c:pt idx="8">
                  <c:v>-4.7000000000000597E-2</c:v>
                </c:pt>
                <c:pt idx="9">
                  <c:v>-4.7000000000000597E-2</c:v>
                </c:pt>
                <c:pt idx="10">
                  <c:v>-4.9800000000001177E-2</c:v>
                </c:pt>
                <c:pt idx="11">
                  <c:v>4.2299999999999116E-2</c:v>
                </c:pt>
                <c:pt idx="12">
                  <c:v>1.8699999999999051E-2</c:v>
                </c:pt>
                <c:pt idx="13">
                  <c:v>3.819999999999979E-2</c:v>
                </c:pt>
                <c:pt idx="14">
                  <c:v>3.5899999999999821E-2</c:v>
                </c:pt>
                <c:pt idx="15">
                  <c:v>-9.9800000000000111E-2</c:v>
                </c:pt>
                <c:pt idx="16">
                  <c:v>-9.9800000000000111E-2</c:v>
                </c:pt>
                <c:pt idx="17">
                  <c:v>-9.9800000000000111E-2</c:v>
                </c:pt>
                <c:pt idx="18">
                  <c:v>-4.1000000000011028E-3</c:v>
                </c:pt>
                <c:pt idx="19">
                  <c:v>3.5999999999987153E-3</c:v>
                </c:pt>
                <c:pt idx="20">
                  <c:v>5.399999999998073E-3</c:v>
                </c:pt>
                <c:pt idx="21">
                  <c:v>-2.6900000000001256E-2</c:v>
                </c:pt>
                <c:pt idx="22">
                  <c:v>-5.6000000000011596E-3</c:v>
                </c:pt>
                <c:pt idx="23">
                  <c:v>-5.6000000000011596E-3</c:v>
                </c:pt>
                <c:pt idx="24">
                  <c:v>-1.150000000000162E-2</c:v>
                </c:pt>
                <c:pt idx="25">
                  <c:v>-2.970000000000006E-2</c:v>
                </c:pt>
                <c:pt idx="26">
                  <c:v>-4.3800000000000949E-2</c:v>
                </c:pt>
                <c:pt idx="27">
                  <c:v>-7.3800000000002086E-2</c:v>
                </c:pt>
                <c:pt idx="28">
                  <c:v>-0.17790000000000106</c:v>
                </c:pt>
              </c:numCache>
            </c:numRef>
          </c:yVal>
          <c:smooth val="0"/>
          <c:extLst>
            <c:ext xmlns:c16="http://schemas.microsoft.com/office/drawing/2014/chart" uri="{C3380CC4-5D6E-409C-BE32-E72D297353CC}">
              <c16:uniqueId val="{00000000-A307-40A9-9A49-C44B05DCE14B}"/>
            </c:ext>
          </c:extLst>
        </c:ser>
        <c:dLbls>
          <c:showLegendKey val="0"/>
          <c:showVal val="0"/>
          <c:showCatName val="0"/>
          <c:showSerName val="0"/>
          <c:showPercent val="0"/>
          <c:showBubbleSize val="0"/>
        </c:dLbls>
        <c:axId val="624496896"/>
        <c:axId val="624641936"/>
      </c:scatterChart>
      <c:valAx>
        <c:axId val="6244968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641936"/>
        <c:crosses val="autoZero"/>
        <c:crossBetween val="midCat"/>
      </c:valAx>
      <c:valAx>
        <c:axId val="624641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4496896"/>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CDE Alt Means">
      <a:dk1>
        <a:srgbClr val="383838"/>
      </a:dk1>
      <a:lt1>
        <a:srgbClr val="FFFFFF"/>
      </a:lt1>
      <a:dk2>
        <a:srgbClr val="1E1853"/>
      </a:dk2>
      <a:lt2>
        <a:srgbClr val="E7E6E6"/>
      </a:lt2>
      <a:accent1>
        <a:srgbClr val="3E87C7"/>
      </a:accent1>
      <a:accent2>
        <a:srgbClr val="534EA1"/>
      </a:accent2>
      <a:accent3>
        <a:srgbClr val="ED6C40"/>
      </a:accent3>
      <a:accent4>
        <a:srgbClr val="FBCC54"/>
      </a:accent4>
      <a:accent5>
        <a:srgbClr val="95BFE6"/>
      </a:accent5>
      <a:accent6>
        <a:srgbClr val="599D70"/>
      </a:accent6>
      <a:hlink>
        <a:srgbClr val="0563C1"/>
      </a:hlink>
      <a:folHlink>
        <a:srgbClr val="954F72"/>
      </a:folHlink>
    </a:clrScheme>
    <a:fontScheme name="WestEd">
      <a:majorFont>
        <a:latin typeface="Calibri Light"/>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Ccp2Z8KeYXfflGdBBJI2QaB/+RQ==">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iwgMKCnRleHQvcGxhaW4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</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677508BE-8CCA-9A4B-B166-D6BF7B167C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292</TotalTime>
  <Pages>52</Pages>
  <Words>8776</Words>
  <Characters>50026</Characters>
  <Application>Microsoft Office Word</Application>
  <DocSecurity>0</DocSecurity>
  <Lines>416</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Algebra I - Investigate Data: Option #1 Performance Task | Teacher Document</dc:title>
  <dc:creator>California Department of Education: Special Education Division</dc:creator>
  <cp:lastModifiedBy>Leah Kenney</cp:lastModifiedBy>
  <cp:revision>144</cp:revision>
  <dcterms:created xsi:type="dcterms:W3CDTF">2024-04-05T00:38:00Z</dcterms:created>
  <dcterms:modified xsi:type="dcterms:W3CDTF">2024-10-14T15:34:00Z</dcterms:modified>
</cp:coreProperties>
</file>