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83B0" w14:textId="59EF8731" w:rsidR="00E60404" w:rsidRPr="009B6E9C" w:rsidRDefault="000108F6" w:rsidP="0081241D">
      <w:pPr>
        <w:pStyle w:val="Heading1-CoverTitle"/>
      </w:pPr>
      <w:r>
        <w:t>Identifying Viable Alternat</w:t>
      </w:r>
      <w:r w:rsidR="001A7CF1">
        <w:t>ive</w:t>
      </w:r>
      <w:r>
        <w:t xml:space="preserve"> Means of Expression</w:t>
      </w:r>
    </w:p>
    <w:p w14:paraId="0FE6437D" w14:textId="527A1A6F" w:rsidR="001A7CF1" w:rsidRPr="00D35D6C" w:rsidRDefault="000108F6" w:rsidP="00D35D6C">
      <w:pPr>
        <w:pStyle w:val="Subtitle-Cover"/>
        <w:rPr>
          <w:caps/>
        </w:rPr>
      </w:pPr>
      <w:r>
        <w:t>A Decision-Making Tool for IEP Teams</w:t>
      </w:r>
    </w:p>
    <w:p w14:paraId="00000003" w14:textId="2EB075D4" w:rsidR="00D80A11" w:rsidRPr="009B6E9C" w:rsidRDefault="00000000" w:rsidP="00B654E1">
      <w:pPr>
        <w:pStyle w:val="Cover-Authors"/>
      </w:pPr>
      <w:r w:rsidRPr="00337C01">
        <w:rPr>
          <w:bCs/>
        </w:rPr>
        <w:t>Authors:</w:t>
      </w:r>
      <w:r w:rsidRPr="009B6E9C">
        <w:t xml:space="preserve"> </w:t>
      </w:r>
      <w:r w:rsidR="000108F6">
        <w:t xml:space="preserve">Zach Smith, Beth Clavenna-Deane, </w:t>
      </w:r>
      <w:r w:rsidR="00B654E1">
        <w:t xml:space="preserve">and </w:t>
      </w:r>
      <w:r w:rsidR="000108F6">
        <w:t>Sara Doutre</w:t>
      </w:r>
    </w:p>
    <w:p w14:paraId="15BAE9CF" w14:textId="039BCDEA" w:rsidR="00333E8C" w:rsidRPr="00337C01" w:rsidRDefault="00402C09" w:rsidP="0081241D">
      <w:pPr>
        <w:pStyle w:val="Cover-Date"/>
        <w:rPr>
          <w:caps/>
        </w:rPr>
      </w:pPr>
      <w:r w:rsidRPr="009B6E9C">
        <w:t>May 31</w:t>
      </w:r>
      <w:r w:rsidR="00333E8C" w:rsidRPr="009B6E9C">
        <w:t>, 202</w:t>
      </w:r>
      <w:r w:rsidRPr="009B6E9C">
        <w:t>4</w:t>
      </w:r>
    </w:p>
    <w:p w14:paraId="5377B9C2" w14:textId="77777777" w:rsidR="00D35D6C" w:rsidRDefault="00D35D6C" w:rsidP="001A7CF1">
      <w:pPr>
        <w:pStyle w:val="Heading2B-Startofnewpage"/>
        <w:sectPr w:rsidR="00D35D6C" w:rsidSect="00EE0AE1">
          <w:headerReference w:type="even" r:id="rId9"/>
          <w:headerReference w:type="default" r:id="rId10"/>
          <w:footerReference w:type="even" r:id="rId11"/>
          <w:footerReference w:type="default" r:id="rId12"/>
          <w:headerReference w:type="first" r:id="rId13"/>
          <w:footerReference w:type="first" r:id="rId14"/>
          <w:pgSz w:w="12240" w:h="15840"/>
          <w:pgMar w:top="1161" w:right="1170" w:bottom="1264" w:left="1440" w:header="431" w:footer="459" w:gutter="0"/>
          <w:pgNumType w:start="1"/>
          <w:cols w:space="720"/>
          <w:titlePg/>
          <w:docGrid w:linePitch="326"/>
        </w:sectPr>
      </w:pPr>
      <w:bookmarkStart w:id="0" w:name="_heading=h.utidim3lq6bl" w:colFirst="0" w:colLast="0"/>
      <w:bookmarkStart w:id="1" w:name="_heading=h.rzgdmg45gffe" w:colFirst="0" w:colLast="0"/>
      <w:bookmarkEnd w:id="0"/>
      <w:bookmarkEnd w:id="1"/>
    </w:p>
    <w:p w14:paraId="7BF311EB" w14:textId="315502FF" w:rsidR="00333E8C" w:rsidRPr="00D35D6C" w:rsidRDefault="000108F6" w:rsidP="00D35D6C">
      <w:pPr>
        <w:pStyle w:val="Heading2B-Startofnewpage"/>
      </w:pPr>
      <w:r w:rsidRPr="00D35D6C">
        <w:lastRenderedPageBreak/>
        <w:t>Introduction</w:t>
      </w:r>
    </w:p>
    <w:p w14:paraId="700513C8" w14:textId="6318A54B" w:rsidR="00202AA0" w:rsidRDefault="5E7EE521" w:rsidP="00D35D6C">
      <w:pPr>
        <w:pStyle w:val="Paragraph"/>
        <w:rPr>
          <w:b/>
          <w:bCs/>
        </w:rPr>
      </w:pPr>
      <w:r>
        <w:t xml:space="preserve">Graduating with a diploma is an important marker of a student’s preparedness for life beyond public education. A high school diploma and corresponding course transcripts signal to colleges and employers that young people have the skills, aptitudes, and readiness for postsecondary education and employment. The right for all students to have the opportunity to graduate with a diploma and transition to college and career pathways is paramount. Historically, however, students with </w:t>
      </w:r>
      <w:r w:rsidR="00D36CA7">
        <w:t>disabilities</w:t>
      </w:r>
      <w:r>
        <w:t xml:space="preserve"> have experienced inequitable access in receiving a standard diploma compared to their peers (Achieve 2013; U.S. Department of Education 2020). In California, a student’s IEP team can address that inequity by identifying </w:t>
      </w:r>
      <w:r w:rsidR="001A7CF1">
        <w:t>alternative</w:t>
      </w:r>
      <w:r>
        <w:t xml:space="preserve"> means of expression, personalized for the student, that allow them to meet coursework requirements in ways that are individualized to their unique strengths and needs. This practice brief intends to empower IEP teams to participate in a decision-making process that identifies viable </w:t>
      </w:r>
      <w:r w:rsidR="001A7CF1">
        <w:t>alternative</w:t>
      </w:r>
      <w:r>
        <w:t xml:space="preserve"> means of expression, which </w:t>
      </w:r>
      <w:r w:rsidRPr="0091798F">
        <w:rPr>
          <w:b/>
          <w:bCs/>
        </w:rPr>
        <w:t>both</w:t>
      </w:r>
      <w:r>
        <w:t xml:space="preserve"> meet the coursework requirements </w:t>
      </w:r>
      <w:r w:rsidRPr="0091798F">
        <w:rPr>
          <w:b/>
          <w:bCs/>
        </w:rPr>
        <w:t>and</w:t>
      </w:r>
      <w:r>
        <w:t xml:space="preserve"> </w:t>
      </w:r>
      <w:r w:rsidR="001013EF">
        <w:t>are customized</w:t>
      </w:r>
      <w:r>
        <w:t xml:space="preserve"> to the student’s strengths and preferences.</w:t>
      </w:r>
    </w:p>
    <w:p w14:paraId="0DBEDA41" w14:textId="0272A34F" w:rsidR="00DE3F38" w:rsidRPr="00D35D6C" w:rsidRDefault="000108F6" w:rsidP="00D35D6C">
      <w:pPr>
        <w:pStyle w:val="Heading2C-Withinflow"/>
      </w:pPr>
      <w:r w:rsidRPr="00D35D6C">
        <w:t>Understanding Course Big Ideas</w:t>
      </w:r>
    </w:p>
    <w:p w14:paraId="07F87888" w14:textId="1B7EFF93" w:rsidR="000108F6" w:rsidRPr="000108F6" w:rsidRDefault="5E7EE521" w:rsidP="00D35D6C">
      <w:pPr>
        <w:pStyle w:val="Paragraph"/>
      </w:pPr>
      <w:r>
        <w:t xml:space="preserve">Understanding the coursework requirements for each course of study allows the IEP team to make decisions that are informed by the rigor and </w:t>
      </w:r>
      <w:r w:rsidR="001A7CF1">
        <w:t>related requirements</w:t>
      </w:r>
      <w:r>
        <w:t xml:space="preserve"> of each course. This</w:t>
      </w:r>
      <w:r w:rsidR="001A7CF1">
        <w:t xml:space="preserve"> means</w:t>
      </w:r>
      <w:r>
        <w:t xml:space="preserve"> IEP teams </w:t>
      </w:r>
      <w:r w:rsidR="001A7CF1">
        <w:t xml:space="preserve">must </w:t>
      </w:r>
      <w:r>
        <w:t xml:space="preserve">include representatives from general education with deep knowledge of these requirements and the California State Board-adopted content frameworks and standards undergirding these areas. This team-based approach ensures the expression options available to the student with an IEP align </w:t>
      </w:r>
      <w:r w:rsidR="001013EF">
        <w:t>with</w:t>
      </w:r>
      <w:r>
        <w:t xml:space="preserve"> the coursework requirements. The </w:t>
      </w:r>
      <w:r w:rsidR="001A7CF1">
        <w:t>Inclusive Access to a Diploma: Reimagining Proficiency for Students with Disabilities project</w:t>
      </w:r>
      <w:r>
        <w:t xml:space="preserve">, in partnership with the California Department of Education, has </w:t>
      </w:r>
      <w:r>
        <w:lastRenderedPageBreak/>
        <w:t xml:space="preserve">identified content Big Ideas as the essential starting place for IEP teams as they determine viable </w:t>
      </w:r>
      <w:r w:rsidR="001A7CF1">
        <w:t>alternative</w:t>
      </w:r>
      <w:r>
        <w:t xml:space="preserve"> means of expression for a student within a specific course of study needed for a standard diploma. </w:t>
      </w:r>
      <w:r w:rsidRPr="5E7EE521">
        <w:rPr>
          <w:b/>
          <w:bCs/>
        </w:rPr>
        <w:t>Big Ideas are the central concepts, understandings, or areas of focus that represent what a student will be able to understand and do when taking a course.</w:t>
      </w:r>
      <w:r>
        <w:t xml:space="preserve"> Big Ideas organize course standards within the context of the key knowledge needed to show proficiency. When applied within schools and districts, Big Ideas give teachers valuable content information for prioritizing standards based on what is </w:t>
      </w:r>
      <w:proofErr w:type="gramStart"/>
      <w:r>
        <w:t>more or less essential</w:t>
      </w:r>
      <w:proofErr w:type="gramEnd"/>
      <w:r>
        <w:t xml:space="preserve"> to developing </w:t>
      </w:r>
      <w:r w:rsidR="001013EF">
        <w:t xml:space="preserve">a </w:t>
      </w:r>
      <w:r>
        <w:t>deep understanding of course content.</w:t>
      </w:r>
    </w:p>
    <w:p w14:paraId="6234A889" w14:textId="34867081" w:rsidR="00ED1C6C" w:rsidRDefault="000108F6" w:rsidP="00D35D6C">
      <w:pPr>
        <w:pStyle w:val="Paragraph"/>
      </w:pPr>
      <w:r w:rsidRPr="000108F6">
        <w:t xml:space="preserve">When designing courses around </w:t>
      </w:r>
      <w:r w:rsidR="004546EA">
        <w:t>Big Ideas</w:t>
      </w:r>
      <w:r w:rsidRPr="000108F6">
        <w:t xml:space="preserve">, the state standards become important success criteria related to a student’s progress in coursework without expecting the student to show proficiency with each standard. Courses designed around </w:t>
      </w:r>
      <w:r w:rsidR="004546EA">
        <w:t>Big Ideas</w:t>
      </w:r>
      <w:r w:rsidRPr="000108F6">
        <w:t xml:space="preserve"> also give IEP teams a unique opportunity to identify viable </w:t>
      </w:r>
      <w:r w:rsidR="001A7CF1">
        <w:t>alternative</w:t>
      </w:r>
      <w:r w:rsidRPr="000108F6">
        <w:t xml:space="preserve"> means of expression across a wider array of concepts, standards, and areas of key focus within a course </w:t>
      </w:r>
      <w:r w:rsidRPr="00265028">
        <w:t>(</w:t>
      </w:r>
      <w:r w:rsidRPr="00245AA5">
        <w:t xml:space="preserve">Rao </w:t>
      </w:r>
      <w:r w:rsidR="00265028">
        <w:t>and</w:t>
      </w:r>
      <w:r w:rsidRPr="00245AA5">
        <w:t xml:space="preserve"> </w:t>
      </w:r>
      <w:proofErr w:type="spellStart"/>
      <w:r w:rsidRPr="00245AA5">
        <w:t>Meo</w:t>
      </w:r>
      <w:proofErr w:type="spellEnd"/>
      <w:r w:rsidRPr="00245AA5">
        <w:t xml:space="preserve"> 2016</w:t>
      </w:r>
      <w:r w:rsidRPr="000108F6">
        <w:t>). Figure 1 displays an example of a big idea with the content connections and associated standards that drive the success criteria.</w:t>
      </w:r>
    </w:p>
    <w:p w14:paraId="6D0D5BC4" w14:textId="4A327957" w:rsidR="000108F6" w:rsidRPr="000108F6" w:rsidRDefault="00ED1C6C" w:rsidP="00ED1C6C">
      <w:pPr>
        <w:spacing w:after="0" w:line="240" w:lineRule="auto"/>
      </w:pPr>
      <w:r>
        <w:br w:type="page"/>
      </w:r>
    </w:p>
    <w:p w14:paraId="31FDAB08" w14:textId="5957BA47" w:rsidR="000108F6" w:rsidRDefault="00ED1C6C" w:rsidP="00ED1C6C">
      <w:pPr>
        <w:pStyle w:val="FigureTitle"/>
      </w:pPr>
      <w:r>
        <w:lastRenderedPageBreak/>
        <w:t>Table</w:t>
      </w:r>
      <w:r w:rsidR="000108F6">
        <w:t xml:space="preserve"> 1</w:t>
      </w:r>
      <w:r w:rsidR="00A412C4">
        <w:t>.</w:t>
      </w:r>
      <w:r w:rsidR="000108F6">
        <w:t xml:space="preserve"> Big Idea Shapes in Structure Example</w:t>
      </w:r>
      <w:r w:rsidR="001013EF">
        <w:rPr>
          <w:rStyle w:val="FootnoteReference"/>
        </w:rPr>
        <w:footnoteReference w:id="1"/>
      </w:r>
      <w:r w:rsidR="00DE3112">
        <w:t xml:space="preserve"> </w:t>
      </w:r>
    </w:p>
    <w:tbl>
      <w:tblPr>
        <w:tblStyle w:val="TableGrid"/>
        <w:tblW w:w="0" w:type="auto"/>
        <w:tblLook w:val="04A0" w:firstRow="1" w:lastRow="0" w:firstColumn="1" w:lastColumn="0" w:noHBand="0" w:noVBand="1"/>
      </w:tblPr>
      <w:tblGrid>
        <w:gridCol w:w="1705"/>
        <w:gridCol w:w="1980"/>
        <w:gridCol w:w="5935"/>
      </w:tblGrid>
      <w:tr w:rsidR="00ED1C6C" w14:paraId="2E3D347D" w14:textId="77777777" w:rsidTr="00EB4D6C">
        <w:tc>
          <w:tcPr>
            <w:tcW w:w="1705" w:type="dxa"/>
            <w:shd w:val="clear" w:color="auto" w:fill="D8E6F3" w:themeFill="accent1" w:themeFillTint="33"/>
          </w:tcPr>
          <w:p w14:paraId="484CC116" w14:textId="5E591898" w:rsidR="00ED1C6C" w:rsidRPr="00ED1C6C" w:rsidRDefault="00ED1C6C" w:rsidP="00EB4D6C">
            <w:pPr>
              <w:pStyle w:val="TableCategoryText"/>
            </w:pPr>
            <w:r w:rsidRPr="00ED1C6C">
              <w:t>Big Idea: Shapes in Structures</w:t>
            </w:r>
          </w:p>
        </w:tc>
        <w:tc>
          <w:tcPr>
            <w:tcW w:w="1980" w:type="dxa"/>
          </w:tcPr>
          <w:p w14:paraId="4F7B6A4B" w14:textId="77777777" w:rsidR="00ED1C6C" w:rsidRPr="00ED1C6C" w:rsidRDefault="00ED1C6C" w:rsidP="00ED1C6C">
            <w:pPr>
              <w:pStyle w:val="TableBodyText"/>
            </w:pPr>
            <w:r w:rsidRPr="00ED1C6C">
              <w:t>Content Connections:</w:t>
            </w:r>
          </w:p>
          <w:p w14:paraId="439844A1" w14:textId="6D13190C" w:rsidR="00ED1C6C" w:rsidRPr="00ED1C6C" w:rsidRDefault="00ED1C6C" w:rsidP="00ED1C6C">
            <w:pPr>
              <w:pStyle w:val="TableBodyText"/>
            </w:pPr>
            <w:r w:rsidRPr="00ED1C6C">
              <w:t>Taking Wholes Apart, Putting Parts Together, and Discovering Shape and Space</w:t>
            </w:r>
          </w:p>
        </w:tc>
        <w:tc>
          <w:tcPr>
            <w:tcW w:w="5935" w:type="dxa"/>
          </w:tcPr>
          <w:p w14:paraId="22B4906A" w14:textId="77777777" w:rsidR="00ED1C6C" w:rsidRPr="00ED1C6C" w:rsidRDefault="00ED1C6C" w:rsidP="00ED1C6C">
            <w:pPr>
              <w:pStyle w:val="TableBodyText"/>
            </w:pPr>
            <w:r w:rsidRPr="00ED1C6C">
              <w:t>Content Standards:</w:t>
            </w:r>
          </w:p>
          <w:p w14:paraId="34F46EF6" w14:textId="77777777" w:rsidR="00ED1C6C" w:rsidRPr="00ED1C6C" w:rsidRDefault="00ED1C6C" w:rsidP="00ED1C6C">
            <w:pPr>
              <w:pStyle w:val="TableBodyText"/>
            </w:pPr>
            <w:r w:rsidRPr="00ED1C6C">
              <w:t>G-CO.6, C-CO.7, C-CO.8, G-GPE.4, G-GPE,5, G-GPE.7, F.BF.3:</w:t>
            </w:r>
          </w:p>
          <w:p w14:paraId="70BE4AEA" w14:textId="77777777" w:rsidR="00ED1C6C" w:rsidRPr="00ED1C6C" w:rsidRDefault="00ED1C6C" w:rsidP="00ED1C6C">
            <w:pPr>
              <w:pStyle w:val="TableBodyText"/>
            </w:pPr>
            <w:r w:rsidRPr="00ED1C6C">
              <w:t>Perform investigations that involve building triangles and quadrilaterals, considering how the rigidity of triangles and non-rigidity of quadrilaterals influences the design of structures and devices. Study the changes in coordinates and express the changes algebraically.</w:t>
            </w:r>
          </w:p>
          <w:p w14:paraId="438DB3F2" w14:textId="409F5DE5" w:rsidR="00ED1C6C" w:rsidRPr="00ED1C6C" w:rsidRDefault="00ED1C6C" w:rsidP="00ED1C6C">
            <w:pPr>
              <w:pStyle w:val="TableBodyText"/>
            </w:pPr>
            <w:r w:rsidRPr="00ED1C6C">
              <w:t>From Chapter 8 (Page 57) of the 2023 CA Mathematics Framework as of December 14, 2023</w:t>
            </w:r>
          </w:p>
        </w:tc>
      </w:tr>
    </w:tbl>
    <w:p w14:paraId="2456AAE6" w14:textId="6FF2E1CE" w:rsidR="000108F6" w:rsidRDefault="000108F6" w:rsidP="00B654E1">
      <w:pPr>
        <w:pStyle w:val="Heading2C-Withinflow"/>
        <w:ind w:right="0"/>
      </w:pPr>
      <w:r>
        <w:t xml:space="preserve">Learning the Needs and Strengths of Students with </w:t>
      </w:r>
      <w:r w:rsidR="00D36CA7">
        <w:t>Disabilities</w:t>
      </w:r>
    </w:p>
    <w:p w14:paraId="351A1C71" w14:textId="58A4BED0" w:rsidR="000108F6" w:rsidRPr="000108F6" w:rsidRDefault="000108F6" w:rsidP="00D35D6C">
      <w:pPr>
        <w:pStyle w:val="Paragraph"/>
      </w:pPr>
      <w:r w:rsidRPr="000108F6">
        <w:t xml:space="preserve">Collaboration between general and special education teachers is crucial for identifying appropriate </w:t>
      </w:r>
      <w:r w:rsidR="001A7CF1">
        <w:t>alternative</w:t>
      </w:r>
      <w:r w:rsidRPr="000108F6">
        <w:t xml:space="preserve"> means of expression for students with </w:t>
      </w:r>
      <w:r w:rsidR="00D36CA7">
        <w:t>disabilities</w:t>
      </w:r>
      <w:r w:rsidR="00D36CA7" w:rsidRPr="000108F6">
        <w:t xml:space="preserve"> </w:t>
      </w:r>
      <w:r w:rsidRPr="000108F6">
        <w:t>(</w:t>
      </w:r>
      <w:r w:rsidRPr="00265028">
        <w:t xml:space="preserve">Black </w:t>
      </w:r>
      <w:r w:rsidR="00265028">
        <w:t>and</w:t>
      </w:r>
      <w:r w:rsidRPr="00265028">
        <w:t xml:space="preserve"> Hill 2020; Blanton </w:t>
      </w:r>
      <w:r w:rsidR="00265028">
        <w:t>and</w:t>
      </w:r>
      <w:r w:rsidRPr="00265028">
        <w:t xml:space="preserve"> Perez 2011</w:t>
      </w:r>
      <w:r w:rsidRPr="000108F6">
        <w:t xml:space="preserve">). This identification process starts with talking to all IEP team members, especially students themselves and their families, about what the student’s </w:t>
      </w:r>
      <w:r w:rsidR="00153D1D">
        <w:t xml:space="preserve">strengths and </w:t>
      </w:r>
      <w:r w:rsidRPr="000108F6">
        <w:t>needs are relat</w:t>
      </w:r>
      <w:r w:rsidR="00245AA5">
        <w:t xml:space="preserve">ive </w:t>
      </w:r>
      <w:r w:rsidRPr="000108F6">
        <w:t xml:space="preserve">to meeting coursework requirements. </w:t>
      </w:r>
      <w:r w:rsidR="00153D1D">
        <w:t xml:space="preserve">Where </w:t>
      </w:r>
      <w:r w:rsidRPr="000108F6">
        <w:t>specific needs have been identified, the IEP team</w:t>
      </w:r>
      <w:r w:rsidR="00153D1D">
        <w:t>,</w:t>
      </w:r>
      <w:r w:rsidRPr="000108F6">
        <w:t xml:space="preserve"> including the general education teachers with content knowledge in these areas, </w:t>
      </w:r>
      <w:r w:rsidR="00153D1D">
        <w:t>must</w:t>
      </w:r>
      <w:r w:rsidRPr="000108F6">
        <w:t xml:space="preserve"> determine which </w:t>
      </w:r>
      <w:r w:rsidR="004546EA">
        <w:t>Big Ideas</w:t>
      </w:r>
      <w:r w:rsidRPr="000108F6">
        <w:t xml:space="preserve"> of the course represent the most significant challenge for the student. IEP teams should use</w:t>
      </w:r>
      <w:r w:rsidR="00153D1D">
        <w:t xml:space="preserve"> </w:t>
      </w:r>
      <w:r w:rsidR="00153D1D">
        <w:lastRenderedPageBreak/>
        <w:t>various types of data to inform this decision</w:t>
      </w:r>
      <w:r w:rsidR="00920CA8">
        <w:t>,</w:t>
      </w:r>
      <w:r w:rsidR="00153D1D">
        <w:t xml:space="preserve"> such as</w:t>
      </w:r>
      <w:r w:rsidRPr="000108F6">
        <w:t xml:space="preserve"> formative and summative assessment data, the student and family’s perception of </w:t>
      </w:r>
      <w:r w:rsidR="00153D1D">
        <w:t>which</w:t>
      </w:r>
      <w:r w:rsidRPr="000108F6">
        <w:t xml:space="preserve"> challenges</w:t>
      </w:r>
      <w:r w:rsidR="00153D1D">
        <w:t xml:space="preserve"> impact</w:t>
      </w:r>
      <w:r w:rsidRPr="000108F6">
        <w:t xml:space="preserve"> meeting coursework, and detailed explanation</w:t>
      </w:r>
      <w:r w:rsidR="005C2AB6">
        <w:t>s</w:t>
      </w:r>
      <w:r w:rsidRPr="000108F6">
        <w:t xml:space="preserve"> </w:t>
      </w:r>
      <w:r w:rsidR="00153D1D">
        <w:t>with</w:t>
      </w:r>
      <w:r w:rsidRPr="000108F6">
        <w:t xml:space="preserve"> related data describing the interventions and supports that have been attempted within core instruction. </w:t>
      </w:r>
    </w:p>
    <w:p w14:paraId="45C1FC9B" w14:textId="438A266E" w:rsidR="000108F6" w:rsidRPr="000108F6" w:rsidRDefault="5E7EE521" w:rsidP="00D35D6C">
      <w:pPr>
        <w:pStyle w:val="Paragraph"/>
      </w:pPr>
      <w:r>
        <w:t xml:space="preserve">In addition to understanding a student’s needs, IEP teams must explore the student’s strengths to elevate areas of success within the student’s instructional programming. Strengths offer teams ideas for improving the design of a student’s supplementary aids and services and include potential </w:t>
      </w:r>
      <w:r w:rsidR="001A7CF1">
        <w:t>alternative</w:t>
      </w:r>
      <w:r>
        <w:t xml:space="preserve"> means of expression. For example, imagine a student has proven they </w:t>
      </w:r>
      <w:r w:rsidR="001013EF">
        <w:t>can</w:t>
      </w:r>
      <w:r>
        <w:t xml:space="preserve"> verbally communicate course concepts clearly and effectively via presentations or audio recordings but ha</w:t>
      </w:r>
      <w:r w:rsidR="001013EF">
        <w:t>s</w:t>
      </w:r>
      <w:r>
        <w:t xml:space="preserve"> struggled with paper and pencil course tests. With this knowledge, an IEP team can write supplementary aids and services, stating the use of verbal communication as a viable medium for assessments, </w:t>
      </w:r>
      <w:r w:rsidRPr="0091798F">
        <w:rPr>
          <w:b/>
          <w:bCs/>
        </w:rPr>
        <w:t>and</w:t>
      </w:r>
      <w:r>
        <w:t xml:space="preserve"> if needed, </w:t>
      </w:r>
      <w:r w:rsidR="001A7CF1">
        <w:t xml:space="preserve">engage </w:t>
      </w:r>
      <w:r>
        <w:t xml:space="preserve">in a decision-making process (detailed below) that defines verbal communication as a specific </w:t>
      </w:r>
      <w:r w:rsidR="001A7CF1">
        <w:t>alternative</w:t>
      </w:r>
      <w:r>
        <w:t xml:space="preserve"> means of expression related to a challenging course big idea. </w:t>
      </w:r>
    </w:p>
    <w:p w14:paraId="12B70F65" w14:textId="1C91138D" w:rsidR="00EA6CC5" w:rsidRPr="00D35D6C" w:rsidRDefault="000108F6" w:rsidP="00D35D6C">
      <w:pPr>
        <w:pStyle w:val="Heading2C-Withinflow"/>
      </w:pPr>
      <w:r w:rsidRPr="00D35D6C">
        <w:t>Elevating the Role of Supplementary Aids and Services</w:t>
      </w:r>
    </w:p>
    <w:p w14:paraId="7BDA7848" w14:textId="7F264AAF" w:rsidR="00EA6CC5" w:rsidRPr="000108F6" w:rsidRDefault="000108F6" w:rsidP="0081241D">
      <w:pPr>
        <w:pStyle w:val="CalloutBoxLastParagraph"/>
      </w:pPr>
      <w:r w:rsidRPr="0091798F">
        <w:rPr>
          <w:b/>
          <w:bCs/>
        </w:rPr>
        <w:t>Sec</w:t>
      </w:r>
      <w:r w:rsidR="001013EF" w:rsidRPr="0091798F">
        <w:rPr>
          <w:b/>
          <w:bCs/>
        </w:rPr>
        <w:t>tion</w:t>
      </w:r>
      <w:r w:rsidRPr="0091798F">
        <w:rPr>
          <w:b/>
          <w:bCs/>
        </w:rPr>
        <w:t xml:space="preserve"> 300.42</w:t>
      </w:r>
      <w:r w:rsidRPr="000108F6">
        <w:t xml:space="preserve"> “Supplementary aids and services means aids, services, and other supports that are provided in regular education classes, other education-related settings, and in extracurricular and nonacademic settings, to enable children with disabilities to be educated with nondisabled children to the maximum extent appropriate in accordance with §§300.114 through 300.116.”</w:t>
      </w:r>
    </w:p>
    <w:p w14:paraId="11971422" w14:textId="30BF3913" w:rsidR="000108F6" w:rsidRDefault="001013EF" w:rsidP="00D35D6C">
      <w:pPr>
        <w:pStyle w:val="Paragraph"/>
      </w:pPr>
      <w:r>
        <w:t>Before</w:t>
      </w:r>
      <w:r w:rsidR="000108F6" w:rsidRPr="000108F6">
        <w:t xml:space="preserve"> identifying </w:t>
      </w:r>
      <w:r w:rsidR="001A7CF1">
        <w:t>alternative</w:t>
      </w:r>
      <w:r w:rsidR="000108F6" w:rsidRPr="000108F6">
        <w:t xml:space="preserve"> mean</w:t>
      </w:r>
      <w:r w:rsidR="000C2A5B">
        <w:t>s</w:t>
      </w:r>
      <w:r w:rsidR="000108F6" w:rsidRPr="000108F6">
        <w:t xml:space="preserve"> of expression, IEP teams must assess the degree </w:t>
      </w:r>
      <w:r w:rsidR="00ED54A3">
        <w:t xml:space="preserve">to which </w:t>
      </w:r>
      <w:r w:rsidR="000108F6" w:rsidRPr="000108F6">
        <w:t xml:space="preserve">students are receiving the global supports defined within their IEP </w:t>
      </w:r>
      <w:r w:rsidR="0081241D">
        <w:t>that allow the student</w:t>
      </w:r>
      <w:r w:rsidR="000108F6" w:rsidRPr="000108F6">
        <w:t xml:space="preserve"> to access general education coursework. As seen in the definition above, </w:t>
      </w:r>
      <w:r w:rsidR="000108F6" w:rsidRPr="000108F6">
        <w:lastRenderedPageBreak/>
        <w:t xml:space="preserve">supplementary aids and services describe the specific supports a child needs to access </w:t>
      </w:r>
      <w:r>
        <w:t xml:space="preserve">the </w:t>
      </w:r>
      <w:r w:rsidR="000108F6" w:rsidRPr="000108F6">
        <w:t>general education curriculum and become a legally protected right once signed into the IEP. Supplementary aids and services are highly individualized to the needs of the child. Extended time within assessments, working in small group settings, access to specific</w:t>
      </w:r>
      <w:r>
        <w:t xml:space="preserve"> </w:t>
      </w:r>
      <w:r w:rsidR="000108F6" w:rsidRPr="000108F6">
        <w:t xml:space="preserve">assistive technology, </w:t>
      </w:r>
      <w:r w:rsidR="00565DBE">
        <w:t xml:space="preserve">and </w:t>
      </w:r>
      <w:r w:rsidR="000108F6" w:rsidRPr="000108F6">
        <w:t xml:space="preserve">special seating are all examples of supplementary aids and services that can be applied across a wide array of instructional contexts. Defining </w:t>
      </w:r>
      <w:r w:rsidR="001A7CF1">
        <w:t>alternative</w:t>
      </w:r>
      <w:r w:rsidR="000108F6" w:rsidRPr="000108F6">
        <w:t xml:space="preserve"> means of expression for specific </w:t>
      </w:r>
      <w:r w:rsidR="004546EA">
        <w:t>Big Ideas</w:t>
      </w:r>
      <w:r w:rsidR="000108F6" w:rsidRPr="000108F6">
        <w:t xml:space="preserve"> within a course</w:t>
      </w:r>
      <w:r w:rsidR="00372CF7">
        <w:t xml:space="preserve"> as</w:t>
      </w:r>
      <w:r w:rsidR="000108F6" w:rsidRPr="000108F6">
        <w:t xml:space="preserve"> a form of supplementary aid and service further </w:t>
      </w:r>
      <w:r w:rsidR="00372CF7" w:rsidRPr="000108F6">
        <w:t>support</w:t>
      </w:r>
      <w:r w:rsidR="00372CF7">
        <w:t>s a child’s</w:t>
      </w:r>
      <w:r w:rsidR="000108F6" w:rsidRPr="000108F6">
        <w:t xml:space="preserve"> access </w:t>
      </w:r>
      <w:r w:rsidR="00372CF7">
        <w:t>to</w:t>
      </w:r>
      <w:r w:rsidR="000108F6" w:rsidRPr="000108F6">
        <w:t xml:space="preserve"> the curriculum</w:t>
      </w:r>
      <w:r w:rsidR="00C44CDF">
        <w:t xml:space="preserve"> by providing</w:t>
      </w:r>
      <w:r w:rsidR="000108F6" w:rsidRPr="000108F6">
        <w:t xml:space="preserve"> more specific details regarding how a student communicates their understanding </w:t>
      </w:r>
      <w:r w:rsidR="00C44CDF">
        <w:t>of the course’s</w:t>
      </w:r>
      <w:r w:rsidR="000108F6" w:rsidRPr="000108F6">
        <w:t xml:space="preserve"> big idea. </w:t>
      </w:r>
    </w:p>
    <w:p w14:paraId="05CCBE5F" w14:textId="4C051629" w:rsidR="00DE3F38" w:rsidRDefault="000108F6" w:rsidP="0081241D">
      <w:pPr>
        <w:pStyle w:val="Heading2C-Withinflow"/>
      </w:pPr>
      <w:r>
        <w:t>Planning Outside the IEP</w:t>
      </w:r>
    </w:p>
    <w:p w14:paraId="4F8E82A5" w14:textId="6636517D" w:rsidR="000108F6" w:rsidRPr="0081241D" w:rsidRDefault="5E7EE521" w:rsidP="00D35D6C">
      <w:pPr>
        <w:pStyle w:val="Paragraph"/>
      </w:pPr>
      <w:r>
        <w:t>Even though much of the guidance provided within this practice brief is specific to the context of the IEP, the conversations and planning that happen regarding how a student communicate</w:t>
      </w:r>
      <w:r w:rsidR="001013EF">
        <w:t>s</w:t>
      </w:r>
      <w:r>
        <w:t xml:space="preserve"> their understanding of Big Ideas related to graduation do not (and should not) only happen within a formal IEP. The ongoing implementation of the services, goals, and supports defined within the IEP require</w:t>
      </w:r>
      <w:r w:rsidR="001013EF">
        <w:t>s</w:t>
      </w:r>
      <w:r>
        <w:t xml:space="preserve"> continual collaboration between general education and special education teachers. Established recurring partnerships between educators </w:t>
      </w:r>
      <w:r w:rsidR="001013EF">
        <w:t>are</w:t>
      </w:r>
      <w:r>
        <w:t xml:space="preserve"> necessary to enact </w:t>
      </w:r>
      <w:r w:rsidR="001A7CF1">
        <w:t>alternative</w:t>
      </w:r>
      <w:r>
        <w:t xml:space="preserve"> means of expression </w:t>
      </w:r>
      <w:r w:rsidR="001013EF">
        <w:t>continually</w:t>
      </w:r>
      <w:r w:rsidR="00564B25">
        <w:t xml:space="preserve"> </w:t>
      </w:r>
      <w:r>
        <w:t xml:space="preserve">given the wide array of content areas needed for graduation and the fact that all general education teachers with content area expertise will likely not be able to attend each IEP meeting (Black and Hill 2020; Pellegrino, Weiss, and Regan 2015). </w:t>
      </w:r>
    </w:p>
    <w:p w14:paraId="3373D1ED" w14:textId="25F1314A" w:rsidR="00EA6CC5" w:rsidRPr="004D1B32" w:rsidRDefault="000108F6" w:rsidP="00D35D6C">
      <w:pPr>
        <w:pStyle w:val="Paragraph"/>
      </w:pPr>
      <w:r w:rsidRPr="000108F6">
        <w:t>For educators to partner this way, it cannot fall on their shoulders alone to create these planning and support infrastructures</w:t>
      </w:r>
      <w:r w:rsidR="00C44CDF">
        <w:t>.</w:t>
      </w:r>
      <w:r w:rsidRPr="000108F6">
        <w:t xml:space="preserve"> </w:t>
      </w:r>
      <w:r w:rsidR="00C44CDF">
        <w:t>I</w:t>
      </w:r>
      <w:r w:rsidRPr="000108F6">
        <w:t>t is the role of local education agency (LEA) representatives to create the conditions for this collaboration</w:t>
      </w:r>
      <w:r w:rsidR="00C44CDF">
        <w:t xml:space="preserve"> </w:t>
      </w:r>
      <w:r w:rsidRPr="000108F6">
        <w:t>(</w:t>
      </w:r>
      <w:r w:rsidRPr="00265028">
        <w:t xml:space="preserve">Da Fonte </w:t>
      </w:r>
      <w:r w:rsidR="00265028">
        <w:t>and</w:t>
      </w:r>
      <w:r w:rsidRPr="00265028">
        <w:t xml:space="preserve"> Barton-Arwood 2017</w:t>
      </w:r>
      <w:r w:rsidRPr="000108F6">
        <w:t xml:space="preserve">). District and school administrators, acting within their LEA representative role within the IEP, must create master schedules, organize training structures, and create </w:t>
      </w:r>
      <w:r w:rsidRPr="000108F6">
        <w:lastRenderedPageBreak/>
        <w:t xml:space="preserve">monitoring systems that empower educators </w:t>
      </w:r>
      <w:r w:rsidR="00C44CDF">
        <w:t>to collaborate in this manner</w:t>
      </w:r>
      <w:r w:rsidRPr="000108F6">
        <w:t xml:space="preserve"> (</w:t>
      </w:r>
      <w:r w:rsidRPr="00265028">
        <w:t xml:space="preserve">Da Fonte </w:t>
      </w:r>
      <w:r w:rsidR="00265028">
        <w:t>and</w:t>
      </w:r>
      <w:r w:rsidRPr="00265028">
        <w:t xml:space="preserve"> Barton-Arwood 2017</w:t>
      </w:r>
      <w:r w:rsidRPr="000108F6">
        <w:t xml:space="preserve">). For </w:t>
      </w:r>
      <w:r w:rsidR="001A7CF1">
        <w:t>alternative</w:t>
      </w:r>
      <w:r w:rsidRPr="000108F6">
        <w:t xml:space="preserve"> means of expression to authentically take root in modern educational systems, local educational communities must take these integrated approaches to teaching and instructional design.</w:t>
      </w:r>
    </w:p>
    <w:p w14:paraId="043F6AC8" w14:textId="3B55F02B" w:rsidR="0093346E" w:rsidRDefault="000108F6" w:rsidP="00B654E1">
      <w:pPr>
        <w:pStyle w:val="Heading2C-Withinflow"/>
        <w:ind w:right="90"/>
      </w:pPr>
      <w:r>
        <w:t>Decision</w:t>
      </w:r>
      <w:r w:rsidR="00920CA8">
        <w:t>-</w:t>
      </w:r>
      <w:r>
        <w:t>Making Regarding Alternat</w:t>
      </w:r>
      <w:r w:rsidR="001A7CF1">
        <w:t>ive</w:t>
      </w:r>
      <w:r>
        <w:t xml:space="preserve"> Means of Expression</w:t>
      </w:r>
    </w:p>
    <w:p w14:paraId="59024766" w14:textId="4CC88677" w:rsidR="000108F6" w:rsidRPr="000108F6" w:rsidRDefault="000108F6" w:rsidP="00D35D6C">
      <w:pPr>
        <w:pStyle w:val="Paragraph"/>
      </w:pPr>
      <w:r w:rsidRPr="000108F6">
        <w:t>When determining if a</w:t>
      </w:r>
      <w:r w:rsidR="001013EF">
        <w:t>n</w:t>
      </w:r>
      <w:r w:rsidRPr="000108F6">
        <w:t xml:space="preserve"> individualized </w:t>
      </w:r>
      <w:r w:rsidR="001A7CF1">
        <w:t>alternative</w:t>
      </w:r>
      <w:r w:rsidRPr="000108F6">
        <w:t xml:space="preserve"> means of expression is necessary for a student to show their understanding of a course</w:t>
      </w:r>
      <w:r w:rsidR="003B2983">
        <w:t>’s</w:t>
      </w:r>
      <w:r w:rsidRPr="000108F6">
        <w:t xml:space="preserve"> </w:t>
      </w:r>
      <w:r w:rsidR="004546EA">
        <w:t>Big Ideas</w:t>
      </w:r>
      <w:r w:rsidRPr="000108F6">
        <w:t xml:space="preserve"> and related standards, IEP teams must first determine the degree</w:t>
      </w:r>
      <w:r w:rsidR="003B2983">
        <w:t xml:space="preserve"> </w:t>
      </w:r>
      <w:r w:rsidR="001013EF">
        <w:t>to</w:t>
      </w:r>
      <w:r w:rsidR="003B2983">
        <w:t xml:space="preserve"> which</w:t>
      </w:r>
      <w:r w:rsidRPr="000108F6">
        <w:t xml:space="preserve"> existing IEP and non-IEP supports and services are available to assist the student in their area of need. The following questions can support IEP teams when determining whether a</w:t>
      </w:r>
      <w:r w:rsidR="001013EF">
        <w:t>n</w:t>
      </w:r>
      <w:r w:rsidRPr="000108F6">
        <w:t xml:space="preserve"> individualized </w:t>
      </w:r>
      <w:r w:rsidR="001A7CF1">
        <w:t>alternative</w:t>
      </w:r>
      <w:r w:rsidRPr="000108F6">
        <w:t xml:space="preserve"> means of expression is necessary</w:t>
      </w:r>
      <w:r w:rsidR="0008757C">
        <w:t>,</w:t>
      </w:r>
      <w:r w:rsidRPr="000108F6">
        <w:t xml:space="preserve"> and when appropriate, how to design an option that aligns with the rigor of the big idea </w:t>
      </w:r>
      <w:r w:rsidRPr="001013EF">
        <w:rPr>
          <w:i/>
          <w:iCs/>
        </w:rPr>
        <w:t>and</w:t>
      </w:r>
      <w:r w:rsidRPr="000108F6">
        <w:t xml:space="preserve"> is based on the strengths and needs of the student. These questions should be seen as a starting place for the IEP team</w:t>
      </w:r>
      <w:r w:rsidR="003B2983">
        <w:t xml:space="preserve"> and educator collaborative teams</w:t>
      </w:r>
      <w:r w:rsidRPr="000108F6">
        <w:t xml:space="preserve"> when the data shows a course needed for graduating with a diploma </w:t>
      </w:r>
      <w:r w:rsidR="001013EF">
        <w:t>represents</w:t>
      </w:r>
      <w:r w:rsidRPr="000108F6">
        <w:t xml:space="preserve"> a significant challenge for the </w:t>
      </w:r>
      <w:r w:rsidR="00245AA5">
        <w:t>student</w:t>
      </w:r>
      <w:r w:rsidRPr="000108F6">
        <w:t xml:space="preserve">. </w:t>
      </w:r>
    </w:p>
    <w:p w14:paraId="4779F2B0" w14:textId="77777777" w:rsidR="000108F6" w:rsidRPr="00D35D6C" w:rsidRDefault="5E7EE521" w:rsidP="00D35D6C">
      <w:pPr>
        <w:pStyle w:val="List-Numbers"/>
      </w:pPr>
      <w:r w:rsidRPr="00D35D6C">
        <w:t>Which course big idea does the data show as the greatest need for the student? </w:t>
      </w:r>
    </w:p>
    <w:p w14:paraId="2C603397" w14:textId="77777777" w:rsidR="000108F6" w:rsidRPr="000108F6" w:rsidRDefault="000108F6" w:rsidP="00D35D6C">
      <w:pPr>
        <w:pStyle w:val="List-Numbers"/>
      </w:pPr>
      <w:r w:rsidRPr="000108F6">
        <w:t xml:space="preserve">What are the key success criteria of this big idea? </w:t>
      </w:r>
    </w:p>
    <w:p w14:paraId="01A7DFAE" w14:textId="00A5890E" w:rsidR="000108F6" w:rsidRPr="000108F6" w:rsidRDefault="000108F6" w:rsidP="00D35D6C">
      <w:pPr>
        <w:pStyle w:val="List-Numbers"/>
      </w:pPr>
      <w:r w:rsidRPr="000108F6">
        <w:t>What supplementary aids and services are already in place for this student</w:t>
      </w:r>
      <w:r w:rsidR="0008757C">
        <w:t>?</w:t>
      </w:r>
      <w:r w:rsidRPr="000108F6">
        <w:t xml:space="preserve"> </w:t>
      </w:r>
    </w:p>
    <w:p w14:paraId="203CD60D" w14:textId="77777777" w:rsidR="000108F6" w:rsidRPr="000108F6" w:rsidRDefault="000108F6" w:rsidP="00D35D6C">
      <w:pPr>
        <w:pStyle w:val="List-Numbers"/>
        <w:numPr>
          <w:ilvl w:val="1"/>
          <w:numId w:val="13"/>
        </w:numPr>
      </w:pPr>
      <w:r w:rsidRPr="000108F6">
        <w:t>Does the data show these supports to be working (providing access to the content)?</w:t>
      </w:r>
    </w:p>
    <w:p w14:paraId="092BA3D7" w14:textId="37AC048B" w:rsidR="000108F6" w:rsidRDefault="000108F6" w:rsidP="00D35D6C">
      <w:pPr>
        <w:pStyle w:val="List-Numbers"/>
      </w:pPr>
      <w:r w:rsidRPr="000108F6">
        <w:t xml:space="preserve">What preapproved </w:t>
      </w:r>
      <w:r w:rsidR="001A7CF1">
        <w:t>alternative</w:t>
      </w:r>
      <w:r w:rsidRPr="000108F6">
        <w:t xml:space="preserve"> means of expression are available to this student within the course design?</w:t>
      </w:r>
    </w:p>
    <w:p w14:paraId="04282387" w14:textId="76D29F06" w:rsidR="000108F6" w:rsidRPr="000108F6" w:rsidRDefault="000108F6" w:rsidP="00D35D6C">
      <w:pPr>
        <w:pStyle w:val="List-Numbers"/>
        <w:numPr>
          <w:ilvl w:val="1"/>
          <w:numId w:val="13"/>
        </w:numPr>
      </w:pPr>
      <w:r w:rsidRPr="000108F6">
        <w:t xml:space="preserve">Will any of these methods work for this student? </w:t>
      </w:r>
    </w:p>
    <w:p w14:paraId="12E7999C" w14:textId="77777777" w:rsidR="000108F6" w:rsidRPr="000108F6" w:rsidRDefault="000108F6" w:rsidP="00D35D6C">
      <w:pPr>
        <w:pStyle w:val="List-Numbers"/>
      </w:pPr>
      <w:r w:rsidRPr="000108F6">
        <w:t>What are the student’s strengths related to expressing understanding?</w:t>
      </w:r>
    </w:p>
    <w:p w14:paraId="534A647A" w14:textId="01975C9A" w:rsidR="0081241D" w:rsidRPr="00D35D6C" w:rsidRDefault="000108F6" w:rsidP="00D35D6C">
      <w:pPr>
        <w:pStyle w:val="List-Numbers"/>
        <w:numPr>
          <w:ilvl w:val="1"/>
          <w:numId w:val="13"/>
        </w:numPr>
      </w:pPr>
      <w:r w:rsidRPr="000108F6">
        <w:lastRenderedPageBreak/>
        <w:t>Can these strengths be applied to this big idea without sacrificing the rigor requirements?</w:t>
      </w:r>
    </w:p>
    <w:p w14:paraId="7F2D6042" w14:textId="3B01696F" w:rsidR="0057013D" w:rsidRPr="00D35D6C" w:rsidRDefault="0D6CD5D4" w:rsidP="00D35D6C">
      <w:pPr>
        <w:pStyle w:val="FigureTitle"/>
      </w:pPr>
      <w:r w:rsidRPr="00D35D6C">
        <w:t xml:space="preserve">Figure 2. </w:t>
      </w:r>
      <w:r w:rsidR="001A7CF1" w:rsidRPr="00D35D6C">
        <w:t>Alternative</w:t>
      </w:r>
      <w:r w:rsidRPr="00D35D6C">
        <w:t xml:space="preserve"> Means Decision-Making </w:t>
      </w:r>
      <w:r w:rsidR="005E7AB1">
        <w:t xml:space="preserve">for Students with an IEP </w:t>
      </w:r>
      <w:r w:rsidRPr="00D35D6C">
        <w:t xml:space="preserve">Flowchart </w:t>
      </w:r>
    </w:p>
    <w:tbl>
      <w:tblPr>
        <w:tblStyle w:val="TableGrid"/>
        <w:tblW w:w="0" w:type="auto"/>
        <w:tblLook w:val="04A0" w:firstRow="1" w:lastRow="0" w:firstColumn="1" w:lastColumn="0" w:noHBand="0" w:noVBand="1"/>
      </w:tblPr>
      <w:tblGrid>
        <w:gridCol w:w="9620"/>
      </w:tblGrid>
      <w:tr w:rsidR="005E7AB1" w:rsidRPr="008D2B2C" w14:paraId="3F78D28F" w14:textId="77777777" w:rsidTr="00965A2B">
        <w:tc>
          <w:tcPr>
            <w:tcW w:w="9620" w:type="dxa"/>
            <w:shd w:val="clear" w:color="auto" w:fill="FFCF44"/>
          </w:tcPr>
          <w:p w14:paraId="3DE2C3A8" w14:textId="4F7F363C" w:rsidR="005E7AB1" w:rsidRPr="008D2B2C" w:rsidRDefault="005E7AB1" w:rsidP="008D2B2C">
            <w:pPr>
              <w:spacing w:after="0" w:line="240" w:lineRule="auto"/>
              <w:rPr>
                <w:b/>
                <w:bCs/>
                <w:color w:val="1F518E"/>
                <w:sz w:val="22"/>
                <w:szCs w:val="22"/>
              </w:rPr>
            </w:pPr>
            <w:r w:rsidRPr="005E7AB1">
              <w:rPr>
                <w:b/>
                <w:bCs/>
                <w:color w:val="1F518E"/>
                <w:sz w:val="22"/>
                <w:szCs w:val="22"/>
              </w:rPr>
              <w:t xml:space="preserve">Question 1: Which course Big Ideas does the data show are the greatest need for the student? </w:t>
            </w:r>
          </w:p>
        </w:tc>
      </w:tr>
      <w:tr w:rsidR="005E7AB1" w:rsidRPr="008D2B2C" w14:paraId="4288D5A5" w14:textId="77777777" w:rsidTr="005E7AB1">
        <w:tc>
          <w:tcPr>
            <w:tcW w:w="9620" w:type="dxa"/>
          </w:tcPr>
          <w:p w14:paraId="1932879A" w14:textId="07D37D2E" w:rsidR="005E7AB1" w:rsidRPr="008D2B2C" w:rsidRDefault="005E7AB1" w:rsidP="008D2B2C">
            <w:pPr>
              <w:pStyle w:val="Figure"/>
              <w:numPr>
                <w:ilvl w:val="0"/>
                <w:numId w:val="15"/>
              </w:numPr>
              <w:spacing w:after="0" w:line="240" w:lineRule="auto"/>
              <w:rPr>
                <w:i/>
                <w:iCs/>
                <w:color w:val="1F518E"/>
                <w:sz w:val="22"/>
                <w:szCs w:val="22"/>
              </w:rPr>
            </w:pPr>
            <w:r w:rsidRPr="008D2B2C">
              <w:rPr>
                <w:i/>
                <w:iCs/>
                <w:color w:val="1F518E"/>
                <w:sz w:val="22"/>
                <w:szCs w:val="22"/>
              </w:rPr>
              <w:t>Insert course Big Ideas representing areas of greatest need.</w:t>
            </w:r>
          </w:p>
        </w:tc>
      </w:tr>
    </w:tbl>
    <w:p w14:paraId="3C74C648" w14:textId="4036A596" w:rsidR="00D35D6C" w:rsidRPr="008D2B2C" w:rsidRDefault="00D35D6C" w:rsidP="008D2B2C">
      <w:pPr>
        <w:pStyle w:val="Figure"/>
        <w:spacing w:after="0" w:line="240" w:lineRule="auto"/>
        <w:rPr>
          <w:sz w:val="14"/>
          <w:szCs w:val="14"/>
        </w:rPr>
      </w:pPr>
    </w:p>
    <w:tbl>
      <w:tblPr>
        <w:tblStyle w:val="TableGrid"/>
        <w:tblW w:w="0" w:type="auto"/>
        <w:tblLook w:val="04A0" w:firstRow="1" w:lastRow="0" w:firstColumn="1" w:lastColumn="0" w:noHBand="0" w:noVBand="1"/>
      </w:tblPr>
      <w:tblGrid>
        <w:gridCol w:w="9620"/>
      </w:tblGrid>
      <w:tr w:rsidR="005E7AB1" w:rsidRPr="008D2B2C" w14:paraId="4163F079" w14:textId="77777777" w:rsidTr="00965A2B">
        <w:tc>
          <w:tcPr>
            <w:tcW w:w="9620" w:type="dxa"/>
            <w:shd w:val="clear" w:color="auto" w:fill="FFCF44"/>
          </w:tcPr>
          <w:p w14:paraId="5DF955F8" w14:textId="475764A7" w:rsidR="005E7AB1" w:rsidRPr="008D2B2C" w:rsidRDefault="005E7AB1" w:rsidP="008D2B2C">
            <w:pPr>
              <w:spacing w:after="0" w:line="240" w:lineRule="auto"/>
              <w:rPr>
                <w:b/>
                <w:bCs/>
                <w:color w:val="1F518E"/>
                <w:sz w:val="22"/>
                <w:szCs w:val="22"/>
              </w:rPr>
            </w:pPr>
            <w:r w:rsidRPr="008D2B2C">
              <w:rPr>
                <w:b/>
                <w:bCs/>
                <w:color w:val="1F518E"/>
                <w:sz w:val="22"/>
                <w:szCs w:val="22"/>
              </w:rPr>
              <w:t>Question 2. What are the success criteria for the Big Ideas?</w:t>
            </w:r>
          </w:p>
        </w:tc>
      </w:tr>
      <w:tr w:rsidR="00965A2B" w:rsidRPr="008D2B2C" w14:paraId="3CF472B0" w14:textId="77777777" w:rsidTr="00C803E7">
        <w:tc>
          <w:tcPr>
            <w:tcW w:w="9620" w:type="dxa"/>
          </w:tcPr>
          <w:p w14:paraId="59F45416" w14:textId="77777777" w:rsidR="005E7AB1" w:rsidRPr="005E7AB1" w:rsidRDefault="005E7AB1" w:rsidP="008D2B2C">
            <w:pPr>
              <w:pStyle w:val="Figure"/>
              <w:numPr>
                <w:ilvl w:val="0"/>
                <w:numId w:val="14"/>
              </w:numPr>
              <w:spacing w:after="0" w:line="240" w:lineRule="auto"/>
              <w:rPr>
                <w:i/>
                <w:iCs/>
                <w:color w:val="1F518E"/>
                <w:sz w:val="22"/>
                <w:szCs w:val="22"/>
              </w:rPr>
            </w:pPr>
            <w:r w:rsidRPr="005E7AB1">
              <w:rPr>
                <w:i/>
                <w:iCs/>
                <w:color w:val="1F518E"/>
                <w:sz w:val="22"/>
                <w:szCs w:val="22"/>
              </w:rPr>
              <w:t>List of success criteria.</w:t>
            </w:r>
          </w:p>
          <w:p w14:paraId="320D2295" w14:textId="0D4AC735" w:rsidR="005E7AB1" w:rsidRPr="008D2B2C" w:rsidRDefault="005E7AB1" w:rsidP="008D2B2C">
            <w:pPr>
              <w:pStyle w:val="Figure"/>
              <w:numPr>
                <w:ilvl w:val="0"/>
                <w:numId w:val="14"/>
              </w:numPr>
              <w:spacing w:after="0" w:line="240" w:lineRule="auto"/>
              <w:rPr>
                <w:i/>
                <w:iCs/>
                <w:color w:val="1F518E"/>
                <w:sz w:val="22"/>
                <w:szCs w:val="22"/>
              </w:rPr>
            </w:pPr>
            <w:r w:rsidRPr="008D2B2C">
              <w:rPr>
                <w:i/>
                <w:iCs/>
                <w:color w:val="1F518E"/>
                <w:sz w:val="22"/>
                <w:szCs w:val="22"/>
              </w:rPr>
              <w:t>These should be locally defined using content frameworks and standards.</w:t>
            </w:r>
          </w:p>
        </w:tc>
      </w:tr>
    </w:tbl>
    <w:p w14:paraId="39480CFE" w14:textId="3D0AE5F5" w:rsidR="005E7AB1" w:rsidRDefault="005E7AB1" w:rsidP="00D35D6C">
      <w:pPr>
        <w:pStyle w:val="Figure"/>
        <w:spacing w:after="0"/>
        <w:rPr>
          <w:sz w:val="12"/>
          <w:szCs w:val="12"/>
        </w:rPr>
      </w:pPr>
    </w:p>
    <w:tbl>
      <w:tblPr>
        <w:tblStyle w:val="TableGrid"/>
        <w:tblW w:w="0" w:type="auto"/>
        <w:tblLook w:val="04A0" w:firstRow="1" w:lastRow="0" w:firstColumn="1" w:lastColumn="0" w:noHBand="0" w:noVBand="1"/>
      </w:tblPr>
      <w:tblGrid>
        <w:gridCol w:w="1975"/>
        <w:gridCol w:w="1338"/>
        <w:gridCol w:w="1542"/>
        <w:gridCol w:w="1480"/>
        <w:gridCol w:w="1580"/>
        <w:gridCol w:w="1705"/>
      </w:tblGrid>
      <w:tr w:rsidR="005E7AB1" w:rsidRPr="00745D6E" w14:paraId="06F86530" w14:textId="77777777" w:rsidTr="008D2B2C">
        <w:trPr>
          <w:trHeight w:val="1412"/>
        </w:trPr>
        <w:tc>
          <w:tcPr>
            <w:tcW w:w="3313" w:type="dxa"/>
            <w:gridSpan w:val="2"/>
            <w:shd w:val="clear" w:color="auto" w:fill="FFCF44"/>
            <w:vAlign w:val="center"/>
          </w:tcPr>
          <w:p w14:paraId="69101414" w14:textId="5D2B20FB" w:rsidR="005E7AB1" w:rsidRPr="008D2B2C" w:rsidRDefault="005E7AB1" w:rsidP="008D2B2C">
            <w:pPr>
              <w:spacing w:after="0" w:line="240" w:lineRule="auto"/>
              <w:jc w:val="center"/>
              <w:rPr>
                <w:b/>
                <w:bCs/>
                <w:color w:val="1F518E"/>
                <w:sz w:val="22"/>
                <w:szCs w:val="22"/>
              </w:rPr>
            </w:pPr>
            <w:r w:rsidRPr="008D2B2C">
              <w:rPr>
                <w:b/>
                <w:bCs/>
                <w:color w:val="1F518E"/>
                <w:sz w:val="22"/>
                <w:szCs w:val="22"/>
              </w:rPr>
              <w:t>Question 3. What relevant supplementary aids and services are already in place for this student?</w:t>
            </w:r>
          </w:p>
        </w:tc>
        <w:tc>
          <w:tcPr>
            <w:tcW w:w="3022" w:type="dxa"/>
            <w:gridSpan w:val="2"/>
            <w:shd w:val="clear" w:color="auto" w:fill="FFCF44"/>
            <w:vAlign w:val="center"/>
          </w:tcPr>
          <w:p w14:paraId="28DF21D4" w14:textId="6AB13929" w:rsidR="005E7AB1" w:rsidRPr="008D2B2C" w:rsidRDefault="005E7AB1" w:rsidP="008D2B2C">
            <w:pPr>
              <w:spacing w:after="0" w:line="240" w:lineRule="auto"/>
              <w:jc w:val="center"/>
              <w:rPr>
                <w:b/>
                <w:bCs/>
                <w:color w:val="1F518E"/>
                <w:sz w:val="22"/>
                <w:szCs w:val="22"/>
              </w:rPr>
            </w:pPr>
            <w:r w:rsidRPr="008D2B2C">
              <w:rPr>
                <w:b/>
                <w:bCs/>
                <w:color w:val="1F518E"/>
                <w:sz w:val="22"/>
                <w:szCs w:val="22"/>
              </w:rPr>
              <w:t xml:space="preserve">Question 4. What </w:t>
            </w:r>
            <w:r w:rsidR="00DA447B" w:rsidRPr="008D2B2C">
              <w:rPr>
                <w:b/>
                <w:bCs/>
                <w:color w:val="1F518E"/>
                <w:sz w:val="22"/>
                <w:szCs w:val="22"/>
              </w:rPr>
              <w:t>pre-approved</w:t>
            </w:r>
            <w:r w:rsidRPr="008D2B2C">
              <w:rPr>
                <w:b/>
                <w:bCs/>
                <w:color w:val="1F518E"/>
                <w:sz w:val="22"/>
                <w:szCs w:val="22"/>
              </w:rPr>
              <w:t xml:space="preserve"> alternative means of expression are available to this student within the course design?</w:t>
            </w:r>
          </w:p>
        </w:tc>
        <w:tc>
          <w:tcPr>
            <w:tcW w:w="3285" w:type="dxa"/>
            <w:gridSpan w:val="2"/>
            <w:shd w:val="clear" w:color="auto" w:fill="FFCF44"/>
            <w:vAlign w:val="center"/>
          </w:tcPr>
          <w:p w14:paraId="13217E56" w14:textId="6318F96A" w:rsidR="005E7AB1" w:rsidRPr="008D2B2C" w:rsidRDefault="005E7AB1" w:rsidP="008D2B2C">
            <w:pPr>
              <w:spacing w:after="0" w:line="240" w:lineRule="auto"/>
              <w:jc w:val="center"/>
              <w:rPr>
                <w:b/>
                <w:bCs/>
                <w:color w:val="1F518E"/>
                <w:sz w:val="22"/>
                <w:szCs w:val="22"/>
              </w:rPr>
            </w:pPr>
            <w:r w:rsidRPr="008D2B2C">
              <w:rPr>
                <w:b/>
                <w:bCs/>
                <w:color w:val="1F518E"/>
                <w:sz w:val="22"/>
                <w:szCs w:val="22"/>
              </w:rPr>
              <w:t>Question 5. What are the student’s strengths related to expressing understanding?</w:t>
            </w:r>
          </w:p>
        </w:tc>
      </w:tr>
      <w:tr w:rsidR="005E7AB1" w14:paraId="5E65309D" w14:textId="77777777" w:rsidTr="008D2B2C">
        <w:trPr>
          <w:trHeight w:val="1664"/>
        </w:trPr>
        <w:tc>
          <w:tcPr>
            <w:tcW w:w="3313" w:type="dxa"/>
            <w:gridSpan w:val="2"/>
            <w:tcBorders>
              <w:bottom w:val="single" w:sz="4" w:space="0" w:color="auto"/>
            </w:tcBorders>
          </w:tcPr>
          <w:p w14:paraId="2B3148AC" w14:textId="77777777" w:rsidR="005E7AB1" w:rsidRPr="005E7AB1" w:rsidRDefault="005E7AB1" w:rsidP="008D2B2C">
            <w:pPr>
              <w:pStyle w:val="Figure"/>
              <w:numPr>
                <w:ilvl w:val="0"/>
                <w:numId w:val="14"/>
              </w:numPr>
              <w:spacing w:after="0" w:line="240" w:lineRule="auto"/>
              <w:ind w:left="429"/>
              <w:rPr>
                <w:i/>
                <w:iCs/>
                <w:color w:val="1F518E"/>
                <w:sz w:val="22"/>
                <w:szCs w:val="22"/>
              </w:rPr>
            </w:pPr>
            <w:r w:rsidRPr="005E7AB1">
              <w:rPr>
                <w:i/>
                <w:iCs/>
                <w:color w:val="1F518E"/>
                <w:sz w:val="22"/>
                <w:szCs w:val="22"/>
              </w:rPr>
              <w:t>List of IEP defined supplementary aids and services.</w:t>
            </w:r>
          </w:p>
          <w:p w14:paraId="024EA1E8" w14:textId="1CBDCA46" w:rsidR="005E7AB1" w:rsidRPr="008D2B2C" w:rsidRDefault="005E7AB1" w:rsidP="008D2B2C">
            <w:pPr>
              <w:pStyle w:val="Figure"/>
              <w:numPr>
                <w:ilvl w:val="0"/>
                <w:numId w:val="14"/>
              </w:numPr>
              <w:spacing w:after="0" w:line="240" w:lineRule="auto"/>
              <w:ind w:left="429"/>
              <w:rPr>
                <w:i/>
                <w:iCs/>
                <w:color w:val="1F518E"/>
                <w:sz w:val="22"/>
                <w:szCs w:val="22"/>
              </w:rPr>
            </w:pPr>
            <w:r w:rsidRPr="008D2B2C">
              <w:rPr>
                <w:i/>
                <w:iCs/>
                <w:color w:val="1F518E"/>
                <w:sz w:val="22"/>
                <w:szCs w:val="22"/>
              </w:rPr>
              <w:t>Tools and mediums that have shown success in other contexts.</w:t>
            </w:r>
          </w:p>
        </w:tc>
        <w:tc>
          <w:tcPr>
            <w:tcW w:w="3022" w:type="dxa"/>
            <w:gridSpan w:val="2"/>
            <w:tcBorders>
              <w:bottom w:val="single" w:sz="4" w:space="0" w:color="auto"/>
            </w:tcBorders>
          </w:tcPr>
          <w:p w14:paraId="1DA5EEFD" w14:textId="675AFCFA" w:rsidR="005E7AB1" w:rsidRPr="008D2B2C" w:rsidRDefault="005E7AB1" w:rsidP="008D2B2C">
            <w:pPr>
              <w:pStyle w:val="Figure"/>
              <w:numPr>
                <w:ilvl w:val="0"/>
                <w:numId w:val="14"/>
              </w:numPr>
              <w:spacing w:after="0" w:line="240" w:lineRule="auto"/>
              <w:ind w:left="429"/>
              <w:rPr>
                <w:i/>
                <w:iCs/>
                <w:color w:val="1F518E"/>
                <w:sz w:val="22"/>
                <w:szCs w:val="22"/>
              </w:rPr>
            </w:pPr>
            <w:r w:rsidRPr="008D2B2C">
              <w:rPr>
                <w:i/>
                <w:iCs/>
                <w:color w:val="1F518E"/>
                <w:sz w:val="22"/>
                <w:szCs w:val="22"/>
              </w:rPr>
              <w:t>List of assessment models or expression options already built into the course design.</w:t>
            </w:r>
          </w:p>
        </w:tc>
        <w:tc>
          <w:tcPr>
            <w:tcW w:w="3285" w:type="dxa"/>
            <w:gridSpan w:val="2"/>
            <w:tcBorders>
              <w:bottom w:val="single" w:sz="4" w:space="0" w:color="auto"/>
            </w:tcBorders>
          </w:tcPr>
          <w:p w14:paraId="01CE321D" w14:textId="2899FC76" w:rsidR="005E7AB1" w:rsidRPr="008D2B2C" w:rsidRDefault="005E7AB1" w:rsidP="008D2B2C">
            <w:pPr>
              <w:pStyle w:val="Figure"/>
              <w:numPr>
                <w:ilvl w:val="0"/>
                <w:numId w:val="14"/>
              </w:numPr>
              <w:spacing w:after="0" w:line="240" w:lineRule="auto"/>
              <w:ind w:left="429"/>
              <w:rPr>
                <w:i/>
                <w:iCs/>
                <w:color w:val="1F518E"/>
                <w:sz w:val="22"/>
                <w:szCs w:val="22"/>
              </w:rPr>
            </w:pPr>
            <w:r w:rsidRPr="008D2B2C">
              <w:rPr>
                <w:i/>
                <w:iCs/>
                <w:color w:val="1F518E"/>
                <w:sz w:val="22"/>
                <w:szCs w:val="22"/>
              </w:rPr>
              <w:t>List of student’s strengths, preferences, and interests related to communication and assessment.</w:t>
            </w:r>
          </w:p>
        </w:tc>
      </w:tr>
      <w:tr w:rsidR="008D2B2C" w:rsidRPr="00745D6E" w14:paraId="16A92985" w14:textId="06C611ED" w:rsidTr="00DA447B">
        <w:trPr>
          <w:trHeight w:val="1997"/>
        </w:trPr>
        <w:tc>
          <w:tcPr>
            <w:tcW w:w="1975" w:type="dxa"/>
            <w:tcBorders>
              <w:top w:val="single" w:sz="4" w:space="0" w:color="auto"/>
              <w:left w:val="single" w:sz="4" w:space="0" w:color="auto"/>
              <w:bottom w:val="nil"/>
              <w:right w:val="nil"/>
            </w:tcBorders>
            <w:shd w:val="clear" w:color="auto" w:fill="1F518E"/>
            <w:vAlign w:val="center"/>
          </w:tcPr>
          <w:p w14:paraId="702B99C8" w14:textId="4DEBA66A" w:rsidR="00745D6E" w:rsidRPr="008D2B2C" w:rsidRDefault="00745D6E" w:rsidP="00DA447B">
            <w:pPr>
              <w:pStyle w:val="Paragraph"/>
              <w:spacing w:after="0" w:line="240" w:lineRule="auto"/>
              <w:jc w:val="center"/>
              <w:rPr>
                <w:b/>
                <w:bCs/>
                <w:color w:val="FFFFFF" w:themeColor="background1"/>
                <w:sz w:val="22"/>
                <w:szCs w:val="22"/>
              </w:rPr>
            </w:pPr>
            <w:r w:rsidRPr="008D2B2C">
              <w:rPr>
                <w:b/>
                <w:bCs/>
                <w:color w:val="FFFFFF" w:themeColor="background1"/>
                <w:sz w:val="22"/>
                <w:szCs w:val="22"/>
              </w:rPr>
              <w:t>Can this student meet the success criteria via standard assessment and IEP practices?</w:t>
            </w:r>
          </w:p>
        </w:tc>
        <w:tc>
          <w:tcPr>
            <w:tcW w:w="1338" w:type="dxa"/>
            <w:tcBorders>
              <w:top w:val="single" w:sz="4" w:space="0" w:color="auto"/>
              <w:left w:val="nil"/>
              <w:bottom w:val="nil"/>
              <w:right w:val="nil"/>
            </w:tcBorders>
            <w:vAlign w:val="center"/>
          </w:tcPr>
          <w:p w14:paraId="2F1FF09C" w14:textId="1D061CE9" w:rsidR="00745D6E" w:rsidRPr="008D2B2C" w:rsidRDefault="00965A2B" w:rsidP="00DA447B">
            <w:pPr>
              <w:pStyle w:val="Paragraph"/>
              <w:spacing w:after="0" w:line="240" w:lineRule="auto"/>
              <w:jc w:val="center"/>
              <w:rPr>
                <w:b/>
                <w:bCs/>
                <w:sz w:val="22"/>
                <w:szCs w:val="22"/>
              </w:rPr>
            </w:pPr>
            <w:r w:rsidRPr="008D2B2C">
              <w:rPr>
                <w:b/>
                <w:bCs/>
                <w:noProof/>
                <w:sz w:val="22"/>
                <w:szCs w:val="22"/>
              </w:rPr>
              <mc:AlternateContent>
                <mc:Choice Requires="wps">
                  <w:drawing>
                    <wp:anchor distT="0" distB="0" distL="114300" distR="114300" simplePos="0" relativeHeight="251659264" behindDoc="1" locked="0" layoutInCell="1" allowOverlap="1" wp14:anchorId="0E8FDD28" wp14:editId="5DFC8CE4">
                      <wp:simplePos x="0" y="0"/>
                      <wp:positionH relativeFrom="column">
                        <wp:posOffset>81915</wp:posOffset>
                      </wp:positionH>
                      <wp:positionV relativeFrom="paragraph">
                        <wp:posOffset>-179705</wp:posOffset>
                      </wp:positionV>
                      <wp:extent cx="624840" cy="523240"/>
                      <wp:effectExtent l="19050" t="57150" r="41910" b="48260"/>
                      <wp:wrapNone/>
                      <wp:docPr id="1518683672" name="Arrow: 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4840" cy="523240"/>
                              </a:xfrm>
                              <a:prstGeom prst="rightArrow">
                                <a:avLst/>
                              </a:prstGeom>
                              <a:noFill/>
                              <a:ln w="3810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868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alt="&quot;&quot;" style="position:absolute;margin-left:6.45pt;margin-top:-14.15pt;width:49.2pt;height: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" adj="12556" filled="f" strokecolor="#534ea1 [3205]" strokeweight="3pt"/>
                  </w:pict>
                </mc:Fallback>
              </mc:AlternateContent>
            </w:r>
            <w:r w:rsidR="00745D6E" w:rsidRPr="008D2B2C">
              <w:rPr>
                <w:b/>
                <w:bCs/>
                <w:sz w:val="22"/>
                <w:szCs w:val="22"/>
              </w:rPr>
              <w:t>No</w:t>
            </w:r>
          </w:p>
        </w:tc>
        <w:tc>
          <w:tcPr>
            <w:tcW w:w="1542" w:type="dxa"/>
            <w:tcBorders>
              <w:top w:val="single" w:sz="4" w:space="0" w:color="auto"/>
              <w:left w:val="nil"/>
              <w:bottom w:val="nil"/>
              <w:right w:val="nil"/>
            </w:tcBorders>
            <w:shd w:val="clear" w:color="auto" w:fill="1F518E"/>
            <w:vAlign w:val="center"/>
          </w:tcPr>
          <w:p w14:paraId="53B78218" w14:textId="097835D5" w:rsidR="00745D6E" w:rsidRPr="008D2B2C" w:rsidRDefault="00745D6E" w:rsidP="00DA447B">
            <w:pPr>
              <w:pStyle w:val="Paragraph"/>
              <w:spacing w:after="0" w:line="240" w:lineRule="auto"/>
              <w:jc w:val="center"/>
              <w:rPr>
                <w:b/>
                <w:bCs/>
                <w:color w:val="FFFFFF" w:themeColor="background1"/>
                <w:sz w:val="22"/>
                <w:szCs w:val="22"/>
              </w:rPr>
            </w:pPr>
            <w:r w:rsidRPr="008D2B2C">
              <w:rPr>
                <w:b/>
                <w:bCs/>
                <w:color w:val="FFFFFF" w:themeColor="background1"/>
                <w:sz w:val="22"/>
                <w:szCs w:val="22"/>
              </w:rPr>
              <w:t>Will any of these methods work for this student?</w:t>
            </w:r>
          </w:p>
        </w:tc>
        <w:tc>
          <w:tcPr>
            <w:tcW w:w="1480" w:type="dxa"/>
            <w:tcBorders>
              <w:top w:val="single" w:sz="4" w:space="0" w:color="auto"/>
              <w:left w:val="nil"/>
              <w:bottom w:val="nil"/>
              <w:right w:val="nil"/>
            </w:tcBorders>
            <w:vAlign w:val="center"/>
          </w:tcPr>
          <w:p w14:paraId="4BFD8C5C" w14:textId="5C50FD28" w:rsidR="00745D6E" w:rsidRPr="008D2B2C" w:rsidRDefault="008D2B2C" w:rsidP="00DA447B">
            <w:pPr>
              <w:pStyle w:val="Paragraph"/>
              <w:spacing w:after="0" w:line="240" w:lineRule="auto"/>
              <w:jc w:val="center"/>
              <w:rPr>
                <w:b/>
                <w:bCs/>
                <w:sz w:val="22"/>
                <w:szCs w:val="22"/>
              </w:rPr>
            </w:pPr>
            <w:r w:rsidRPr="008D2B2C">
              <w:rPr>
                <w:b/>
                <w:bCs/>
                <w:noProof/>
                <w:sz w:val="22"/>
                <w:szCs w:val="22"/>
              </w:rPr>
              <mc:AlternateContent>
                <mc:Choice Requires="wps">
                  <w:drawing>
                    <wp:anchor distT="0" distB="0" distL="114300" distR="114300" simplePos="0" relativeHeight="251661312" behindDoc="1" locked="0" layoutInCell="1" allowOverlap="1" wp14:anchorId="2539CED2" wp14:editId="3CB5DD4C">
                      <wp:simplePos x="0" y="0"/>
                      <wp:positionH relativeFrom="column">
                        <wp:posOffset>142240</wp:posOffset>
                      </wp:positionH>
                      <wp:positionV relativeFrom="paragraph">
                        <wp:posOffset>-177800</wp:posOffset>
                      </wp:positionV>
                      <wp:extent cx="624840" cy="523240"/>
                      <wp:effectExtent l="19050" t="57150" r="41910" b="48260"/>
                      <wp:wrapNone/>
                      <wp:docPr id="713144608" name="Arrow: 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4840" cy="523240"/>
                              </a:xfrm>
                              <a:prstGeom prst="rightArrow">
                                <a:avLst/>
                              </a:prstGeom>
                              <a:noFill/>
                              <a:ln w="3810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D731A" id="Arrow: Right 2" o:spid="_x0000_s1026" type="#_x0000_t13" alt="&quot;&quot;" style="position:absolute;margin-left:11.2pt;margin-top:-14pt;width:49.2pt;height:4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" adj="12556" filled="f" strokecolor="#534ea1 [3205]" strokeweight="3pt"/>
                  </w:pict>
                </mc:Fallback>
              </mc:AlternateContent>
            </w:r>
            <w:r w:rsidR="00745D6E" w:rsidRPr="008D2B2C">
              <w:rPr>
                <w:b/>
                <w:bCs/>
                <w:sz w:val="22"/>
                <w:szCs w:val="22"/>
              </w:rPr>
              <w:t>No</w:t>
            </w:r>
          </w:p>
        </w:tc>
        <w:tc>
          <w:tcPr>
            <w:tcW w:w="1580" w:type="dxa"/>
            <w:tcBorders>
              <w:top w:val="single" w:sz="4" w:space="0" w:color="auto"/>
              <w:left w:val="nil"/>
              <w:bottom w:val="nil"/>
              <w:right w:val="nil"/>
            </w:tcBorders>
            <w:shd w:val="clear" w:color="auto" w:fill="1F518E"/>
            <w:vAlign w:val="center"/>
          </w:tcPr>
          <w:p w14:paraId="4206B70C" w14:textId="28DDCA4B" w:rsidR="00745D6E" w:rsidRPr="008D2B2C" w:rsidRDefault="00745D6E" w:rsidP="00DA447B">
            <w:pPr>
              <w:pStyle w:val="Paragraph"/>
              <w:spacing w:after="0" w:line="240" w:lineRule="auto"/>
              <w:jc w:val="center"/>
              <w:rPr>
                <w:b/>
                <w:bCs/>
                <w:color w:val="FFFFFF" w:themeColor="background1"/>
                <w:sz w:val="22"/>
                <w:szCs w:val="22"/>
              </w:rPr>
            </w:pPr>
            <w:r w:rsidRPr="008D2B2C">
              <w:rPr>
                <w:b/>
                <w:bCs/>
                <w:color w:val="FFFFFF" w:themeColor="background1"/>
                <w:sz w:val="22"/>
                <w:szCs w:val="22"/>
              </w:rPr>
              <w:t>Can these methods be applied to this big idea and success criteria?</w:t>
            </w:r>
          </w:p>
        </w:tc>
        <w:tc>
          <w:tcPr>
            <w:tcW w:w="1705" w:type="dxa"/>
            <w:tcBorders>
              <w:top w:val="single" w:sz="4" w:space="0" w:color="auto"/>
              <w:left w:val="nil"/>
              <w:bottom w:val="nil"/>
              <w:right w:val="single" w:sz="4" w:space="0" w:color="auto"/>
            </w:tcBorders>
            <w:vAlign w:val="center"/>
          </w:tcPr>
          <w:p w14:paraId="77AA6B64" w14:textId="5669C6EC" w:rsidR="00745D6E" w:rsidRPr="008D2B2C" w:rsidRDefault="008D2B2C" w:rsidP="00DA447B">
            <w:pPr>
              <w:pStyle w:val="Paragraph"/>
              <w:spacing w:after="0" w:line="240" w:lineRule="auto"/>
              <w:jc w:val="center"/>
              <w:rPr>
                <w:b/>
                <w:bCs/>
                <w:sz w:val="22"/>
                <w:szCs w:val="22"/>
              </w:rPr>
            </w:pPr>
            <w:r w:rsidRPr="008D2B2C">
              <w:rPr>
                <w:noProof/>
                <w:sz w:val="22"/>
                <w:szCs w:val="22"/>
              </w:rPr>
              <mc:AlternateContent>
                <mc:Choice Requires="wps">
                  <w:drawing>
                    <wp:anchor distT="0" distB="0" distL="114300" distR="114300" simplePos="0" relativeHeight="251658239" behindDoc="1" locked="0" layoutInCell="1" allowOverlap="1" wp14:anchorId="77FE1727" wp14:editId="27F7779D">
                      <wp:simplePos x="0" y="0"/>
                      <wp:positionH relativeFrom="column">
                        <wp:posOffset>-33655</wp:posOffset>
                      </wp:positionH>
                      <wp:positionV relativeFrom="page">
                        <wp:posOffset>408305</wp:posOffset>
                      </wp:positionV>
                      <wp:extent cx="895985" cy="1229360"/>
                      <wp:effectExtent l="19050" t="19050" r="56515" b="46990"/>
                      <wp:wrapNone/>
                      <wp:docPr id="52695281" name="Arrow: Bent-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flipH="1">
                                <a:off x="5990004" y="5911850"/>
                                <a:ext cx="895985" cy="1229360"/>
                              </a:xfrm>
                              <a:prstGeom prst="bentUpArrow">
                                <a:avLst>
                                  <a:gd name="adj1" fmla="val 35467"/>
                                  <a:gd name="adj2" fmla="val 30670"/>
                                  <a:gd name="adj3" fmla="val 33724"/>
                                </a:avLst>
                              </a:prstGeom>
                              <a:noFill/>
                              <a:ln w="3810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E5C87" id="Arrow: Bent-Up 3" o:spid="_x0000_s1026" alt="&quot;&quot;" style="position:absolute;margin-left:-2.65pt;margin-top:32.15pt;width:70.55pt;height:96.8pt;rotation:180;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895985,12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" path="m,911581r462297,l462297,302162r-115909,l621186,,895985,302162r-115909,l780076,1229360,,1229360,,911581xe" filled="f" strokecolor="#534ea1 [3205]" strokeweight="3pt">
                      <v:stroke joinstyle="miter"/>
                      <v:path arrowok="t" o:connecttype="custom" o:connectlocs="0,911581;462297,911581;462297,302162;346388,302162;621186,0;895985,302162;780076,302162;780076,1229360;0,1229360;0,911581" o:connectangles="0,0,0,0,0,0,0,0,0,0"/>
                      <w10:wrap anchory="page"/>
                    </v:shape>
                  </w:pict>
                </mc:Fallback>
              </mc:AlternateContent>
            </w:r>
            <w:r w:rsidRPr="008D2B2C">
              <w:rPr>
                <w:sz w:val="22"/>
                <w:szCs w:val="22"/>
              </w:rPr>
              <w:br/>
            </w:r>
            <w:r w:rsidR="00DA447B">
              <w:rPr>
                <w:sz w:val="22"/>
                <w:szCs w:val="22"/>
              </w:rPr>
              <w:br/>
            </w:r>
            <w:r w:rsidRPr="008D2B2C">
              <w:rPr>
                <w:sz w:val="22"/>
                <w:szCs w:val="22"/>
              </w:rPr>
              <w:br/>
            </w:r>
            <w:r w:rsidR="00745D6E" w:rsidRPr="008D2B2C">
              <w:rPr>
                <w:b/>
                <w:bCs/>
                <w:sz w:val="22"/>
                <w:szCs w:val="22"/>
              </w:rPr>
              <w:t>No</w:t>
            </w:r>
          </w:p>
        </w:tc>
      </w:tr>
      <w:tr w:rsidR="00965A2B" w:rsidRPr="00745D6E" w14:paraId="20B12C4B" w14:textId="77777777" w:rsidTr="008D2B2C">
        <w:trPr>
          <w:trHeight w:val="981"/>
        </w:trPr>
        <w:tc>
          <w:tcPr>
            <w:tcW w:w="1975" w:type="dxa"/>
            <w:tcBorders>
              <w:top w:val="nil"/>
              <w:left w:val="single" w:sz="4" w:space="0" w:color="auto"/>
              <w:bottom w:val="nil"/>
              <w:right w:val="nil"/>
            </w:tcBorders>
            <w:vAlign w:val="center"/>
          </w:tcPr>
          <w:p w14:paraId="56103B32" w14:textId="5AABEF42" w:rsidR="00965A2B" w:rsidRPr="008D2B2C" w:rsidRDefault="008D2B2C" w:rsidP="00965A2B">
            <w:pPr>
              <w:pStyle w:val="Paragraph"/>
              <w:spacing w:after="0"/>
              <w:jc w:val="center"/>
              <w:rPr>
                <w:b/>
                <w:bCs/>
                <w:sz w:val="22"/>
                <w:szCs w:val="22"/>
              </w:rPr>
            </w:pPr>
            <w:r w:rsidRPr="008D2B2C">
              <w:rPr>
                <w:b/>
                <w:bCs/>
                <w:sz w:val="22"/>
                <w:szCs w:val="22"/>
              </w:rPr>
              <w:br/>
            </w:r>
            <w:r w:rsidRPr="008D2B2C">
              <w:rPr>
                <w:b/>
                <w:bCs/>
                <w:noProof/>
                <w:sz w:val="22"/>
                <w:szCs w:val="22"/>
              </w:rPr>
              <mc:AlternateContent>
                <mc:Choice Requires="wps">
                  <w:drawing>
                    <wp:anchor distT="0" distB="0" distL="114300" distR="114300" simplePos="0" relativeHeight="251662336" behindDoc="0" locked="0" layoutInCell="1" allowOverlap="1" wp14:anchorId="3610F7E2" wp14:editId="5BB4950E">
                      <wp:simplePos x="0" y="0"/>
                      <wp:positionH relativeFrom="column">
                        <wp:posOffset>219075</wp:posOffset>
                      </wp:positionH>
                      <wp:positionV relativeFrom="paragraph">
                        <wp:posOffset>32385</wp:posOffset>
                      </wp:positionV>
                      <wp:extent cx="707390" cy="492125"/>
                      <wp:effectExtent l="76200" t="19050" r="54610" b="41275"/>
                      <wp:wrapNone/>
                      <wp:docPr id="1097802588"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7390" cy="492125"/>
                              </a:xfrm>
                              <a:prstGeom prst="downArrow">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22B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alt="&quot;&quot;" style="position:absolute;margin-left:17.25pt;margin-top:2.55pt;width:55.7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" adj="10800" filled="f" strokecolor="#00b050" strokeweight="3pt"/>
                  </w:pict>
                </mc:Fallback>
              </mc:AlternateContent>
            </w:r>
            <w:r w:rsidR="00965A2B" w:rsidRPr="008D2B2C">
              <w:rPr>
                <w:b/>
                <w:bCs/>
                <w:sz w:val="22"/>
                <w:szCs w:val="22"/>
              </w:rPr>
              <w:t>Yes</w:t>
            </w:r>
          </w:p>
        </w:tc>
        <w:tc>
          <w:tcPr>
            <w:tcW w:w="1338" w:type="dxa"/>
            <w:tcBorders>
              <w:top w:val="nil"/>
              <w:left w:val="nil"/>
              <w:bottom w:val="nil"/>
              <w:right w:val="nil"/>
            </w:tcBorders>
            <w:vAlign w:val="center"/>
          </w:tcPr>
          <w:p w14:paraId="47BBD923" w14:textId="77777777" w:rsidR="00965A2B" w:rsidRPr="008D2B2C" w:rsidRDefault="00965A2B" w:rsidP="00965A2B">
            <w:pPr>
              <w:pStyle w:val="Paragraph"/>
              <w:spacing w:after="0"/>
              <w:jc w:val="center"/>
              <w:rPr>
                <w:sz w:val="22"/>
                <w:szCs w:val="22"/>
              </w:rPr>
            </w:pPr>
          </w:p>
        </w:tc>
        <w:tc>
          <w:tcPr>
            <w:tcW w:w="1542" w:type="dxa"/>
            <w:tcBorders>
              <w:top w:val="nil"/>
              <w:left w:val="nil"/>
              <w:bottom w:val="nil"/>
              <w:right w:val="nil"/>
            </w:tcBorders>
            <w:vAlign w:val="center"/>
          </w:tcPr>
          <w:p w14:paraId="0C85E3BE" w14:textId="1C349A10" w:rsidR="00965A2B" w:rsidRPr="008D2B2C" w:rsidRDefault="008D2B2C" w:rsidP="00965A2B">
            <w:pPr>
              <w:pStyle w:val="Paragraph"/>
              <w:spacing w:after="0"/>
              <w:jc w:val="center"/>
              <w:rPr>
                <w:b/>
                <w:bCs/>
                <w:sz w:val="22"/>
                <w:szCs w:val="22"/>
              </w:rPr>
            </w:pPr>
            <w:r w:rsidRPr="008D2B2C">
              <w:rPr>
                <w:sz w:val="22"/>
                <w:szCs w:val="22"/>
              </w:rPr>
              <w:br/>
            </w:r>
            <w:r w:rsidRPr="008D2B2C">
              <w:rPr>
                <w:b/>
                <w:bCs/>
                <w:noProof/>
                <w:sz w:val="22"/>
                <w:szCs w:val="22"/>
              </w:rPr>
              <mc:AlternateContent>
                <mc:Choice Requires="wps">
                  <w:drawing>
                    <wp:anchor distT="0" distB="0" distL="114300" distR="114300" simplePos="0" relativeHeight="251664384" behindDoc="0" locked="0" layoutInCell="1" allowOverlap="1" wp14:anchorId="6782D03F" wp14:editId="39C71DD1">
                      <wp:simplePos x="0" y="0"/>
                      <wp:positionH relativeFrom="column">
                        <wp:posOffset>85725</wp:posOffset>
                      </wp:positionH>
                      <wp:positionV relativeFrom="paragraph">
                        <wp:posOffset>31115</wp:posOffset>
                      </wp:positionV>
                      <wp:extent cx="707390" cy="492125"/>
                      <wp:effectExtent l="76200" t="19050" r="54610" b="41275"/>
                      <wp:wrapNone/>
                      <wp:docPr id="1230722573"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7390" cy="492125"/>
                              </a:xfrm>
                              <a:prstGeom prst="downArrow">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CA950" id="Arrow: Down 4" o:spid="_x0000_s1026" type="#_x0000_t67" alt="&quot;&quot;" style="position:absolute;margin-left:6.75pt;margin-top:2.45pt;width:55.7pt;height: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" adj="10800" filled="f" strokecolor="#00b050" strokeweight="3pt"/>
                  </w:pict>
                </mc:Fallback>
              </mc:AlternateContent>
            </w:r>
            <w:r w:rsidR="00965A2B" w:rsidRPr="008D2B2C">
              <w:rPr>
                <w:b/>
                <w:bCs/>
                <w:sz w:val="22"/>
                <w:szCs w:val="22"/>
              </w:rPr>
              <w:t>Yes</w:t>
            </w:r>
          </w:p>
        </w:tc>
        <w:tc>
          <w:tcPr>
            <w:tcW w:w="1480" w:type="dxa"/>
            <w:tcBorders>
              <w:top w:val="nil"/>
              <w:left w:val="nil"/>
              <w:bottom w:val="nil"/>
              <w:right w:val="nil"/>
            </w:tcBorders>
            <w:vAlign w:val="center"/>
          </w:tcPr>
          <w:p w14:paraId="077EA334" w14:textId="3BD178B6" w:rsidR="00965A2B" w:rsidRPr="008D2B2C" w:rsidRDefault="00965A2B" w:rsidP="00965A2B">
            <w:pPr>
              <w:pStyle w:val="Paragraph"/>
              <w:spacing w:after="0"/>
              <w:jc w:val="center"/>
              <w:rPr>
                <w:sz w:val="22"/>
                <w:szCs w:val="22"/>
              </w:rPr>
            </w:pPr>
          </w:p>
        </w:tc>
        <w:tc>
          <w:tcPr>
            <w:tcW w:w="1580" w:type="dxa"/>
            <w:tcBorders>
              <w:top w:val="nil"/>
              <w:left w:val="nil"/>
              <w:bottom w:val="nil"/>
              <w:right w:val="nil"/>
            </w:tcBorders>
            <w:vAlign w:val="center"/>
          </w:tcPr>
          <w:p w14:paraId="2047B7B1" w14:textId="5C41EAEF" w:rsidR="00965A2B" w:rsidRPr="008D2B2C" w:rsidRDefault="008D2B2C" w:rsidP="00965A2B">
            <w:pPr>
              <w:pStyle w:val="Paragraph"/>
              <w:spacing w:after="0"/>
              <w:jc w:val="center"/>
              <w:rPr>
                <w:b/>
                <w:bCs/>
                <w:sz w:val="22"/>
                <w:szCs w:val="22"/>
              </w:rPr>
            </w:pPr>
            <w:r w:rsidRPr="008D2B2C">
              <w:rPr>
                <w:sz w:val="22"/>
                <w:szCs w:val="22"/>
              </w:rPr>
              <w:br/>
            </w:r>
            <w:r w:rsidRPr="008D2B2C">
              <w:rPr>
                <w:b/>
                <w:bCs/>
                <w:noProof/>
                <w:sz w:val="22"/>
                <w:szCs w:val="22"/>
              </w:rPr>
              <mc:AlternateContent>
                <mc:Choice Requires="wps">
                  <w:drawing>
                    <wp:anchor distT="0" distB="0" distL="114300" distR="114300" simplePos="0" relativeHeight="251666432" behindDoc="0" locked="0" layoutInCell="1" allowOverlap="1" wp14:anchorId="0FE6D4EF" wp14:editId="26CFABB3">
                      <wp:simplePos x="0" y="0"/>
                      <wp:positionH relativeFrom="column">
                        <wp:posOffset>85725</wp:posOffset>
                      </wp:positionH>
                      <wp:positionV relativeFrom="paragraph">
                        <wp:posOffset>31115</wp:posOffset>
                      </wp:positionV>
                      <wp:extent cx="707390" cy="492125"/>
                      <wp:effectExtent l="76200" t="19050" r="54610" b="41275"/>
                      <wp:wrapNone/>
                      <wp:docPr id="896280316"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7390" cy="492125"/>
                              </a:xfrm>
                              <a:prstGeom prst="downArrow">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C161" id="Arrow: Down 4" o:spid="_x0000_s1026" type="#_x0000_t67" alt="&quot;&quot;" style="position:absolute;margin-left:6.75pt;margin-top:2.45pt;width:55.7pt;height:3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" adj="10800" filled="f" strokecolor="#00b050" strokeweight="3pt"/>
                  </w:pict>
                </mc:Fallback>
              </mc:AlternateContent>
            </w:r>
            <w:r w:rsidR="00965A2B" w:rsidRPr="008D2B2C">
              <w:rPr>
                <w:b/>
                <w:bCs/>
                <w:sz w:val="22"/>
                <w:szCs w:val="22"/>
              </w:rPr>
              <w:t>Yes</w:t>
            </w:r>
          </w:p>
        </w:tc>
        <w:tc>
          <w:tcPr>
            <w:tcW w:w="1705" w:type="dxa"/>
            <w:tcBorders>
              <w:top w:val="nil"/>
              <w:left w:val="nil"/>
              <w:bottom w:val="nil"/>
              <w:right w:val="single" w:sz="4" w:space="0" w:color="auto"/>
            </w:tcBorders>
            <w:vAlign w:val="center"/>
          </w:tcPr>
          <w:p w14:paraId="7A5EC4CF" w14:textId="047B0543" w:rsidR="00965A2B" w:rsidRPr="008D2B2C" w:rsidRDefault="00965A2B" w:rsidP="00965A2B">
            <w:pPr>
              <w:pStyle w:val="Paragraph"/>
              <w:spacing w:after="0"/>
              <w:jc w:val="center"/>
              <w:rPr>
                <w:sz w:val="22"/>
                <w:szCs w:val="22"/>
              </w:rPr>
            </w:pPr>
          </w:p>
        </w:tc>
      </w:tr>
      <w:tr w:rsidR="00965A2B" w:rsidRPr="00745D6E" w14:paraId="41DEE40C" w14:textId="77777777" w:rsidTr="00DA447B">
        <w:trPr>
          <w:trHeight w:val="819"/>
        </w:trPr>
        <w:tc>
          <w:tcPr>
            <w:tcW w:w="7915" w:type="dxa"/>
            <w:gridSpan w:val="5"/>
            <w:tcBorders>
              <w:top w:val="nil"/>
              <w:left w:val="single" w:sz="4" w:space="0" w:color="auto"/>
              <w:bottom w:val="single" w:sz="4" w:space="0" w:color="auto"/>
              <w:right w:val="nil"/>
            </w:tcBorders>
            <w:shd w:val="clear" w:color="auto" w:fill="427553" w:themeFill="accent6" w:themeFillShade="BF"/>
            <w:vAlign w:val="center"/>
          </w:tcPr>
          <w:p w14:paraId="738D57AE" w14:textId="75F41A0D" w:rsidR="00965A2B" w:rsidRPr="00DA447B" w:rsidRDefault="00965A2B" w:rsidP="008D2B2C">
            <w:pPr>
              <w:pStyle w:val="Paragraph"/>
              <w:spacing w:after="0" w:line="240" w:lineRule="auto"/>
              <w:jc w:val="center"/>
              <w:rPr>
                <w:b/>
                <w:bCs/>
                <w:color w:val="FFFFFF" w:themeColor="background1"/>
                <w:sz w:val="20"/>
                <w:szCs w:val="20"/>
              </w:rPr>
            </w:pPr>
            <w:r w:rsidRPr="00DA447B">
              <w:rPr>
                <w:b/>
                <w:bCs/>
                <w:color w:val="FFFFFF" w:themeColor="background1"/>
                <w:sz w:val="20"/>
                <w:szCs w:val="20"/>
              </w:rPr>
              <w:t>Viable Alternative Means of Expression to Demonstrate Understanding</w:t>
            </w:r>
          </w:p>
        </w:tc>
        <w:tc>
          <w:tcPr>
            <w:tcW w:w="1705" w:type="dxa"/>
            <w:tcBorders>
              <w:top w:val="nil"/>
              <w:left w:val="nil"/>
              <w:bottom w:val="single" w:sz="4" w:space="0" w:color="auto"/>
              <w:right w:val="single" w:sz="4" w:space="0" w:color="auto"/>
            </w:tcBorders>
            <w:shd w:val="clear" w:color="auto" w:fill="534EA1" w:themeFill="accent2"/>
            <w:vAlign w:val="center"/>
          </w:tcPr>
          <w:p w14:paraId="1069B203" w14:textId="2AEF62C5" w:rsidR="00965A2B" w:rsidRPr="00DA447B" w:rsidRDefault="00965A2B" w:rsidP="008D2B2C">
            <w:pPr>
              <w:pStyle w:val="Paragraph"/>
              <w:spacing w:after="0" w:line="240" w:lineRule="auto"/>
              <w:jc w:val="center"/>
              <w:rPr>
                <w:b/>
                <w:bCs/>
                <w:color w:val="FFFFFF" w:themeColor="background1"/>
                <w:sz w:val="20"/>
                <w:szCs w:val="20"/>
              </w:rPr>
            </w:pPr>
            <w:r w:rsidRPr="00DA447B">
              <w:rPr>
                <w:b/>
                <w:bCs/>
                <w:color w:val="FFFFFF" w:themeColor="background1"/>
                <w:sz w:val="20"/>
                <w:szCs w:val="20"/>
              </w:rPr>
              <w:t>Need to Focus on Prerequisite Skills</w:t>
            </w:r>
          </w:p>
        </w:tc>
      </w:tr>
    </w:tbl>
    <w:p w14:paraId="4898B05D" w14:textId="77777777" w:rsidR="00D35D6C" w:rsidRDefault="001013EF" w:rsidP="008D2B2C">
      <w:pPr>
        <w:pStyle w:val="TableorFiguresNotesSources"/>
        <w:sectPr w:rsidR="00D35D6C" w:rsidSect="00D35D6C">
          <w:pgSz w:w="12240" w:h="15840"/>
          <w:pgMar w:top="1161" w:right="1170" w:bottom="1264" w:left="1440" w:header="431" w:footer="459" w:gutter="0"/>
          <w:pgNumType w:start="1"/>
          <w:cols w:space="720"/>
          <w:docGrid w:linePitch="326"/>
        </w:sectPr>
      </w:pPr>
      <w:r w:rsidRPr="00D35D6C">
        <w:t>Source: Developed by Alternative Means to a Diploma Project 2024.</w:t>
      </w:r>
    </w:p>
    <w:p w14:paraId="54D29881" w14:textId="2F258DD8" w:rsidR="0057013D" w:rsidRPr="00D35D6C" w:rsidRDefault="000108F6" w:rsidP="00D35D6C">
      <w:pPr>
        <w:pStyle w:val="Heading2B-Startofnewpage"/>
      </w:pPr>
      <w:r w:rsidRPr="00D35D6C">
        <w:lastRenderedPageBreak/>
        <w:t>Conclusion</w:t>
      </w:r>
    </w:p>
    <w:p w14:paraId="768E45DD" w14:textId="77777777" w:rsidR="00D35D6C" w:rsidRDefault="000108F6" w:rsidP="00D35D6C">
      <w:pPr>
        <w:pStyle w:val="Paragraph"/>
      </w:pPr>
      <w:r w:rsidRPr="00D35D6C">
        <w:t xml:space="preserve">Earning a diploma does not have to be achieved using a narrow set of assessment routes. Students with </w:t>
      </w:r>
      <w:r w:rsidR="00D36CA7" w:rsidRPr="00D35D6C">
        <w:t>disabilities</w:t>
      </w:r>
      <w:r w:rsidRPr="00D35D6C">
        <w:t xml:space="preserve"> can especially benefit from key educators in their lives partnering to forge new routes to proficiency based on both the rigor of the content requirements and these students’ unique strengths and needs. This practice brief was designed to give IEP </w:t>
      </w:r>
      <w:r w:rsidR="00B07A91" w:rsidRPr="00D35D6C">
        <w:t>t</w:t>
      </w:r>
      <w:r w:rsidRPr="00D35D6C">
        <w:t>eams in California new and easy</w:t>
      </w:r>
      <w:r w:rsidR="00B07A91" w:rsidRPr="00D35D6C">
        <w:t>-</w:t>
      </w:r>
      <w:r w:rsidRPr="00D35D6C">
        <w:t>to</w:t>
      </w:r>
      <w:r w:rsidR="00B07A91" w:rsidRPr="00D35D6C">
        <w:t>-</w:t>
      </w:r>
      <w:r w:rsidRPr="00D35D6C">
        <w:t xml:space="preserve">use tools and strategies for making </w:t>
      </w:r>
      <w:r w:rsidR="001A7CF1" w:rsidRPr="00D35D6C">
        <w:t>alternative</w:t>
      </w:r>
      <w:r w:rsidRPr="00D35D6C">
        <w:t xml:space="preserve"> means of expression more common for students with an IEP within core instruction. </w:t>
      </w:r>
    </w:p>
    <w:p w14:paraId="6DABE3AD" w14:textId="77777777" w:rsidR="00601681" w:rsidRDefault="00601681" w:rsidP="00D35D6C">
      <w:pPr>
        <w:pStyle w:val="Paragraph"/>
      </w:pPr>
    </w:p>
    <w:p w14:paraId="0BA9C0A0" w14:textId="77777777" w:rsidR="00601681" w:rsidRDefault="00601681" w:rsidP="00D35D6C">
      <w:pPr>
        <w:pStyle w:val="Paragraph"/>
        <w:sectPr w:rsidR="00601681" w:rsidSect="00D35D6C">
          <w:pgSz w:w="12240" w:h="15840"/>
          <w:pgMar w:top="1161" w:right="1170" w:bottom="1264" w:left="1440" w:header="431" w:footer="459" w:gutter="0"/>
          <w:cols w:space="720"/>
          <w:docGrid w:linePitch="326"/>
        </w:sectPr>
      </w:pPr>
    </w:p>
    <w:p w14:paraId="6639050C" w14:textId="77777777" w:rsidR="001013EF" w:rsidRDefault="001013EF" w:rsidP="00D35D6C">
      <w:pPr>
        <w:pStyle w:val="Heading2B-Startofnewpage"/>
      </w:pPr>
      <w:r>
        <w:lastRenderedPageBreak/>
        <w:t>References</w:t>
      </w:r>
    </w:p>
    <w:p w14:paraId="7363A241" w14:textId="15FC7B85" w:rsidR="0072792C" w:rsidRPr="0072792C" w:rsidRDefault="0072792C" w:rsidP="00D35D6C">
      <w:pPr>
        <w:pStyle w:val="Paragraph"/>
      </w:pPr>
      <w:r w:rsidRPr="00265028">
        <w:t>Achieve</w:t>
      </w:r>
      <w:r w:rsidRPr="0072792C">
        <w:t xml:space="preserve">. 2013. </w:t>
      </w:r>
      <w:r w:rsidRPr="00D35D6C">
        <w:rPr>
          <w:i/>
          <w:iCs/>
        </w:rPr>
        <w:t xml:space="preserve">Graduation </w:t>
      </w:r>
      <w:r w:rsidR="00A412C4" w:rsidRPr="00D35D6C">
        <w:rPr>
          <w:i/>
          <w:iCs/>
        </w:rPr>
        <w:t>R</w:t>
      </w:r>
      <w:r w:rsidRPr="00D35D6C">
        <w:rPr>
          <w:i/>
          <w:iCs/>
        </w:rPr>
        <w:t xml:space="preserve">equirements for </w:t>
      </w:r>
      <w:r w:rsidR="00A412C4" w:rsidRPr="00D35D6C">
        <w:rPr>
          <w:i/>
          <w:iCs/>
        </w:rPr>
        <w:t>S</w:t>
      </w:r>
      <w:r w:rsidRPr="00D35D6C">
        <w:rPr>
          <w:i/>
          <w:iCs/>
        </w:rPr>
        <w:t xml:space="preserve">tudents with </w:t>
      </w:r>
      <w:r w:rsidR="00A412C4" w:rsidRPr="00D35D6C">
        <w:rPr>
          <w:i/>
          <w:iCs/>
        </w:rPr>
        <w:t>D</w:t>
      </w:r>
      <w:r w:rsidRPr="00D35D6C">
        <w:rPr>
          <w:i/>
          <w:iCs/>
        </w:rPr>
        <w:t xml:space="preserve">isabilities: Ensuring </w:t>
      </w:r>
      <w:r w:rsidR="00A412C4" w:rsidRPr="00D35D6C">
        <w:rPr>
          <w:i/>
          <w:iCs/>
        </w:rPr>
        <w:t>M</w:t>
      </w:r>
      <w:r w:rsidRPr="00D35D6C">
        <w:rPr>
          <w:i/>
          <w:iCs/>
        </w:rPr>
        <w:t xml:space="preserve">eaningful </w:t>
      </w:r>
      <w:r w:rsidR="00A412C4" w:rsidRPr="00D35D6C">
        <w:rPr>
          <w:i/>
          <w:iCs/>
        </w:rPr>
        <w:t>D</w:t>
      </w:r>
      <w:r w:rsidRPr="00D35D6C">
        <w:rPr>
          <w:i/>
          <w:iCs/>
        </w:rPr>
        <w:t xml:space="preserve">iplomas for </w:t>
      </w:r>
      <w:r w:rsidR="00A412C4" w:rsidRPr="00D35D6C">
        <w:rPr>
          <w:i/>
          <w:iCs/>
        </w:rPr>
        <w:t>A</w:t>
      </w:r>
      <w:r w:rsidRPr="00D35D6C">
        <w:rPr>
          <w:i/>
          <w:iCs/>
        </w:rPr>
        <w:t xml:space="preserve">ll </w:t>
      </w:r>
      <w:r w:rsidR="001013EF" w:rsidRPr="00D35D6C">
        <w:rPr>
          <w:i/>
          <w:iCs/>
        </w:rPr>
        <w:t>S</w:t>
      </w:r>
      <w:r w:rsidRPr="00D35D6C">
        <w:rPr>
          <w:i/>
          <w:iCs/>
        </w:rPr>
        <w:t>tudents</w:t>
      </w:r>
      <w:r w:rsidRPr="0072792C">
        <w:t xml:space="preserve">. Washington, DC: </w:t>
      </w:r>
      <w:r w:rsidR="009D3DC3">
        <w:t>Achieve</w:t>
      </w:r>
      <w:r w:rsidRPr="0072792C">
        <w:t xml:space="preserve">. </w:t>
      </w:r>
    </w:p>
    <w:p w14:paraId="50548156" w14:textId="77777777" w:rsidR="0072792C" w:rsidRPr="0072792C" w:rsidRDefault="0072792C" w:rsidP="00D35D6C">
      <w:pPr>
        <w:pStyle w:val="Paragraph"/>
      </w:pPr>
      <w:r w:rsidRPr="00265028">
        <w:t>Black,</w:t>
      </w:r>
      <w:r w:rsidRPr="0072792C">
        <w:t xml:space="preserve"> K., and P. Hill. 2020. “The Quick Collaborative Meeting: Promoting Success in an Inclusive Setting.” </w:t>
      </w:r>
      <w:r w:rsidRPr="0072792C">
        <w:rPr>
          <w:i/>
          <w:iCs/>
        </w:rPr>
        <w:t>TEACHING Exceptional Children</w:t>
      </w:r>
      <w:r w:rsidRPr="0072792C">
        <w:t xml:space="preserve"> 53</w:t>
      </w:r>
      <w:r w:rsidRPr="0072792C">
        <w:rPr>
          <w:i/>
          <w:iCs/>
        </w:rPr>
        <w:t xml:space="preserve"> </w:t>
      </w:r>
      <w:r w:rsidRPr="0072792C">
        <w:t>(2): 114–120.</w:t>
      </w:r>
    </w:p>
    <w:p w14:paraId="54F2A578" w14:textId="30FCA9DE" w:rsidR="0072792C" w:rsidRPr="0072792C" w:rsidRDefault="0072792C" w:rsidP="00D35D6C">
      <w:pPr>
        <w:pStyle w:val="Paragraph"/>
      </w:pPr>
      <w:r w:rsidRPr="00265028">
        <w:t>Blanton,</w:t>
      </w:r>
      <w:r w:rsidRPr="0072792C">
        <w:t xml:space="preserve"> L. P.</w:t>
      </w:r>
      <w:r w:rsidR="009D3DC3">
        <w:t>,</w:t>
      </w:r>
      <w:r w:rsidRPr="0072792C">
        <w:t xml:space="preserve"> and Y. Perez. 2011. “Exploring the Relationship Between Special Education Teachers and Professional Learning Communities.” </w:t>
      </w:r>
      <w:r w:rsidRPr="0072792C">
        <w:rPr>
          <w:i/>
          <w:iCs/>
        </w:rPr>
        <w:t xml:space="preserve">Journal of Special Education Leadership </w:t>
      </w:r>
      <w:r w:rsidRPr="0072792C">
        <w:t>24</w:t>
      </w:r>
      <w:r w:rsidR="009D3DC3">
        <w:t xml:space="preserve"> </w:t>
      </w:r>
      <w:r w:rsidRPr="0072792C">
        <w:t>(1): 6</w:t>
      </w:r>
      <w:r w:rsidR="009D3DC3">
        <w:t>–</w:t>
      </w:r>
      <w:r w:rsidRPr="0072792C">
        <w:t>16.</w:t>
      </w:r>
    </w:p>
    <w:p w14:paraId="673EA07D" w14:textId="77777777" w:rsidR="00DE3112" w:rsidRDefault="00DE3112" w:rsidP="00D35D6C">
      <w:pPr>
        <w:pStyle w:val="Paragraph"/>
      </w:pPr>
      <w:r w:rsidRPr="009E6306">
        <w:t>California Department of Education</w:t>
      </w:r>
      <w:r>
        <w:t>.</w:t>
      </w:r>
      <w:r w:rsidRPr="009E6306">
        <w:t xml:space="preserve"> 2023. </w:t>
      </w:r>
      <w:r w:rsidRPr="00AF5930">
        <w:rPr>
          <w:i/>
          <w:iCs/>
        </w:rPr>
        <w:t>2023 California Mathematics Framework</w:t>
      </w:r>
      <w:r w:rsidRPr="009E6306">
        <w:t xml:space="preserve">. </w:t>
      </w:r>
      <w:r>
        <w:t xml:space="preserve">Sacramento, CA: California Department of Education. </w:t>
      </w:r>
      <w:hyperlink r:id="rId15" w:history="1">
        <w:r w:rsidRPr="00C51FB2">
          <w:rPr>
            <w:rStyle w:val="Hyperlink"/>
          </w:rPr>
          <w:t>https://www.cde.ca.gov/ci/ma/cf/</w:t>
        </w:r>
      </w:hyperlink>
      <w:r w:rsidRPr="009E6306">
        <w:t>.</w:t>
      </w:r>
    </w:p>
    <w:p w14:paraId="52EA6B38" w14:textId="2BF22FE1" w:rsidR="003B2983" w:rsidRPr="0072792C" w:rsidRDefault="003B2983" w:rsidP="00D35D6C">
      <w:pPr>
        <w:pStyle w:val="Paragraph"/>
      </w:pPr>
      <w:r w:rsidRPr="00265028">
        <w:t>Da Fonte, M</w:t>
      </w:r>
      <w:r w:rsidRPr="0072792C">
        <w:t xml:space="preserve">. A., </w:t>
      </w:r>
      <w:r w:rsidR="000C2A5B">
        <w:t>and S. M.</w:t>
      </w:r>
      <w:r w:rsidRPr="0072792C">
        <w:t xml:space="preserve"> Barton-Arwood. 2017. </w:t>
      </w:r>
      <w:r w:rsidR="00C8794E">
        <w:t>“</w:t>
      </w:r>
      <w:r w:rsidRPr="0072792C">
        <w:t>Collaboration of General and Special Education Teachers: Perspectives and Strategies.</w:t>
      </w:r>
      <w:r w:rsidR="00C8794E">
        <w:t>”</w:t>
      </w:r>
      <w:r w:rsidRPr="0072792C">
        <w:t xml:space="preserve"> </w:t>
      </w:r>
      <w:r w:rsidRPr="0072792C">
        <w:rPr>
          <w:i/>
          <w:iCs/>
        </w:rPr>
        <w:t>Intervention in School and Clinic</w:t>
      </w:r>
      <w:r w:rsidRPr="0072792C">
        <w:t xml:space="preserve"> </w:t>
      </w:r>
      <w:r w:rsidRPr="00245AA5">
        <w:t>53</w:t>
      </w:r>
      <w:r w:rsidR="00F50BD2">
        <w:t> </w:t>
      </w:r>
      <w:r w:rsidRPr="0072792C">
        <w:t>(2)</w:t>
      </w:r>
      <w:r w:rsidR="009D3DC3">
        <w:t>:</w:t>
      </w:r>
      <w:r w:rsidRPr="0072792C">
        <w:t xml:space="preserve"> 99–106.</w:t>
      </w:r>
    </w:p>
    <w:p w14:paraId="26D2D487" w14:textId="0DC544DF" w:rsidR="003B2983" w:rsidRDefault="003B2983" w:rsidP="00D35D6C">
      <w:pPr>
        <w:pStyle w:val="Paragraph"/>
      </w:pPr>
      <w:r w:rsidRPr="00265028">
        <w:t>Pell</w:t>
      </w:r>
      <w:r w:rsidRPr="0072792C">
        <w:t xml:space="preserve">egrino, A., </w:t>
      </w:r>
      <w:r w:rsidR="009D3DC3">
        <w:t xml:space="preserve">M. </w:t>
      </w:r>
      <w:r w:rsidRPr="0072792C">
        <w:t xml:space="preserve">Weiss, </w:t>
      </w:r>
      <w:r w:rsidR="009D3DC3">
        <w:t>and K.</w:t>
      </w:r>
      <w:r w:rsidRPr="0072792C">
        <w:t xml:space="preserve"> Regan. 2015. </w:t>
      </w:r>
      <w:r w:rsidR="00C8794E">
        <w:t>“</w:t>
      </w:r>
      <w:r w:rsidRPr="0072792C">
        <w:t>Learning to Collaborate: General and Special Educators in Teacher Education.</w:t>
      </w:r>
      <w:r w:rsidR="00C8794E">
        <w:t>”</w:t>
      </w:r>
      <w:r w:rsidRPr="0072792C">
        <w:t xml:space="preserve"> </w:t>
      </w:r>
      <w:r w:rsidRPr="0072792C">
        <w:rPr>
          <w:i/>
          <w:iCs/>
        </w:rPr>
        <w:t>Teacher Educator</w:t>
      </w:r>
      <w:r w:rsidRPr="0072792C">
        <w:t xml:space="preserve"> </w:t>
      </w:r>
      <w:r w:rsidRPr="00245AA5">
        <w:t>50</w:t>
      </w:r>
      <w:r w:rsidR="009D3DC3">
        <w:t xml:space="preserve"> </w:t>
      </w:r>
      <w:r w:rsidRPr="0072792C">
        <w:t>(3)</w:t>
      </w:r>
      <w:r w:rsidR="009D3DC3">
        <w:t>:</w:t>
      </w:r>
      <w:r w:rsidRPr="0072792C">
        <w:t xml:space="preserve"> 187–202.</w:t>
      </w:r>
    </w:p>
    <w:p w14:paraId="77E944E7" w14:textId="5B4DFAF3" w:rsidR="0072792C" w:rsidRDefault="0072792C" w:rsidP="00D35D6C">
      <w:pPr>
        <w:pStyle w:val="Paragraph"/>
      </w:pPr>
      <w:r w:rsidRPr="00265028">
        <w:t>Rao,</w:t>
      </w:r>
      <w:r w:rsidRPr="0072792C">
        <w:t xml:space="preserve"> K., </w:t>
      </w:r>
      <w:r w:rsidR="00265028">
        <w:t>and G.</w:t>
      </w:r>
      <w:r w:rsidRPr="0072792C">
        <w:t xml:space="preserve"> </w:t>
      </w:r>
      <w:proofErr w:type="spellStart"/>
      <w:r w:rsidRPr="0072792C">
        <w:t>Meo</w:t>
      </w:r>
      <w:proofErr w:type="spellEnd"/>
      <w:r w:rsidRPr="0072792C">
        <w:t>. 2016. “Using Universal Design for Learning to Design Standards-Based Lessons.”</w:t>
      </w:r>
      <w:r w:rsidR="00F50BD2">
        <w:t xml:space="preserve"> </w:t>
      </w:r>
      <w:r w:rsidRPr="0072792C">
        <w:rPr>
          <w:i/>
          <w:iCs/>
        </w:rPr>
        <w:t>Sage Open</w:t>
      </w:r>
      <w:r w:rsidRPr="0072792C">
        <w:t> </w:t>
      </w:r>
      <w:r w:rsidRPr="00245AA5">
        <w:t>6</w:t>
      </w:r>
      <w:r w:rsidR="00F50BD2">
        <w:t> </w:t>
      </w:r>
      <w:r w:rsidRPr="0072792C">
        <w:t>(4).</w:t>
      </w:r>
    </w:p>
    <w:p w14:paraId="1C7D3F55" w14:textId="07E3E2BC" w:rsidR="0072792C" w:rsidRDefault="009D3DC3" w:rsidP="00D35D6C">
      <w:pPr>
        <w:pStyle w:val="Paragraph"/>
        <w:keepNext/>
        <w:keepLines/>
      </w:pPr>
      <w:r>
        <w:t>U.S. Department of Education, Office of Special Education and Rehabilitation Services. 2020.</w:t>
      </w:r>
      <w:r w:rsidRPr="0072792C">
        <w:t xml:space="preserve"> </w:t>
      </w:r>
      <w:r w:rsidRPr="007C0670">
        <w:rPr>
          <w:i/>
          <w:iCs/>
        </w:rPr>
        <w:t>A Transition Guide to Postsecondary Education and Employment for Youth and Adults with Disabilities</w:t>
      </w:r>
      <w:r>
        <w:t>.</w:t>
      </w:r>
      <w:r w:rsidRPr="0072792C">
        <w:t xml:space="preserve"> </w:t>
      </w:r>
      <w:r>
        <w:t>Washington, DC: U.S. Department of Education.</w:t>
      </w:r>
      <w:r w:rsidR="000C2A5B">
        <w:t xml:space="preserve"> </w:t>
      </w:r>
      <w:hyperlink r:id="rId16" w:history="1">
        <w:r w:rsidR="000C2A5B" w:rsidRPr="000C2A5B">
          <w:rPr>
            <w:rStyle w:val="Hyperlink"/>
          </w:rPr>
          <w:t>https://sites.ed.gov/idea/idea-files/policy-guidance-transition-guide-postsecondary-education-employment-students-youth-disabilities-august-2020/</w:t>
        </w:r>
      </w:hyperlink>
      <w:r w:rsidRPr="007C0670">
        <w:rPr>
          <w:rStyle w:val="Hyperlink"/>
          <w:color w:val="auto"/>
          <w:u w:val="none"/>
        </w:rPr>
        <w:t>.</w:t>
      </w:r>
    </w:p>
    <w:sectPr w:rsidR="0072792C" w:rsidSect="00D35D6C">
      <w:pgSz w:w="12240" w:h="15840"/>
      <w:pgMar w:top="1161" w:right="1170" w:bottom="1264" w:left="1440" w:header="431" w:footer="4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AA7DE" w14:textId="77777777" w:rsidR="005B4DFD" w:rsidRDefault="005B4DFD" w:rsidP="0081241D">
      <w:r>
        <w:separator/>
      </w:r>
    </w:p>
  </w:endnote>
  <w:endnote w:type="continuationSeparator" w:id="0">
    <w:p w14:paraId="1335D996" w14:textId="77777777" w:rsidR="005B4DFD" w:rsidRDefault="005B4DFD" w:rsidP="0081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3255" w14:textId="77777777" w:rsidR="00ED1C6C" w:rsidRDefault="00ED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A3C9" w14:textId="77777777" w:rsidR="00EE0AE1" w:rsidRDefault="00EE0AE1">
    <w:pPr>
      <w:pStyle w:val="Footer"/>
      <w:jc w:val="right"/>
    </w:pPr>
  </w:p>
  <w:p w14:paraId="708B3ADD" w14:textId="249A6C77" w:rsidR="00EE0AE1" w:rsidRPr="00EE0AE1" w:rsidRDefault="00EE0AE1" w:rsidP="00EE0AE1">
    <w:pPr>
      <w:pStyle w:val="Footer"/>
      <w:ind w:right="360" w:firstLine="360"/>
      <w:jc w:val="center"/>
    </w:pPr>
    <w:r>
      <w:rPr>
        <w:noProof/>
      </w:rPr>
      <w:drawing>
        <wp:anchor distT="0" distB="0" distL="114300" distR="114300" simplePos="0" relativeHeight="251680768" behindDoc="0" locked="0" layoutInCell="1" allowOverlap="1" wp14:anchorId="471BC0BC" wp14:editId="3A5221FF">
          <wp:simplePos x="0" y="0"/>
          <wp:positionH relativeFrom="column">
            <wp:posOffset>-405245</wp:posOffset>
          </wp:positionH>
          <wp:positionV relativeFrom="paragraph">
            <wp:posOffset>-267266</wp:posOffset>
          </wp:positionV>
          <wp:extent cx="581890" cy="616648"/>
          <wp:effectExtent l="0" t="0" r="8890" b="0"/>
          <wp:wrapNone/>
          <wp:docPr id="162744792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47926"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sdt>
      <w:sdtPr>
        <w:id w:val="63607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43DF" w14:textId="77777777" w:rsidR="00EE0AE1" w:rsidRDefault="00EE0AE1" w:rsidP="00EE0AE1">
    <w:pPr>
      <w:pStyle w:val="Heading5A"/>
      <w:rPr>
        <w:b w:val="0"/>
        <w:bCs/>
      </w:rPr>
    </w:pPr>
  </w:p>
  <w:p w14:paraId="31676EF0" w14:textId="546CD578" w:rsidR="00885155" w:rsidRPr="00EE0AE1" w:rsidRDefault="00EE0AE1" w:rsidP="00EE0AE1">
    <w:pPr>
      <w:pStyle w:val="Footer"/>
      <w:ind w:right="360" w:firstLine="360"/>
      <w:jc w:val="right"/>
      <w:rPr>
        <w:i/>
        <w:iCs/>
      </w:rPr>
    </w:pPr>
    <w:r>
      <w:rPr>
        <w:noProof/>
      </w:rPr>
      <w:drawing>
        <wp:anchor distT="0" distB="0" distL="114300" distR="114300" simplePos="0" relativeHeight="251678720" behindDoc="0" locked="0" layoutInCell="1" allowOverlap="1" wp14:anchorId="157273C2" wp14:editId="1A1BF311">
          <wp:simplePos x="0" y="0"/>
          <wp:positionH relativeFrom="column">
            <wp:posOffset>-405245</wp:posOffset>
          </wp:positionH>
          <wp:positionV relativeFrom="paragraph">
            <wp:posOffset>-267266</wp:posOffset>
          </wp:positionV>
          <wp:extent cx="581890" cy="616648"/>
          <wp:effectExtent l="0" t="0" r="8890" b="0"/>
          <wp:wrapNone/>
          <wp:docPr id="66101643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16436"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FEDF" w14:textId="77777777" w:rsidR="005B4DFD" w:rsidRDefault="005B4DFD" w:rsidP="0081241D">
      <w:r>
        <w:separator/>
      </w:r>
    </w:p>
  </w:footnote>
  <w:footnote w:type="continuationSeparator" w:id="0">
    <w:p w14:paraId="3DD983DB" w14:textId="77777777" w:rsidR="005B4DFD" w:rsidRDefault="005B4DFD" w:rsidP="0081241D">
      <w:r>
        <w:continuationSeparator/>
      </w:r>
    </w:p>
  </w:footnote>
  <w:footnote w:id="1">
    <w:p w14:paraId="33D0D59A" w14:textId="69C11E1D" w:rsidR="001013EF" w:rsidRDefault="001013EF">
      <w:pPr>
        <w:pStyle w:val="FootnoteText"/>
      </w:pPr>
      <w:r>
        <w:rPr>
          <w:rStyle w:val="FootnoteReference"/>
        </w:rPr>
        <w:footnoteRef/>
      </w:r>
      <w:r>
        <w:t xml:space="preserve"> (California Department of Education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4B255BD4" w:rsidR="00D80A11" w:rsidRDefault="00000000" w:rsidP="0081241D">
    <w:pPr>
      <w:rPr>
        <w:rFonts w:ascii="Times New Roman" w:eastAsia="Times New Roman" w:hAnsi="Times New Roman" w:cs="Times New Roman"/>
        <w:color w:val="000000"/>
      </w:rPr>
    </w:pPr>
    <w:r>
      <w:rPr>
        <w:rFonts w:ascii="Calibri" w:hAnsi="Calibri"/>
        <w:noProof/>
        <w:color w:val="auto"/>
      </w:rPr>
      <w:pict w14:anchorId="7340A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17299" o:spid="_x0000_s1027" type="#_x0000_t136" alt="" style="position:absolute;margin-left:0;margin-top:0;width:509.15pt;height:169.7pt;rotation:315;z-index:-2516316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11DDD489" w:rsidR="00D80A11" w:rsidRDefault="006A1DB6" w:rsidP="0081241D">
    <w:pPr>
      <w:rPr>
        <w:rFonts w:ascii="Times New Roman" w:eastAsia="Times New Roman" w:hAnsi="Times New Roman" w:cs="Times New Roman"/>
        <w:color w:val="000000"/>
      </w:rPr>
    </w:pPr>
    <w:r>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7A6F5059" w:rsidR="006A1DB6" w:rsidRPr="006A1DB6" w:rsidRDefault="00885155" w:rsidP="0081241D">
                          <w:pPr>
                            <w:rPr>
                              <w:noProof/>
                            </w:rPr>
                          </w:pPr>
                          <w:r w:rsidRPr="006A1DB6">
                            <w:rPr>
                              <w:noProof/>
                              <w:color w:val="FFFFFF" w:themeColor="background1"/>
                              <w14:textFill>
                                <w14:noFill/>
                              </w14:textFill>
                            </w:rPr>
                            <w:drawing>
                              <wp:inline distT="0" distB="0" distL="0" distR="0" wp14:anchorId="1B6A645D" wp14:editId="448FDE33">
                                <wp:extent cx="7769741" cy="1142608"/>
                                <wp:effectExtent l="0" t="0" r="3175" b="635"/>
                                <wp:docPr id="1780175273" name="Picture 1780175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273" name="Picture 178017527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C5BD" id="_x0000_t202" coordsize="21600,21600" o:spt="202" path="m,l,21600r21600,l21600,xe">
              <v:stroke joinstyle="miter"/>
              <v:path gradientshapeok="t" o:connecttype="rect"/>
            </v:shapetype>
            <v:shape id="Text Box 6" o:spid="_x0000_s1026" type="#_x0000_t202" style="position:absolute;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7A6F5059" w:rsidR="006A1DB6" w:rsidRPr="006A1DB6" w:rsidRDefault="00885155" w:rsidP="0081241D">
                    <w:pPr>
                      <w:rPr>
                        <w:noProof/>
                      </w:rPr>
                    </w:pPr>
                    <w:r w:rsidRPr="006A1DB6">
                      <w:rPr>
                        <w:noProof/>
                        <w:color w:val="FFFFFF" w:themeColor="background1"/>
                        <w14:textFill>
                          <w14:noFill/>
                        </w14:textFill>
                      </w:rPr>
                      <w:drawing>
                        <wp:inline distT="0" distB="0" distL="0" distR="0" wp14:anchorId="1B6A645D" wp14:editId="448FDE33">
                          <wp:extent cx="7769741" cy="1142608"/>
                          <wp:effectExtent l="0" t="0" r="3175" b="635"/>
                          <wp:docPr id="1780175273" name="Picture 1780175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273" name="Picture 178017527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r w:rsidR="00000000">
      <w:rPr>
        <w:rFonts w:ascii="Calibri" w:hAnsi="Calibri"/>
        <w:noProof/>
        <w:color w:val="auto"/>
      </w:rPr>
      <w:pict w14:anchorId="062F5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17300" o:spid="_x0000_s1026" type="#_x0000_t136" alt="" style="position:absolute;margin-left:0;margin-top:0;width:509.15pt;height:169.7pt;rotation:315;z-index:-2516295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F" w14:textId="03322301" w:rsidR="00D80A11" w:rsidRDefault="00EE0AE1" w:rsidP="0081241D">
    <w:pPr>
      <w:rPr>
        <w:rFonts w:ascii="Times New Roman" w:eastAsia="Times New Roman" w:hAnsi="Times New Roman" w:cs="Times New Roman"/>
        <w:color w:val="000000"/>
      </w:rPr>
    </w:pPr>
    <w:r w:rsidRPr="006A1DB6">
      <w:rPr>
        <w:noProof/>
        <w:color w:val="FFFFFF" w:themeColor="background1"/>
        <w14:textFill>
          <w14:noFill/>
        </w14:textFill>
      </w:rPr>
      <w:drawing>
        <wp:anchor distT="0" distB="0" distL="114300" distR="114300" simplePos="0" relativeHeight="251676672" behindDoc="1" locked="0" layoutInCell="1" allowOverlap="1" wp14:anchorId="7BE10381" wp14:editId="5AA9F103">
          <wp:simplePos x="0" y="0"/>
          <wp:positionH relativeFrom="column">
            <wp:posOffset>-923925</wp:posOffset>
          </wp:positionH>
          <wp:positionV relativeFrom="paragraph">
            <wp:posOffset>-254635</wp:posOffset>
          </wp:positionV>
          <wp:extent cx="7773670" cy="1143000"/>
          <wp:effectExtent l="0" t="0" r="0" b="0"/>
          <wp:wrapSquare wrapText="bothSides"/>
          <wp:docPr id="1090079508" name="Picture 10900795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79508" name="Picture 10900795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3670" cy="11430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hAnsi="Calibri"/>
        <w:noProof/>
        <w:color w:val="auto"/>
      </w:rPr>
      <w:pict w14:anchorId="35759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17298" o:spid="_x0000_s1025" type="#_x0000_t136" alt="" style="position:absolute;margin-left:0;margin-top:0;width:509.15pt;height:169.7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A1AFB"/>
    <w:multiLevelType w:val="multilevel"/>
    <w:tmpl w:val="6EB233C8"/>
    <w:lvl w:ilvl="0">
      <w:start w:val="16"/>
      <w:numFmt w:val="bullet"/>
      <w:pStyle w:val="List-Lett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6B5FA2"/>
    <w:multiLevelType w:val="multilevel"/>
    <w:tmpl w:val="465ED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6" w15:restartNumberingAfterBreak="0">
    <w:nsid w:val="380D7AEF"/>
    <w:multiLevelType w:val="hybridMultilevel"/>
    <w:tmpl w:val="102E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C5138C"/>
    <w:multiLevelType w:val="hybridMultilevel"/>
    <w:tmpl w:val="E9144612"/>
    <w:lvl w:ilvl="0" w:tplc="AD1EFED8">
      <w:start w:val="1"/>
      <w:numFmt w:val="decimal"/>
      <w:pStyle w:val="List-Number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40594"/>
    <w:multiLevelType w:val="multilevel"/>
    <w:tmpl w:val="502E8CB2"/>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34B64"/>
    <w:multiLevelType w:val="multilevel"/>
    <w:tmpl w:val="B11875F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6831B1"/>
    <w:multiLevelType w:val="hybridMultilevel"/>
    <w:tmpl w:val="325A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94557"/>
    <w:multiLevelType w:val="hybridMultilevel"/>
    <w:tmpl w:val="95BE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12E75"/>
    <w:multiLevelType w:val="multilevel"/>
    <w:tmpl w:val="E9B2EC12"/>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09119">
    <w:abstractNumId w:val="7"/>
  </w:num>
  <w:num w:numId="2" w16cid:durableId="326056615">
    <w:abstractNumId w:val="2"/>
  </w:num>
  <w:num w:numId="3" w16cid:durableId="973752808">
    <w:abstractNumId w:val="4"/>
  </w:num>
  <w:num w:numId="4" w16cid:durableId="728186766">
    <w:abstractNumId w:val="14"/>
  </w:num>
  <w:num w:numId="5" w16cid:durableId="1501963065">
    <w:abstractNumId w:val="0"/>
  </w:num>
  <w:num w:numId="6" w16cid:durableId="1752197777">
    <w:abstractNumId w:val="9"/>
  </w:num>
  <w:num w:numId="7" w16cid:durableId="1768038273">
    <w:abstractNumId w:val="10"/>
  </w:num>
  <w:num w:numId="8" w16cid:durableId="1174762560">
    <w:abstractNumId w:val="3"/>
  </w:num>
  <w:num w:numId="9" w16cid:durableId="234168483">
    <w:abstractNumId w:val="5"/>
  </w:num>
  <w:num w:numId="10" w16cid:durableId="1449934668">
    <w:abstractNumId w:val="1"/>
  </w:num>
  <w:num w:numId="11" w16cid:durableId="264651202">
    <w:abstractNumId w:val="15"/>
  </w:num>
  <w:num w:numId="12" w16cid:durableId="998272465">
    <w:abstractNumId w:val="11"/>
  </w:num>
  <w:num w:numId="13" w16cid:durableId="307131598">
    <w:abstractNumId w:val="8"/>
  </w:num>
  <w:num w:numId="14" w16cid:durableId="68961873">
    <w:abstractNumId w:val="12"/>
  </w:num>
  <w:num w:numId="15" w16cid:durableId="999425783">
    <w:abstractNumId w:val="13"/>
  </w:num>
  <w:num w:numId="16" w16cid:durableId="1446926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3NzI0NbQ0MzIxsjRT0lEKTi0uzszPAykwqgUAir7NNCwAAAA="/>
  </w:docVars>
  <w:rsids>
    <w:rsidRoot w:val="00D80A11"/>
    <w:rsid w:val="0000382E"/>
    <w:rsid w:val="000108F6"/>
    <w:rsid w:val="00057DE3"/>
    <w:rsid w:val="0006611D"/>
    <w:rsid w:val="00074BB5"/>
    <w:rsid w:val="00077A1A"/>
    <w:rsid w:val="00084537"/>
    <w:rsid w:val="000859C9"/>
    <w:rsid w:val="0008757C"/>
    <w:rsid w:val="000C2A5B"/>
    <w:rsid w:val="000C3E95"/>
    <w:rsid w:val="000D79A4"/>
    <w:rsid w:val="000E1D3D"/>
    <w:rsid w:val="000F466E"/>
    <w:rsid w:val="001013EF"/>
    <w:rsid w:val="00142793"/>
    <w:rsid w:val="00153D1D"/>
    <w:rsid w:val="00164FED"/>
    <w:rsid w:val="001825DE"/>
    <w:rsid w:val="00191E41"/>
    <w:rsid w:val="001A7CF1"/>
    <w:rsid w:val="001F7D6E"/>
    <w:rsid w:val="00202AA0"/>
    <w:rsid w:val="00206DD3"/>
    <w:rsid w:val="00245AA5"/>
    <w:rsid w:val="00265028"/>
    <w:rsid w:val="00270C77"/>
    <w:rsid w:val="00280392"/>
    <w:rsid w:val="002B75AA"/>
    <w:rsid w:val="00304497"/>
    <w:rsid w:val="00317D55"/>
    <w:rsid w:val="00333E8C"/>
    <w:rsid w:val="00337C01"/>
    <w:rsid w:val="00372CF7"/>
    <w:rsid w:val="00383800"/>
    <w:rsid w:val="003B2983"/>
    <w:rsid w:val="00400998"/>
    <w:rsid w:val="00402C09"/>
    <w:rsid w:val="00411F34"/>
    <w:rsid w:val="00424114"/>
    <w:rsid w:val="00442CDA"/>
    <w:rsid w:val="004546EA"/>
    <w:rsid w:val="004A0073"/>
    <w:rsid w:val="004A4075"/>
    <w:rsid w:val="004C736D"/>
    <w:rsid w:val="004D1B32"/>
    <w:rsid w:val="00527C41"/>
    <w:rsid w:val="0056294E"/>
    <w:rsid w:val="00564B25"/>
    <w:rsid w:val="00565DBE"/>
    <w:rsid w:val="0057013D"/>
    <w:rsid w:val="00596449"/>
    <w:rsid w:val="005A39C2"/>
    <w:rsid w:val="005B3ADD"/>
    <w:rsid w:val="005B4DFD"/>
    <w:rsid w:val="005C2AB6"/>
    <w:rsid w:val="005D0EA5"/>
    <w:rsid w:val="005E7AB1"/>
    <w:rsid w:val="00601681"/>
    <w:rsid w:val="0063545B"/>
    <w:rsid w:val="00674ECE"/>
    <w:rsid w:val="006A1DB6"/>
    <w:rsid w:val="006B0F7E"/>
    <w:rsid w:val="006B6464"/>
    <w:rsid w:val="0072792C"/>
    <w:rsid w:val="00745D6E"/>
    <w:rsid w:val="00751FD7"/>
    <w:rsid w:val="0076091E"/>
    <w:rsid w:val="00773AA8"/>
    <w:rsid w:val="00784E7A"/>
    <w:rsid w:val="00794527"/>
    <w:rsid w:val="007C47E2"/>
    <w:rsid w:val="007F3123"/>
    <w:rsid w:val="0081241D"/>
    <w:rsid w:val="0086205A"/>
    <w:rsid w:val="00873979"/>
    <w:rsid w:val="00885155"/>
    <w:rsid w:val="008A4B78"/>
    <w:rsid w:val="008D2B2C"/>
    <w:rsid w:val="008F5A19"/>
    <w:rsid w:val="009011B1"/>
    <w:rsid w:val="0091798F"/>
    <w:rsid w:val="00920CA8"/>
    <w:rsid w:val="00930A3D"/>
    <w:rsid w:val="0093346E"/>
    <w:rsid w:val="00947AA8"/>
    <w:rsid w:val="00955B4E"/>
    <w:rsid w:val="00965A2B"/>
    <w:rsid w:val="00975715"/>
    <w:rsid w:val="0098165A"/>
    <w:rsid w:val="009B6E9C"/>
    <w:rsid w:val="009C5F37"/>
    <w:rsid w:val="009D3DC3"/>
    <w:rsid w:val="00A12D79"/>
    <w:rsid w:val="00A26C4B"/>
    <w:rsid w:val="00A412C4"/>
    <w:rsid w:val="00AA05D2"/>
    <w:rsid w:val="00AB12EE"/>
    <w:rsid w:val="00AC2C65"/>
    <w:rsid w:val="00B07A91"/>
    <w:rsid w:val="00B30A68"/>
    <w:rsid w:val="00B60BF8"/>
    <w:rsid w:val="00B654E1"/>
    <w:rsid w:val="00B71704"/>
    <w:rsid w:val="00B7411E"/>
    <w:rsid w:val="00B8222D"/>
    <w:rsid w:val="00B84082"/>
    <w:rsid w:val="00B96195"/>
    <w:rsid w:val="00BB4C24"/>
    <w:rsid w:val="00BE3BCF"/>
    <w:rsid w:val="00C001D6"/>
    <w:rsid w:val="00C21C50"/>
    <w:rsid w:val="00C35C3F"/>
    <w:rsid w:val="00C44CDF"/>
    <w:rsid w:val="00C669D8"/>
    <w:rsid w:val="00C6747E"/>
    <w:rsid w:val="00C74CE6"/>
    <w:rsid w:val="00C8794E"/>
    <w:rsid w:val="00CC05DD"/>
    <w:rsid w:val="00CC52C3"/>
    <w:rsid w:val="00CF6012"/>
    <w:rsid w:val="00D023DE"/>
    <w:rsid w:val="00D35D6C"/>
    <w:rsid w:val="00D36CA7"/>
    <w:rsid w:val="00D72607"/>
    <w:rsid w:val="00D80A11"/>
    <w:rsid w:val="00DA447B"/>
    <w:rsid w:val="00DD4DB4"/>
    <w:rsid w:val="00DE3112"/>
    <w:rsid w:val="00DE3F38"/>
    <w:rsid w:val="00DF5012"/>
    <w:rsid w:val="00E60404"/>
    <w:rsid w:val="00E63DD9"/>
    <w:rsid w:val="00E75459"/>
    <w:rsid w:val="00EA4734"/>
    <w:rsid w:val="00EA6CC5"/>
    <w:rsid w:val="00EB4D6C"/>
    <w:rsid w:val="00EC4F87"/>
    <w:rsid w:val="00ED1C6C"/>
    <w:rsid w:val="00ED54A3"/>
    <w:rsid w:val="00EE0AE1"/>
    <w:rsid w:val="00EE6D0A"/>
    <w:rsid w:val="00EE79B7"/>
    <w:rsid w:val="00F14E5D"/>
    <w:rsid w:val="00F1755B"/>
    <w:rsid w:val="00F50BD2"/>
    <w:rsid w:val="00F662DF"/>
    <w:rsid w:val="00F90D55"/>
    <w:rsid w:val="00FB1E2C"/>
    <w:rsid w:val="00FE7349"/>
    <w:rsid w:val="00FF07B7"/>
    <w:rsid w:val="0D6CD5D4"/>
    <w:rsid w:val="247BB056"/>
    <w:rsid w:val="255F06D8"/>
    <w:rsid w:val="29B26FE1"/>
    <w:rsid w:val="2FF73268"/>
    <w:rsid w:val="3EA7B57F"/>
    <w:rsid w:val="422B6334"/>
    <w:rsid w:val="4E72BC37"/>
    <w:rsid w:val="5E7EE521"/>
    <w:rsid w:val="682384B6"/>
    <w:rsid w:val="730481A4"/>
    <w:rsid w:val="766A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B1"/>
    <w:pPr>
      <w:spacing w:after="24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rFonts w:cs="Arial"/>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63545B"/>
    <w:pPr>
      <w:spacing w:before="360" w:after="120"/>
      <w:ind w:right="1080"/>
      <w:outlineLvl w:val="3"/>
    </w:pPr>
    <w:rPr>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6"/>
      </w:numPr>
    </w:pPr>
  </w:style>
  <w:style w:type="paragraph" w:customStyle="1" w:styleId="List-Level2">
    <w:name w:val="List - Level 2"/>
    <w:basedOn w:val="Paragraph-BeforeList"/>
    <w:qFormat/>
    <w:rsid w:val="007B7B2A"/>
    <w:pPr>
      <w:numPr>
        <w:ilvl w:val="1"/>
        <w:numId w:val="6"/>
      </w:numPr>
    </w:pPr>
  </w:style>
  <w:style w:type="paragraph" w:customStyle="1" w:styleId="List-Level3">
    <w:name w:val="List - Level 3"/>
    <w:basedOn w:val="Paragraph-BeforeList"/>
    <w:qFormat/>
    <w:rsid w:val="007B7B2A"/>
    <w:pPr>
      <w:numPr>
        <w:ilvl w:val="2"/>
        <w:numId w:val="6"/>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7B7B2A"/>
    <w:pPr>
      <w:spacing w:line="310" w:lineRule="exact"/>
      <w:outlineLvl w:val="4"/>
    </w:pPr>
    <w:rPr>
      <w:b/>
      <w:bCs w:val="0"/>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2"/>
      </w:numPr>
      <w:ind w:left="867" w:hanging="289"/>
    </w:pPr>
  </w:style>
  <w:style w:type="paragraph" w:customStyle="1" w:styleId="List-Numbers">
    <w:name w:val="List - Numbers"/>
    <w:basedOn w:val="CalloutBoxListNumbers"/>
    <w:qFormat/>
    <w:rsid w:val="00D35D6C"/>
    <w:pPr>
      <w:numPr>
        <w:numId w:val="13"/>
      </w:numPr>
      <w:spacing w:after="120"/>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1"/>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numPr>
        <w:numId w:val="4"/>
      </w:numPr>
      <w:spacing w:after="8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D35D6C"/>
    <w:pPr>
      <w:keepNext/>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3481">
      <w:bodyDiv w:val="1"/>
      <w:marLeft w:val="0"/>
      <w:marRight w:val="0"/>
      <w:marTop w:val="0"/>
      <w:marBottom w:val="0"/>
      <w:divBdr>
        <w:top w:val="none" w:sz="0" w:space="0" w:color="auto"/>
        <w:left w:val="none" w:sz="0" w:space="0" w:color="auto"/>
        <w:bottom w:val="none" w:sz="0" w:space="0" w:color="auto"/>
        <w:right w:val="none" w:sz="0" w:space="0" w:color="auto"/>
      </w:divBdr>
      <w:divsChild>
        <w:div w:id="1181701389">
          <w:marLeft w:val="360"/>
          <w:marRight w:val="0"/>
          <w:marTop w:val="0"/>
          <w:marBottom w:val="0"/>
          <w:divBdr>
            <w:top w:val="none" w:sz="0" w:space="0" w:color="auto"/>
            <w:left w:val="none" w:sz="0" w:space="0" w:color="auto"/>
            <w:bottom w:val="none" w:sz="0" w:space="0" w:color="auto"/>
            <w:right w:val="none" w:sz="0" w:space="0" w:color="auto"/>
          </w:divBdr>
        </w:div>
      </w:divsChild>
    </w:div>
    <w:div w:id="210581415">
      <w:bodyDiv w:val="1"/>
      <w:marLeft w:val="0"/>
      <w:marRight w:val="0"/>
      <w:marTop w:val="0"/>
      <w:marBottom w:val="0"/>
      <w:divBdr>
        <w:top w:val="none" w:sz="0" w:space="0" w:color="auto"/>
        <w:left w:val="none" w:sz="0" w:space="0" w:color="auto"/>
        <w:bottom w:val="none" w:sz="0" w:space="0" w:color="auto"/>
        <w:right w:val="none" w:sz="0" w:space="0" w:color="auto"/>
      </w:divBdr>
    </w:div>
    <w:div w:id="248395611">
      <w:bodyDiv w:val="1"/>
      <w:marLeft w:val="0"/>
      <w:marRight w:val="0"/>
      <w:marTop w:val="0"/>
      <w:marBottom w:val="0"/>
      <w:divBdr>
        <w:top w:val="none" w:sz="0" w:space="0" w:color="auto"/>
        <w:left w:val="none" w:sz="0" w:space="0" w:color="auto"/>
        <w:bottom w:val="none" w:sz="0" w:space="0" w:color="auto"/>
        <w:right w:val="none" w:sz="0" w:space="0" w:color="auto"/>
      </w:divBdr>
    </w:div>
    <w:div w:id="344523268">
      <w:bodyDiv w:val="1"/>
      <w:marLeft w:val="0"/>
      <w:marRight w:val="0"/>
      <w:marTop w:val="0"/>
      <w:marBottom w:val="0"/>
      <w:divBdr>
        <w:top w:val="none" w:sz="0" w:space="0" w:color="auto"/>
        <w:left w:val="none" w:sz="0" w:space="0" w:color="auto"/>
        <w:bottom w:val="none" w:sz="0" w:space="0" w:color="auto"/>
        <w:right w:val="none" w:sz="0" w:space="0" w:color="auto"/>
      </w:divBdr>
    </w:div>
    <w:div w:id="886844664">
      <w:bodyDiv w:val="1"/>
      <w:marLeft w:val="0"/>
      <w:marRight w:val="0"/>
      <w:marTop w:val="0"/>
      <w:marBottom w:val="0"/>
      <w:divBdr>
        <w:top w:val="none" w:sz="0" w:space="0" w:color="auto"/>
        <w:left w:val="none" w:sz="0" w:space="0" w:color="auto"/>
        <w:bottom w:val="none" w:sz="0" w:space="0" w:color="auto"/>
        <w:right w:val="none" w:sz="0" w:space="0" w:color="auto"/>
      </w:divBdr>
      <w:divsChild>
        <w:div w:id="661276835">
          <w:marLeft w:val="360"/>
          <w:marRight w:val="0"/>
          <w:marTop w:val="0"/>
          <w:marBottom w:val="0"/>
          <w:divBdr>
            <w:top w:val="none" w:sz="0" w:space="0" w:color="auto"/>
            <w:left w:val="none" w:sz="0" w:space="0" w:color="auto"/>
            <w:bottom w:val="none" w:sz="0" w:space="0" w:color="auto"/>
            <w:right w:val="none" w:sz="0" w:space="0" w:color="auto"/>
          </w:divBdr>
        </w:div>
      </w:divsChild>
    </w:div>
    <w:div w:id="1031957537">
      <w:bodyDiv w:val="1"/>
      <w:marLeft w:val="0"/>
      <w:marRight w:val="0"/>
      <w:marTop w:val="0"/>
      <w:marBottom w:val="0"/>
      <w:divBdr>
        <w:top w:val="none" w:sz="0" w:space="0" w:color="auto"/>
        <w:left w:val="none" w:sz="0" w:space="0" w:color="auto"/>
        <w:bottom w:val="none" w:sz="0" w:space="0" w:color="auto"/>
        <w:right w:val="none" w:sz="0" w:space="0" w:color="auto"/>
      </w:divBdr>
      <w:divsChild>
        <w:div w:id="664237803">
          <w:marLeft w:val="360"/>
          <w:marRight w:val="0"/>
          <w:marTop w:val="0"/>
          <w:marBottom w:val="0"/>
          <w:divBdr>
            <w:top w:val="none" w:sz="0" w:space="0" w:color="auto"/>
            <w:left w:val="none" w:sz="0" w:space="0" w:color="auto"/>
            <w:bottom w:val="none" w:sz="0" w:space="0" w:color="auto"/>
            <w:right w:val="none" w:sz="0" w:space="0" w:color="auto"/>
          </w:divBdr>
        </w:div>
      </w:divsChild>
    </w:div>
    <w:div w:id="1065106210">
      <w:bodyDiv w:val="1"/>
      <w:marLeft w:val="0"/>
      <w:marRight w:val="0"/>
      <w:marTop w:val="0"/>
      <w:marBottom w:val="0"/>
      <w:divBdr>
        <w:top w:val="none" w:sz="0" w:space="0" w:color="auto"/>
        <w:left w:val="none" w:sz="0" w:space="0" w:color="auto"/>
        <w:bottom w:val="none" w:sz="0" w:space="0" w:color="auto"/>
        <w:right w:val="none" w:sz="0" w:space="0" w:color="auto"/>
      </w:divBdr>
    </w:div>
    <w:div w:id="1108237528">
      <w:bodyDiv w:val="1"/>
      <w:marLeft w:val="0"/>
      <w:marRight w:val="0"/>
      <w:marTop w:val="0"/>
      <w:marBottom w:val="0"/>
      <w:divBdr>
        <w:top w:val="none" w:sz="0" w:space="0" w:color="auto"/>
        <w:left w:val="none" w:sz="0" w:space="0" w:color="auto"/>
        <w:bottom w:val="none" w:sz="0" w:space="0" w:color="auto"/>
        <w:right w:val="none" w:sz="0" w:space="0" w:color="auto"/>
      </w:divBdr>
      <w:divsChild>
        <w:div w:id="386800415">
          <w:marLeft w:val="274"/>
          <w:marRight w:val="0"/>
          <w:marTop w:val="0"/>
          <w:marBottom w:val="0"/>
          <w:divBdr>
            <w:top w:val="none" w:sz="0" w:space="0" w:color="auto"/>
            <w:left w:val="none" w:sz="0" w:space="0" w:color="auto"/>
            <w:bottom w:val="none" w:sz="0" w:space="0" w:color="auto"/>
            <w:right w:val="none" w:sz="0" w:space="0" w:color="auto"/>
          </w:divBdr>
        </w:div>
        <w:div w:id="1886407213">
          <w:marLeft w:val="274"/>
          <w:marRight w:val="0"/>
          <w:marTop w:val="0"/>
          <w:marBottom w:val="0"/>
          <w:divBdr>
            <w:top w:val="none" w:sz="0" w:space="0" w:color="auto"/>
            <w:left w:val="none" w:sz="0" w:space="0" w:color="auto"/>
            <w:bottom w:val="none" w:sz="0" w:space="0" w:color="auto"/>
            <w:right w:val="none" w:sz="0" w:space="0" w:color="auto"/>
          </w:divBdr>
        </w:div>
      </w:divsChild>
    </w:div>
    <w:div w:id="1445340438">
      <w:bodyDiv w:val="1"/>
      <w:marLeft w:val="0"/>
      <w:marRight w:val="0"/>
      <w:marTop w:val="0"/>
      <w:marBottom w:val="0"/>
      <w:divBdr>
        <w:top w:val="none" w:sz="0" w:space="0" w:color="auto"/>
        <w:left w:val="none" w:sz="0" w:space="0" w:color="auto"/>
        <w:bottom w:val="none" w:sz="0" w:space="0" w:color="auto"/>
        <w:right w:val="none" w:sz="0" w:space="0" w:color="auto"/>
      </w:divBdr>
      <w:divsChild>
        <w:div w:id="783160407">
          <w:marLeft w:val="360"/>
          <w:marRight w:val="0"/>
          <w:marTop w:val="0"/>
          <w:marBottom w:val="0"/>
          <w:divBdr>
            <w:top w:val="none" w:sz="0" w:space="0" w:color="auto"/>
            <w:left w:val="none" w:sz="0" w:space="0" w:color="auto"/>
            <w:bottom w:val="none" w:sz="0" w:space="0" w:color="auto"/>
            <w:right w:val="none" w:sz="0" w:space="0" w:color="auto"/>
          </w:divBdr>
        </w:div>
        <w:div w:id="106119798">
          <w:marLeft w:val="360"/>
          <w:marRight w:val="0"/>
          <w:marTop w:val="0"/>
          <w:marBottom w:val="0"/>
          <w:divBdr>
            <w:top w:val="none" w:sz="0" w:space="0" w:color="auto"/>
            <w:left w:val="none" w:sz="0" w:space="0" w:color="auto"/>
            <w:bottom w:val="none" w:sz="0" w:space="0" w:color="auto"/>
            <w:right w:val="none" w:sz="0" w:space="0" w:color="auto"/>
          </w:divBdr>
        </w:div>
      </w:divsChild>
    </w:div>
    <w:div w:id="1479614899">
      <w:bodyDiv w:val="1"/>
      <w:marLeft w:val="0"/>
      <w:marRight w:val="0"/>
      <w:marTop w:val="0"/>
      <w:marBottom w:val="0"/>
      <w:divBdr>
        <w:top w:val="none" w:sz="0" w:space="0" w:color="auto"/>
        <w:left w:val="none" w:sz="0" w:space="0" w:color="auto"/>
        <w:bottom w:val="none" w:sz="0" w:space="0" w:color="auto"/>
        <w:right w:val="none" w:sz="0" w:space="0" w:color="auto"/>
      </w:divBdr>
    </w:div>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 w:id="1567380668">
      <w:bodyDiv w:val="1"/>
      <w:marLeft w:val="0"/>
      <w:marRight w:val="0"/>
      <w:marTop w:val="0"/>
      <w:marBottom w:val="0"/>
      <w:divBdr>
        <w:top w:val="none" w:sz="0" w:space="0" w:color="auto"/>
        <w:left w:val="none" w:sz="0" w:space="0" w:color="auto"/>
        <w:bottom w:val="none" w:sz="0" w:space="0" w:color="auto"/>
        <w:right w:val="none" w:sz="0" w:space="0" w:color="auto"/>
      </w:divBdr>
    </w:div>
    <w:div w:id="1612470716">
      <w:bodyDiv w:val="1"/>
      <w:marLeft w:val="0"/>
      <w:marRight w:val="0"/>
      <w:marTop w:val="0"/>
      <w:marBottom w:val="0"/>
      <w:divBdr>
        <w:top w:val="none" w:sz="0" w:space="0" w:color="auto"/>
        <w:left w:val="none" w:sz="0" w:space="0" w:color="auto"/>
        <w:bottom w:val="none" w:sz="0" w:space="0" w:color="auto"/>
        <w:right w:val="none" w:sz="0" w:space="0" w:color="auto"/>
      </w:divBdr>
    </w:div>
    <w:div w:id="1753695741">
      <w:bodyDiv w:val="1"/>
      <w:marLeft w:val="0"/>
      <w:marRight w:val="0"/>
      <w:marTop w:val="0"/>
      <w:marBottom w:val="0"/>
      <w:divBdr>
        <w:top w:val="none" w:sz="0" w:space="0" w:color="auto"/>
        <w:left w:val="none" w:sz="0" w:space="0" w:color="auto"/>
        <w:bottom w:val="none" w:sz="0" w:space="0" w:color="auto"/>
        <w:right w:val="none" w:sz="0" w:space="0" w:color="auto"/>
      </w:divBdr>
    </w:div>
    <w:div w:id="1927497269">
      <w:bodyDiv w:val="1"/>
      <w:marLeft w:val="0"/>
      <w:marRight w:val="0"/>
      <w:marTop w:val="0"/>
      <w:marBottom w:val="0"/>
      <w:divBdr>
        <w:top w:val="none" w:sz="0" w:space="0" w:color="auto"/>
        <w:left w:val="none" w:sz="0" w:space="0" w:color="auto"/>
        <w:bottom w:val="none" w:sz="0" w:space="0" w:color="auto"/>
        <w:right w:val="none" w:sz="0" w:space="0" w:color="auto"/>
      </w:divBdr>
    </w:div>
    <w:div w:id="1932395711">
      <w:bodyDiv w:val="1"/>
      <w:marLeft w:val="0"/>
      <w:marRight w:val="0"/>
      <w:marTop w:val="0"/>
      <w:marBottom w:val="0"/>
      <w:divBdr>
        <w:top w:val="none" w:sz="0" w:space="0" w:color="auto"/>
        <w:left w:val="none" w:sz="0" w:space="0" w:color="auto"/>
        <w:bottom w:val="none" w:sz="0" w:space="0" w:color="auto"/>
        <w:right w:val="none" w:sz="0" w:space="0" w:color="auto"/>
      </w:divBdr>
    </w:div>
    <w:div w:id="203136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ed.gov/idea/idea-files/policy-guidance-transition-guide-postsecondary-education-employment-students-youth-disabilities-august-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de.ca.gov/ci/ma/c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Props1.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10</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Identifying Viable Alternative Means of Expression: A Decision-Making Tool for IEP Teams</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Viable Alternative Means of Expression: A Decision-Making Tool for IEP Teams</dc:title>
  <dc:creator>Zach Smith;Beth Clavenna-Deane;Sara Doutre</dc:creator>
  <cp:lastModifiedBy>Alex Dang-Lozano</cp:lastModifiedBy>
  <cp:revision>37</cp:revision>
  <dcterms:created xsi:type="dcterms:W3CDTF">2024-04-07T21:47:00Z</dcterms:created>
  <dcterms:modified xsi:type="dcterms:W3CDTF">2024-07-31T20:09:00Z</dcterms:modified>
</cp:coreProperties>
</file>