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37B45A" w14:textId="5560EFBC" w:rsidR="003F3ABF" w:rsidRPr="00785A43" w:rsidRDefault="003F3ABF" w:rsidP="00785A43">
      <w:pPr>
        <w:pStyle w:val="Heading1-CoverTitle"/>
      </w:pPr>
      <w:r w:rsidRPr="00785A43">
        <w:t xml:space="preserve">Science: Biology </w:t>
      </w:r>
    </w:p>
    <w:p w14:paraId="274FC1B1" w14:textId="16A15D65" w:rsidR="00C05B59" w:rsidRPr="00785A43" w:rsidRDefault="003F3ABF" w:rsidP="00785A43">
      <w:pPr>
        <w:pStyle w:val="Heading1SubTwo-Stage"/>
      </w:pPr>
      <w:r w:rsidRPr="00785A43">
        <w:t xml:space="preserve">From Molecules to Organisms: Structures and Processes </w:t>
      </w:r>
      <w:r w:rsidR="00D3691E" w:rsidRPr="00785A43">
        <w:br/>
      </w:r>
      <w:r w:rsidRPr="00785A43">
        <w:t>Big Idea</w:t>
      </w:r>
    </w:p>
    <w:p w14:paraId="3C753E13" w14:textId="265FE2B5" w:rsidR="00E11C4F" w:rsidRPr="00785A43" w:rsidRDefault="00E11C4F" w:rsidP="00785A43">
      <w:pPr>
        <w:pStyle w:val="Subtitle-WithTwo-StageH1"/>
      </w:pPr>
      <w:r w:rsidRPr="00785A43">
        <w:t xml:space="preserve">Option #1 Performance Task | </w:t>
      </w:r>
      <w:r w:rsidR="00C05B59" w:rsidRPr="00785A43">
        <w:br/>
      </w:r>
      <w:r w:rsidR="003E33B8" w:rsidRPr="00785A43">
        <w:t>Student</w:t>
      </w:r>
      <w:r w:rsidRPr="00785A43">
        <w:t xml:space="preserve"> Document</w:t>
      </w:r>
    </w:p>
    <w:p w14:paraId="00000003" w14:textId="00CC053A" w:rsidR="00D80A11" w:rsidRPr="009B6E9C" w:rsidRDefault="00000000" w:rsidP="009B6E9C">
      <w:pPr>
        <w:pStyle w:val="Cover-Authors"/>
        <w:spacing w:before="120"/>
      </w:pPr>
      <w:r w:rsidRPr="00337C01">
        <w:rPr>
          <w:bCs/>
        </w:rPr>
        <w:t>Authors:</w:t>
      </w:r>
      <w:r w:rsidRPr="009B6E9C">
        <w:t xml:space="preserve"> </w:t>
      </w:r>
      <w:r w:rsidR="006E6F12">
        <w:t>Initiative</w:t>
      </w:r>
      <w:r w:rsidR="00C05B59">
        <w:t xml:space="preserve"> Team</w:t>
      </w:r>
    </w:p>
    <w:p w14:paraId="060FF07E" w14:textId="5DD2B62D" w:rsidR="00247636" w:rsidRDefault="003F3ABF" w:rsidP="0063545B">
      <w:pPr>
        <w:pStyle w:val="Cover-Date"/>
        <w:sectPr w:rsidR="00247636" w:rsidSect="00D3691E">
          <w:headerReference w:type="even" r:id="rId9"/>
          <w:headerReference w:type="default" r:id="rId10"/>
          <w:footerReference w:type="even" r:id="rId11"/>
          <w:footerReference w:type="default" r:id="rId12"/>
          <w:headerReference w:type="first" r:id="rId13"/>
          <w:footerReference w:type="first" r:id="rId14"/>
          <w:pgSz w:w="12240" w:h="15840"/>
          <w:pgMar w:top="1627" w:right="630" w:bottom="1264" w:left="1440" w:header="431" w:footer="459" w:gutter="0"/>
          <w:pgNumType w:start="1"/>
          <w:cols w:space="720"/>
        </w:sectPr>
      </w:pPr>
      <w:r>
        <w:t>August 2024</w:t>
      </w:r>
    </w:p>
    <w:p w14:paraId="50590C08" w14:textId="3B4819E2" w:rsidR="00247636" w:rsidRDefault="003E33B8" w:rsidP="00785A43">
      <w:pPr>
        <w:pStyle w:val="Heading2B-Startofnewpage"/>
      </w:pPr>
      <w:bookmarkStart w:id="0" w:name="_Toc163128061"/>
      <w:bookmarkStart w:id="1" w:name="_Hlk162941300"/>
      <w:r>
        <w:lastRenderedPageBreak/>
        <w:t>Directions</w:t>
      </w:r>
      <w:bookmarkEnd w:id="0"/>
    </w:p>
    <w:p w14:paraId="0A640840" w14:textId="3DF89C19" w:rsidR="003E33B8" w:rsidRPr="00764AFB" w:rsidRDefault="003E33B8" w:rsidP="00785A43">
      <w:r w:rsidRPr="00764AFB">
        <w:t>Please review the task below and answer the various questions within the task to the best of your ability.</w:t>
      </w:r>
      <w:r w:rsidR="00764AFB" w:rsidRPr="00764AFB">
        <w:t xml:space="preserve"> Each part of the test </w:t>
      </w:r>
      <w:r w:rsidR="00223CE1">
        <w:t>has</w:t>
      </w:r>
      <w:r w:rsidR="00764AFB" w:rsidRPr="00764AFB">
        <w:t xml:space="preserve"> entry </w:t>
      </w:r>
      <w:r w:rsidR="00223CE1" w:rsidRPr="00764AFB">
        <w:t>phenomen</w:t>
      </w:r>
      <w:r w:rsidR="007A2186">
        <w:t>a</w:t>
      </w:r>
      <w:r w:rsidR="00764AFB" w:rsidRPr="00764AFB">
        <w:t xml:space="preserve"> to explore and use as a guide to </w:t>
      </w:r>
      <w:r w:rsidR="00223CE1" w:rsidRPr="00764AFB">
        <w:t>complete</w:t>
      </w:r>
      <w:r w:rsidR="00764AFB" w:rsidRPr="00764AFB">
        <w:t xml:space="preserve"> items. Remember</w:t>
      </w:r>
      <w:r w:rsidR="00001174">
        <w:t>,</w:t>
      </w:r>
      <w:r w:rsidR="00764AFB" w:rsidRPr="00764AFB">
        <w:t xml:space="preserve"> there are many ways to complete a task</w:t>
      </w:r>
      <w:r w:rsidR="00001174">
        <w:t>;</w:t>
      </w:r>
      <w:r w:rsidR="00764AFB" w:rsidRPr="00764AFB">
        <w:t xml:space="preserve"> pay close attention to the materials provided with each item and the central ideas being requested within </w:t>
      </w:r>
      <w:r w:rsidR="00001174">
        <w:t xml:space="preserve">each </w:t>
      </w:r>
      <w:r w:rsidR="00764AFB" w:rsidRPr="00764AFB">
        <w:t xml:space="preserve">item. </w:t>
      </w:r>
      <w:r w:rsidRPr="00764AFB">
        <w:t>If needed</w:t>
      </w:r>
      <w:r w:rsidR="00CF41DE" w:rsidRPr="00764AFB">
        <w:t>,</w:t>
      </w:r>
      <w:r w:rsidRPr="00764AFB">
        <w:t xml:space="preserve"> you may have an adult or peer read the task out loud to aid your understanding.</w:t>
      </w:r>
      <w:r w:rsidR="001E1371">
        <w:t xml:space="preserve"> Remember</w:t>
      </w:r>
      <w:r w:rsidR="009A735C">
        <w:t>,</w:t>
      </w:r>
      <w:r w:rsidR="001E1371">
        <w:t xml:space="preserve"> this assessment is designed to assess your understanding of these concepts and any relations they </w:t>
      </w:r>
      <w:r w:rsidR="00BC2C76">
        <w:t>have</w:t>
      </w:r>
      <w:r w:rsidR="001E1371">
        <w:t xml:space="preserve"> with each other.</w:t>
      </w:r>
      <w:r w:rsidRPr="00764AFB">
        <w:t xml:space="preserve"> Additionally</w:t>
      </w:r>
      <w:r w:rsidR="00CF41DE" w:rsidRPr="00764AFB">
        <w:t>,</w:t>
      </w:r>
      <w:r w:rsidRPr="00764AFB">
        <w:t xml:space="preserve"> feel free to use the following as supports in answering each item:</w:t>
      </w:r>
    </w:p>
    <w:p w14:paraId="65EDC951" w14:textId="048E9A22" w:rsidR="003E33B8" w:rsidRPr="00764AFB" w:rsidRDefault="00CF41DE" w:rsidP="00785A43">
      <w:pPr>
        <w:pStyle w:val="List-Level1"/>
      </w:pPr>
      <w:r w:rsidRPr="00764AFB">
        <w:t>t</w:t>
      </w:r>
      <w:r w:rsidR="003E33B8" w:rsidRPr="00764AFB">
        <w:t>ext</w:t>
      </w:r>
      <w:r w:rsidRPr="00764AFB">
        <w:t>-</w:t>
      </w:r>
      <w:r w:rsidR="003E33B8" w:rsidRPr="00764AFB">
        <w:t>to</w:t>
      </w:r>
      <w:r w:rsidRPr="00764AFB">
        <w:t>-s</w:t>
      </w:r>
      <w:r w:rsidR="003E33B8" w:rsidRPr="00764AFB">
        <w:t xml:space="preserve">peech </w:t>
      </w:r>
      <w:r w:rsidRPr="00764AFB">
        <w:t>s</w:t>
      </w:r>
      <w:r w:rsidR="003E33B8" w:rsidRPr="00764AFB">
        <w:t>oftware</w:t>
      </w:r>
    </w:p>
    <w:p w14:paraId="3B5B9D0F" w14:textId="0E1C1212" w:rsidR="003E33B8" w:rsidRPr="00764AFB" w:rsidRDefault="00CF41DE" w:rsidP="00785A43">
      <w:pPr>
        <w:pStyle w:val="List-Level1"/>
      </w:pPr>
      <w:r w:rsidRPr="00764AFB">
        <w:t>s</w:t>
      </w:r>
      <w:r w:rsidR="003E33B8" w:rsidRPr="00764AFB">
        <w:t>peech</w:t>
      </w:r>
      <w:r w:rsidRPr="00764AFB">
        <w:t>-</w:t>
      </w:r>
      <w:r w:rsidR="003E33B8" w:rsidRPr="00764AFB">
        <w:t>to</w:t>
      </w:r>
      <w:r w:rsidRPr="00764AFB">
        <w:t>-t</w:t>
      </w:r>
      <w:r w:rsidR="003E33B8" w:rsidRPr="00764AFB">
        <w:t xml:space="preserve">ext </w:t>
      </w:r>
      <w:r w:rsidRPr="00764AFB">
        <w:t>s</w:t>
      </w:r>
      <w:r w:rsidR="003E33B8" w:rsidRPr="00764AFB">
        <w:t>oftware</w:t>
      </w:r>
    </w:p>
    <w:p w14:paraId="7A050AB7" w14:textId="4D078DD1" w:rsidR="003E33B8" w:rsidRDefault="00CF41DE" w:rsidP="00785A43">
      <w:pPr>
        <w:pStyle w:val="List-Level1"/>
      </w:pPr>
      <w:r w:rsidRPr="00764AFB">
        <w:t>s</w:t>
      </w:r>
      <w:r w:rsidR="003E33B8" w:rsidRPr="00764AFB">
        <w:t xml:space="preserve">cratch </w:t>
      </w:r>
      <w:r w:rsidRPr="00764AFB">
        <w:t>p</w:t>
      </w:r>
      <w:r w:rsidR="003E33B8" w:rsidRPr="00764AFB">
        <w:t>aper</w:t>
      </w:r>
    </w:p>
    <w:p w14:paraId="128A983F" w14:textId="48BD0391" w:rsidR="001E1371" w:rsidRDefault="001E1371" w:rsidP="00785A43">
      <w:pPr>
        <w:pStyle w:val="List-Level1"/>
      </w:pPr>
      <w:r>
        <w:t>science journals</w:t>
      </w:r>
    </w:p>
    <w:p w14:paraId="0994087C" w14:textId="36ABF76B" w:rsidR="001E1371" w:rsidRDefault="3DF41937" w:rsidP="00785A43">
      <w:pPr>
        <w:pStyle w:val="List-Level1"/>
      </w:pPr>
      <w:r w:rsidRPr="3DF41937">
        <w:t xml:space="preserve">class </w:t>
      </w:r>
      <w:proofErr w:type="gramStart"/>
      <w:r w:rsidRPr="3DF41937">
        <w:t>word</w:t>
      </w:r>
      <w:proofErr w:type="gramEnd"/>
      <w:r w:rsidRPr="3DF41937">
        <w:t xml:space="preserve"> </w:t>
      </w:r>
      <w:r w:rsidR="00AF0CF5">
        <w:t>wall</w:t>
      </w:r>
    </w:p>
    <w:p w14:paraId="4726801E" w14:textId="0919793B" w:rsidR="001E1371" w:rsidRPr="00764AFB" w:rsidRDefault="001E1371" w:rsidP="00785A43">
      <w:pPr>
        <w:pStyle w:val="List-Level1"/>
      </w:pPr>
      <w:r>
        <w:t xml:space="preserve">class models </w:t>
      </w:r>
    </w:p>
    <w:p w14:paraId="7AC55281" w14:textId="77777777" w:rsidR="00647BD2" w:rsidRDefault="00647BD2">
      <w:pPr>
        <w:spacing w:after="0" w:line="240" w:lineRule="auto"/>
      </w:pPr>
    </w:p>
    <w:p w14:paraId="46F03254" w14:textId="2D0328EC" w:rsidR="00785A43" w:rsidRDefault="00785A43">
      <w:pPr>
        <w:spacing w:after="0" w:line="240" w:lineRule="auto"/>
        <w:sectPr w:rsidR="00785A43" w:rsidSect="00E65F12">
          <w:headerReference w:type="even" r:id="rId15"/>
          <w:headerReference w:type="default" r:id="rId16"/>
          <w:footerReference w:type="even" r:id="rId17"/>
          <w:footerReference w:type="default" r:id="rId18"/>
          <w:headerReference w:type="first" r:id="rId19"/>
          <w:footerReference w:type="first" r:id="rId20"/>
          <w:pgSz w:w="12240" w:h="15840"/>
          <w:pgMar w:top="1627" w:right="1440" w:bottom="1264" w:left="1440" w:header="431" w:footer="459" w:gutter="0"/>
          <w:pgNumType w:fmt="lowerRoman" w:start="2"/>
          <w:cols w:space="720"/>
          <w:titlePg/>
          <w:docGrid w:linePitch="326"/>
        </w:sectPr>
      </w:pPr>
    </w:p>
    <w:p w14:paraId="14B790AC" w14:textId="159DEEFE" w:rsidR="688858C9" w:rsidRPr="00785A43" w:rsidRDefault="688858C9" w:rsidP="00785A43">
      <w:pPr>
        <w:pStyle w:val="Heading2B-Startofnewpage"/>
      </w:pPr>
      <w:bookmarkStart w:id="2" w:name="_Toc163128062"/>
      <w:bookmarkStart w:id="3" w:name="_Hlk162941334"/>
      <w:bookmarkEnd w:id="1"/>
      <w:r w:rsidRPr="00785A43">
        <w:lastRenderedPageBreak/>
        <w:t>PART</w:t>
      </w:r>
      <w:r w:rsidR="00BC2C76" w:rsidRPr="00785A43">
        <w:t> </w:t>
      </w:r>
      <w:r w:rsidRPr="00785A43">
        <w:t>1</w:t>
      </w:r>
      <w:bookmarkEnd w:id="2"/>
      <w:r w:rsidRPr="00785A43">
        <w:t xml:space="preserve">. </w:t>
      </w:r>
      <w:r w:rsidR="00223CE1" w:rsidRPr="00785A43">
        <w:t xml:space="preserve">From Molecules to Organisms: Structure and Function, Sample </w:t>
      </w:r>
      <w:r w:rsidRPr="00785A43">
        <w:t>Phenomenon: Sickle Cell Anemia</w:t>
      </w:r>
    </w:p>
    <w:p w14:paraId="37334BFF" w14:textId="1968CF16" w:rsidR="001B1242" w:rsidRDefault="007D1DB6" w:rsidP="00785A43">
      <w:pPr>
        <w:pStyle w:val="Heading3A"/>
      </w:pPr>
      <w:r>
        <w:t>Part</w:t>
      </w:r>
      <w:r w:rsidR="00BC2C76">
        <w:t> </w:t>
      </w:r>
      <w:r>
        <w:t>1</w:t>
      </w:r>
      <w:r w:rsidR="00BC2C76">
        <w:t>.</w:t>
      </w:r>
      <w:r>
        <w:t xml:space="preserve"> Entry Phenomenon</w:t>
      </w:r>
    </w:p>
    <w:p w14:paraId="7E8C8153" w14:textId="22AF6ACF" w:rsidR="007D1DB6" w:rsidRPr="00C13904" w:rsidRDefault="007D1DB6" w:rsidP="00223CE1">
      <w:pPr>
        <w:ind w:right="270"/>
      </w:pPr>
      <w:r>
        <w:t>The activities below should be done sequentially. They can be completed within a group or individually. Once you have completed the activity, answer each item independently.</w:t>
      </w:r>
    </w:p>
    <w:p w14:paraId="38BF693B" w14:textId="36E11046" w:rsidR="007D1DB6" w:rsidRDefault="007D1DB6" w:rsidP="00785A43">
      <w:pPr>
        <w:pStyle w:val="Heading4A"/>
        <w:rPr>
          <w:lang w:val="en"/>
        </w:rPr>
      </w:pPr>
      <w:r w:rsidRPr="688858C9">
        <w:rPr>
          <w:lang w:val="en"/>
        </w:rPr>
        <w:t xml:space="preserve">Explore </w:t>
      </w:r>
      <w:r w:rsidR="00BC2C76">
        <w:rPr>
          <w:lang w:val="en"/>
        </w:rPr>
        <w:t xml:space="preserve">the </w:t>
      </w:r>
      <w:r w:rsidRPr="688858C9">
        <w:rPr>
          <w:lang w:val="en"/>
        </w:rPr>
        <w:t>Entry Phenomenon</w:t>
      </w:r>
      <w:r w:rsidR="00BC2C76">
        <w:rPr>
          <w:lang w:val="en"/>
        </w:rPr>
        <w:t xml:space="preserve"> – </w:t>
      </w:r>
      <w:r>
        <w:rPr>
          <w:lang w:val="en"/>
        </w:rPr>
        <w:t xml:space="preserve">Step 1 </w:t>
      </w:r>
    </w:p>
    <w:p w14:paraId="46D74368" w14:textId="6A9A097B" w:rsidR="00881D83" w:rsidRDefault="00881D83" w:rsidP="00881D83">
      <w:pPr>
        <w:spacing w:after="360"/>
      </w:pPr>
      <w:r>
        <w:t>Watch a preselected phenomenon video provided by your teacher. Feel free to use the optional T-Table below to capture what you notice and wonder about the phenomenon. Record as many observations as possible as you watch.</w:t>
      </w:r>
    </w:p>
    <w:p w14:paraId="7D3EDFF4" w14:textId="29E904EC" w:rsidR="007D1DB6" w:rsidRPr="00785A43" w:rsidRDefault="007D1DB6" w:rsidP="00785A43">
      <w:pPr>
        <w:pStyle w:val="TableTitle"/>
      </w:pPr>
      <w:r w:rsidRPr="00785A43">
        <w:t>Table</w:t>
      </w:r>
      <w:r w:rsidR="00BC2C76" w:rsidRPr="00785A43">
        <w:t> </w:t>
      </w:r>
      <w:r w:rsidRPr="00785A43">
        <w:t>1. Optional T-Table “I notice</w:t>
      </w:r>
      <w:r w:rsidR="00DC6C02" w:rsidRPr="00785A43">
        <w:t xml:space="preserve">... </w:t>
      </w:r>
      <w:r w:rsidRPr="00785A43">
        <w:t>/</w:t>
      </w:r>
      <w:r w:rsidR="009A735C" w:rsidRPr="00785A43">
        <w:t> </w:t>
      </w:r>
      <w:r w:rsidRPr="00785A43">
        <w:t>I wonder</w:t>
      </w:r>
      <w:r w:rsidR="00DC6C02" w:rsidRPr="00785A43">
        <w:t xml:space="preserve"> ...</w:t>
      </w:r>
      <w:r w:rsidRPr="00785A43">
        <w:t xml:space="preserve">” </w:t>
      </w:r>
    </w:p>
    <w:tbl>
      <w:tblPr>
        <w:tblStyle w:val="TableGrid"/>
        <w:tblW w:w="9715" w:type="dxa"/>
        <w:tblLook w:val="04A0" w:firstRow="1" w:lastRow="0" w:firstColumn="1" w:lastColumn="0" w:noHBand="0" w:noVBand="1"/>
      </w:tblPr>
      <w:tblGrid>
        <w:gridCol w:w="4902"/>
        <w:gridCol w:w="4813"/>
      </w:tblGrid>
      <w:tr w:rsidR="007D1DB6" w:rsidRPr="006B0F7E" w14:paraId="7648A7E8" w14:textId="77777777" w:rsidTr="00223CE1">
        <w:trPr>
          <w:trHeight w:val="154"/>
        </w:trPr>
        <w:tc>
          <w:tcPr>
            <w:tcW w:w="4902" w:type="dxa"/>
            <w:shd w:val="clear" w:color="auto" w:fill="246199" w:themeFill="accent5" w:themeFillShade="80"/>
            <w:vAlign w:val="center"/>
          </w:tcPr>
          <w:p w14:paraId="5EFED942" w14:textId="432C5BD9" w:rsidR="007D1DB6" w:rsidRPr="006B0F7E" w:rsidRDefault="007D1DB6" w:rsidP="008A7C44">
            <w:pPr>
              <w:pStyle w:val="TableHeaderRow"/>
              <w:spacing w:after="120"/>
            </w:pPr>
            <w:r>
              <w:t>I notice</w:t>
            </w:r>
            <w:r w:rsidR="009A735C">
              <w:t>…</w:t>
            </w:r>
          </w:p>
        </w:tc>
        <w:tc>
          <w:tcPr>
            <w:tcW w:w="4813" w:type="dxa"/>
            <w:shd w:val="clear" w:color="auto" w:fill="246199" w:themeFill="accent5" w:themeFillShade="80"/>
            <w:vAlign w:val="center"/>
          </w:tcPr>
          <w:p w14:paraId="71E1961C" w14:textId="1E131702" w:rsidR="007D1DB6" w:rsidRPr="006B0F7E" w:rsidRDefault="007D1DB6" w:rsidP="008A7C44">
            <w:pPr>
              <w:pStyle w:val="TableHeaderRow"/>
              <w:spacing w:after="120"/>
            </w:pPr>
            <w:r>
              <w:t>I wonder</w:t>
            </w:r>
            <w:r w:rsidR="00DC6C02">
              <w:t>...</w:t>
            </w:r>
          </w:p>
        </w:tc>
      </w:tr>
      <w:tr w:rsidR="007D1DB6" w:rsidRPr="00C669D8" w14:paraId="68255BA5" w14:textId="77777777" w:rsidTr="00785A43">
        <w:trPr>
          <w:trHeight w:val="4024"/>
        </w:trPr>
        <w:tc>
          <w:tcPr>
            <w:tcW w:w="4902" w:type="dxa"/>
            <w:shd w:val="clear" w:color="auto" w:fill="FFFFFF" w:themeFill="background1"/>
          </w:tcPr>
          <w:p w14:paraId="5C5E534F" w14:textId="77777777" w:rsidR="007D1DB6" w:rsidRPr="001D7930" w:rsidRDefault="007D1DB6" w:rsidP="008A7C44">
            <w:pPr>
              <w:pStyle w:val="TableBodyText"/>
              <w:rPr>
                <w:i/>
                <w:iCs/>
              </w:rPr>
            </w:pPr>
          </w:p>
        </w:tc>
        <w:tc>
          <w:tcPr>
            <w:tcW w:w="4813" w:type="dxa"/>
            <w:shd w:val="clear" w:color="auto" w:fill="FFFFFF" w:themeFill="background1"/>
          </w:tcPr>
          <w:p w14:paraId="28F8B430" w14:textId="77777777" w:rsidR="007D1DB6" w:rsidRPr="00C669D8" w:rsidRDefault="007D1DB6" w:rsidP="008A7C44">
            <w:pPr>
              <w:pStyle w:val="TableBodyText"/>
            </w:pPr>
          </w:p>
        </w:tc>
      </w:tr>
    </w:tbl>
    <w:p w14:paraId="7C39AA58" w14:textId="1A995412" w:rsidR="007D1DB6" w:rsidRDefault="007D1DB6" w:rsidP="00785A43">
      <w:pPr>
        <w:pStyle w:val="Heading4A"/>
      </w:pPr>
      <w:r w:rsidRPr="007D1DB6">
        <w:lastRenderedPageBreak/>
        <w:t>Build Further Understanding</w:t>
      </w:r>
      <w:r w:rsidR="00BC2C76">
        <w:t xml:space="preserve"> – </w:t>
      </w:r>
      <w:r w:rsidRPr="007D1DB6">
        <w:t xml:space="preserve">Step 2 </w:t>
      </w:r>
    </w:p>
    <w:p w14:paraId="504327E6" w14:textId="39EFA190" w:rsidR="00881D83" w:rsidRDefault="36762B67" w:rsidP="00881D83">
      <w:r>
        <w:t>Once you watch the video, review the materials below to gather more background information regarding the cause, symptoms, and history of the illness described in the phenomenon. Use these materials as reference resources when completing items for this part of the task.</w:t>
      </w:r>
    </w:p>
    <w:p w14:paraId="79D0C63E" w14:textId="7ECAF819" w:rsidR="00223CE1" w:rsidRDefault="4D5FF560" w:rsidP="007E6C51">
      <w:pPr>
        <w:pStyle w:val="TableTitle"/>
      </w:pPr>
      <w:r>
        <w:t>Table</w:t>
      </w:r>
      <w:r w:rsidR="00BC2C76">
        <w:t> </w:t>
      </w:r>
      <w:r>
        <w:t>2. Materials to Build Further Understanding</w:t>
      </w:r>
    </w:p>
    <w:tbl>
      <w:tblPr>
        <w:tblStyle w:val="TableGrid"/>
        <w:tblW w:w="9805" w:type="dxa"/>
        <w:tblLayout w:type="fixed"/>
        <w:tblLook w:val="04A0" w:firstRow="1" w:lastRow="0" w:firstColumn="1" w:lastColumn="0" w:noHBand="0" w:noVBand="1"/>
      </w:tblPr>
      <w:tblGrid>
        <w:gridCol w:w="1705"/>
        <w:gridCol w:w="6120"/>
        <w:gridCol w:w="1980"/>
      </w:tblGrid>
      <w:tr w:rsidR="007E6C51" w:rsidRPr="006B0F7E" w14:paraId="51078563" w14:textId="77777777" w:rsidTr="1D8E83A1">
        <w:trPr>
          <w:trHeight w:val="406"/>
        </w:trPr>
        <w:tc>
          <w:tcPr>
            <w:tcW w:w="1705" w:type="dxa"/>
            <w:shd w:val="clear" w:color="auto" w:fill="246199" w:themeFill="accent5" w:themeFillShade="80"/>
            <w:vAlign w:val="center"/>
          </w:tcPr>
          <w:p w14:paraId="62453E8D" w14:textId="77777777" w:rsidR="007E6C51" w:rsidRPr="006B0F7E" w:rsidRDefault="007E6C51" w:rsidP="00CD4F07">
            <w:pPr>
              <w:pStyle w:val="TableHeaderRow"/>
              <w:spacing w:after="0"/>
            </w:pPr>
            <w:r>
              <w:t>Material title</w:t>
            </w:r>
          </w:p>
        </w:tc>
        <w:tc>
          <w:tcPr>
            <w:tcW w:w="6120" w:type="dxa"/>
            <w:shd w:val="clear" w:color="auto" w:fill="246199" w:themeFill="accent5" w:themeFillShade="80"/>
            <w:vAlign w:val="center"/>
          </w:tcPr>
          <w:p w14:paraId="157D87FF" w14:textId="77777777" w:rsidR="007E6C51" w:rsidRPr="006B0F7E" w:rsidRDefault="007E6C51" w:rsidP="00CD4F07">
            <w:pPr>
              <w:pStyle w:val="TableHeaderRow"/>
              <w:spacing w:after="0"/>
            </w:pPr>
            <w:r>
              <w:t>Description of resource with hyperlink</w:t>
            </w:r>
          </w:p>
        </w:tc>
        <w:tc>
          <w:tcPr>
            <w:tcW w:w="1980" w:type="dxa"/>
            <w:shd w:val="clear" w:color="auto" w:fill="246199" w:themeFill="accent5" w:themeFillShade="80"/>
            <w:vAlign w:val="center"/>
          </w:tcPr>
          <w:p w14:paraId="0BD6F87D" w14:textId="77777777" w:rsidR="007E6C51" w:rsidRPr="006B0F7E" w:rsidRDefault="007E6C51" w:rsidP="00CD4F07">
            <w:pPr>
              <w:pStyle w:val="TableHeaderRow"/>
              <w:spacing w:after="0"/>
            </w:pPr>
            <w:r>
              <w:t>QR code digital exploration</w:t>
            </w:r>
          </w:p>
        </w:tc>
      </w:tr>
      <w:tr w:rsidR="007E6C51" w:rsidRPr="00840216" w14:paraId="11AF4F08" w14:textId="77777777" w:rsidTr="1D8E83A1">
        <w:tc>
          <w:tcPr>
            <w:tcW w:w="1705" w:type="dxa"/>
            <w:shd w:val="clear" w:color="auto" w:fill="FFFFFF" w:themeFill="background1"/>
          </w:tcPr>
          <w:p w14:paraId="289506BA" w14:textId="77777777" w:rsidR="007E6C51" w:rsidRPr="002D1089" w:rsidRDefault="007E6C51" w:rsidP="00CD4F07">
            <w:pPr>
              <w:pStyle w:val="TableBodyText"/>
              <w:rPr>
                <w:lang w:val="es-US"/>
              </w:rPr>
            </w:pPr>
            <w:proofErr w:type="spellStart"/>
            <w:r w:rsidRPr="002D1089">
              <w:rPr>
                <w:lang w:val="es-US"/>
              </w:rPr>
              <w:t>Sickle</w:t>
            </w:r>
            <w:proofErr w:type="spellEnd"/>
            <w:r w:rsidRPr="002D1089">
              <w:rPr>
                <w:lang w:val="es-US"/>
              </w:rPr>
              <w:t xml:space="preserve"> </w:t>
            </w:r>
            <w:proofErr w:type="spellStart"/>
            <w:r>
              <w:rPr>
                <w:lang w:val="es-US"/>
              </w:rPr>
              <w:t>c</w:t>
            </w:r>
            <w:r w:rsidRPr="002D1089">
              <w:rPr>
                <w:lang w:val="es-US"/>
              </w:rPr>
              <w:t>ell</w:t>
            </w:r>
            <w:proofErr w:type="spellEnd"/>
            <w:r w:rsidRPr="002D1089">
              <w:rPr>
                <w:lang w:val="es-US"/>
              </w:rPr>
              <w:t xml:space="preserve"> </w:t>
            </w:r>
            <w:r>
              <w:rPr>
                <w:lang w:val="es-US"/>
              </w:rPr>
              <w:t>a</w:t>
            </w:r>
            <w:r w:rsidRPr="002D1089">
              <w:rPr>
                <w:lang w:val="es-US"/>
              </w:rPr>
              <w:t>nemia</w:t>
            </w:r>
            <w:r>
              <w:rPr>
                <w:rStyle w:val="FootnoteReference"/>
              </w:rPr>
              <w:footnoteReference w:id="1"/>
            </w:r>
            <w:r w:rsidRPr="002D1089">
              <w:rPr>
                <w:lang w:val="es-US"/>
              </w:rPr>
              <w:t xml:space="preserve"> </w:t>
            </w:r>
          </w:p>
        </w:tc>
        <w:tc>
          <w:tcPr>
            <w:tcW w:w="6120" w:type="dxa"/>
            <w:shd w:val="clear" w:color="auto" w:fill="FFFFFF" w:themeFill="background1"/>
          </w:tcPr>
          <w:p w14:paraId="782FC64A" w14:textId="77777777" w:rsidR="007E6C51" w:rsidRDefault="007E6C51" w:rsidP="00CD4F07">
            <w:pPr>
              <w:pStyle w:val="TableBodyText"/>
            </w:pPr>
            <w:r>
              <w:t xml:space="preserve">This free and publicly available web resource describes the phenomenon in greater detail. </w:t>
            </w:r>
          </w:p>
          <w:p w14:paraId="5BD6F1FA" w14:textId="479ECFA3" w:rsidR="007E6C51" w:rsidRPr="00C669D8" w:rsidRDefault="00785A43" w:rsidP="00CD4F07">
            <w:pPr>
              <w:pStyle w:val="TableBodyText"/>
            </w:pPr>
            <w:hyperlink r:id="rId21" w:history="1">
              <w:r w:rsidRPr="00BC6817">
                <w:rPr>
                  <w:rStyle w:val="Hyperlink"/>
                </w:rPr>
                <w:t>https://www.mayoclinic.org/diseases-conditions/sickle-cell-anemia/symptoms-causes/syc-20355876</w:t>
              </w:r>
            </w:hyperlink>
          </w:p>
        </w:tc>
        <w:tc>
          <w:tcPr>
            <w:tcW w:w="1980" w:type="dxa"/>
            <w:shd w:val="clear" w:color="auto" w:fill="FFFFFF" w:themeFill="background1"/>
          </w:tcPr>
          <w:p w14:paraId="600DEFA4" w14:textId="77777777" w:rsidR="007E6C51" w:rsidRPr="00840216" w:rsidRDefault="007E6C51" w:rsidP="00CD4F07">
            <w:pPr>
              <w:pStyle w:val="TableBodyText"/>
              <w:spacing w:before="120"/>
              <w:jc w:val="center"/>
            </w:pPr>
            <w:r>
              <w:rPr>
                <w:noProof/>
              </w:rPr>
              <w:drawing>
                <wp:inline distT="0" distB="0" distL="0" distR="0" wp14:anchorId="46ACA0D0" wp14:editId="67A23330">
                  <wp:extent cx="935665" cy="923669"/>
                  <wp:effectExtent l="0" t="0" r="4445" b="3810"/>
                  <wp:docPr id="107591201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12012" name="Picture 1" descr="A qr code on a white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8284" cy="945998"/>
                          </a:xfrm>
                          <a:prstGeom prst="rect">
                            <a:avLst/>
                          </a:prstGeom>
                        </pic:spPr>
                      </pic:pic>
                    </a:graphicData>
                  </a:graphic>
                </wp:inline>
              </w:drawing>
            </w:r>
          </w:p>
        </w:tc>
      </w:tr>
      <w:tr w:rsidR="007E6C51" w:rsidRPr="00840216" w14:paraId="098822D3" w14:textId="77777777" w:rsidTr="1D8E83A1">
        <w:tc>
          <w:tcPr>
            <w:tcW w:w="1705" w:type="dxa"/>
            <w:shd w:val="clear" w:color="auto" w:fill="FFFFFF" w:themeFill="background1"/>
          </w:tcPr>
          <w:p w14:paraId="0D77A154" w14:textId="0CA61F25" w:rsidR="007E6C51" w:rsidRDefault="007E6C51" w:rsidP="00CD4F07">
            <w:pPr>
              <w:pStyle w:val="TableBodyText"/>
            </w:pPr>
            <w:r>
              <w:t xml:space="preserve">Sickle </w:t>
            </w:r>
            <w:r w:rsidR="00DC6C02">
              <w:t>c</w:t>
            </w:r>
            <w:r>
              <w:t xml:space="preserve">ell </w:t>
            </w:r>
            <w:r w:rsidR="00DC6C02">
              <w:t>d</w:t>
            </w:r>
            <w:r>
              <w:t>isease</w:t>
            </w:r>
            <w:r>
              <w:rPr>
                <w:rStyle w:val="FootnoteReference"/>
              </w:rPr>
              <w:footnoteReference w:id="2"/>
            </w:r>
            <w:r>
              <w:t xml:space="preserve"> </w:t>
            </w:r>
          </w:p>
        </w:tc>
        <w:tc>
          <w:tcPr>
            <w:tcW w:w="6120" w:type="dxa"/>
            <w:shd w:val="clear" w:color="auto" w:fill="FFFFFF" w:themeFill="background1"/>
          </w:tcPr>
          <w:p w14:paraId="4174C891" w14:textId="77777777" w:rsidR="007E6C51" w:rsidRDefault="007E6C51" w:rsidP="00CD4F07">
            <w:pPr>
              <w:pStyle w:val="TableBodyText"/>
            </w:pPr>
            <w:r>
              <w:t>This free and publicly available infographic describes the phenomenon in greater detail.</w:t>
            </w:r>
          </w:p>
          <w:p w14:paraId="383F2D3B" w14:textId="6E649D33" w:rsidR="001E1371" w:rsidRDefault="006D3546" w:rsidP="00785A43">
            <w:pPr>
              <w:pStyle w:val="TableBodyText"/>
              <w:spacing w:after="0"/>
            </w:pPr>
            <w:hyperlink r:id="rId23" w:history="1">
              <w:r w:rsidRPr="00D16E9A">
                <w:rPr>
                  <w:rStyle w:val="Hyperlink"/>
                </w:rPr>
                <w:t>https://www.nhlbi.nih.gov/resources/sickle-cell-disease-fact-sheet</w:t>
              </w:r>
            </w:hyperlink>
          </w:p>
        </w:tc>
        <w:tc>
          <w:tcPr>
            <w:tcW w:w="1980" w:type="dxa"/>
            <w:shd w:val="clear" w:color="auto" w:fill="FFFFFF" w:themeFill="background1"/>
          </w:tcPr>
          <w:p w14:paraId="6AB70001" w14:textId="77777777" w:rsidR="007E6C51" w:rsidRDefault="007E6C51" w:rsidP="00CD4F07">
            <w:pPr>
              <w:pStyle w:val="TableBodyText"/>
              <w:spacing w:before="120"/>
              <w:jc w:val="center"/>
              <w:rPr>
                <w:noProof/>
              </w:rPr>
            </w:pPr>
            <w:r>
              <w:rPr>
                <w:noProof/>
              </w:rPr>
              <w:drawing>
                <wp:inline distT="0" distB="0" distL="0" distR="0" wp14:anchorId="54929A4B" wp14:editId="173611A1">
                  <wp:extent cx="925032" cy="933110"/>
                  <wp:effectExtent l="0" t="0" r="2540" b="0"/>
                  <wp:docPr id="1155440774" name="Picture 2" descr="A qr code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40774" name="Picture 2" descr="A qr code with a black and white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5770" cy="954029"/>
                          </a:xfrm>
                          <a:prstGeom prst="rect">
                            <a:avLst/>
                          </a:prstGeom>
                        </pic:spPr>
                      </pic:pic>
                    </a:graphicData>
                  </a:graphic>
                </wp:inline>
              </w:drawing>
            </w:r>
          </w:p>
        </w:tc>
      </w:tr>
    </w:tbl>
    <w:p w14:paraId="28F749C3" w14:textId="77777777" w:rsidR="00785A43" w:rsidRDefault="00785A43">
      <w:pPr>
        <w:spacing w:after="0" w:line="240" w:lineRule="auto"/>
        <w:rPr>
          <w:b/>
          <w:bCs/>
          <w:sz w:val="28"/>
          <w:szCs w:val="32"/>
          <w:lang w:val="en"/>
        </w:rPr>
      </w:pPr>
      <w:r>
        <w:rPr>
          <w:lang w:val="en"/>
        </w:rPr>
        <w:br w:type="page"/>
      </w:r>
    </w:p>
    <w:p w14:paraId="0109FAD4" w14:textId="13B1D9A5" w:rsidR="00F90A87" w:rsidRDefault="00F90A87" w:rsidP="00F90A87">
      <w:pPr>
        <w:pStyle w:val="Heading4A"/>
        <w:spacing w:before="480" w:after="0"/>
        <w:rPr>
          <w:lang w:val="en"/>
        </w:rPr>
      </w:pPr>
      <w:r>
        <w:rPr>
          <w:lang w:val="en"/>
        </w:rPr>
        <w:lastRenderedPageBreak/>
        <w:t>Item</w:t>
      </w:r>
      <w:r w:rsidR="00BC2C76">
        <w:rPr>
          <w:lang w:val="en"/>
        </w:rPr>
        <w:t> </w:t>
      </w:r>
      <w:r>
        <w:rPr>
          <w:lang w:val="en"/>
        </w:rPr>
        <w:t>1 Tasks</w:t>
      </w:r>
    </w:p>
    <w:p w14:paraId="134C9F6E" w14:textId="6A4D0531" w:rsidR="00F65997" w:rsidRPr="00881D83" w:rsidRDefault="001E1371" w:rsidP="00785A43">
      <w:pPr>
        <w:rPr>
          <w:lang w:val="en"/>
        </w:rPr>
      </w:pPr>
      <w:r>
        <w:rPr>
          <w:lang w:val="en"/>
        </w:rPr>
        <w:t>For Part</w:t>
      </w:r>
      <w:r w:rsidR="00BC2C76">
        <w:rPr>
          <w:lang w:val="en"/>
        </w:rPr>
        <w:t> </w:t>
      </w:r>
      <w:r>
        <w:rPr>
          <w:lang w:val="en"/>
        </w:rPr>
        <w:t xml:space="preserve">1, </w:t>
      </w:r>
      <w:r w:rsidR="00F90A87" w:rsidRPr="0024399C">
        <w:rPr>
          <w:lang w:val="en"/>
        </w:rPr>
        <w:t>Item</w:t>
      </w:r>
      <w:r w:rsidR="00BC2C76">
        <w:rPr>
          <w:lang w:val="en"/>
        </w:rPr>
        <w:t> </w:t>
      </w:r>
      <w:r w:rsidR="00F90A87" w:rsidRPr="0024399C">
        <w:rPr>
          <w:lang w:val="en"/>
        </w:rPr>
        <w:t xml:space="preserve">1 is broken into </w:t>
      </w:r>
      <w:r w:rsidR="00F90A87" w:rsidRPr="00F90A87">
        <w:rPr>
          <w:lang w:val="en"/>
        </w:rPr>
        <w:t>three</w:t>
      </w:r>
      <w:r w:rsidR="00F90A87" w:rsidRPr="0024399C">
        <w:rPr>
          <w:lang w:val="en"/>
        </w:rPr>
        <w:t xml:space="preserve"> sub-items</w:t>
      </w:r>
      <w:r w:rsidR="00F90A87" w:rsidRPr="00223CE1">
        <w:rPr>
          <w:lang w:val="en"/>
        </w:rPr>
        <w:t>.</w:t>
      </w:r>
      <w:r w:rsidR="00F90A87" w:rsidRPr="0024399C">
        <w:rPr>
          <w:lang w:val="en"/>
        </w:rPr>
        <w:t xml:space="preserve"> Think about these questions throughout the task:</w:t>
      </w:r>
      <w:r w:rsidR="00F90A87">
        <w:rPr>
          <w:lang w:val="en"/>
        </w:rPr>
        <w:t xml:space="preserve"> </w:t>
      </w:r>
    </w:p>
    <w:p w14:paraId="72F2036A" w14:textId="74D9379B" w:rsidR="00F65997" w:rsidRPr="00785A43" w:rsidRDefault="00F90A87" w:rsidP="00785A43">
      <w:pPr>
        <w:pStyle w:val="List-Level1"/>
      </w:pPr>
      <w:r w:rsidRPr="00785A43">
        <w:t>How does the structure of DNA affect how cells look and behave?</w:t>
      </w:r>
    </w:p>
    <w:p w14:paraId="65D83F2C" w14:textId="5FC31549" w:rsidR="00F65997" w:rsidRPr="00785A43" w:rsidRDefault="00F90A87" w:rsidP="00785A43">
      <w:pPr>
        <w:pStyle w:val="List-Level1"/>
      </w:pPr>
      <w:r w:rsidRPr="00785A43">
        <w:t>How does the circulatory system rely on other systems to carry oxygen to the cells of the body and what impact would this change have on a person?</w:t>
      </w:r>
    </w:p>
    <w:p w14:paraId="74F0CF3C" w14:textId="02A57451" w:rsidR="001A2842" w:rsidRPr="007D1DB6" w:rsidRDefault="00F90A87" w:rsidP="00F90A87">
      <w:pPr>
        <w:pStyle w:val="Heading5A"/>
        <w:spacing w:before="120"/>
      </w:pPr>
      <w:r>
        <w:t>Item</w:t>
      </w:r>
      <w:r w:rsidR="00BC2C76">
        <w:t> </w:t>
      </w:r>
      <w:r>
        <w:t>1a</w:t>
      </w:r>
    </w:p>
    <w:p w14:paraId="73ADCE30" w14:textId="77777777" w:rsidR="001E1371" w:rsidRDefault="001E1371" w:rsidP="001E1371">
      <w:r>
        <w:t xml:space="preserve">Create a model of how a change in DNA could lead to a change in the shape of the red blood cell. </w:t>
      </w:r>
    </w:p>
    <w:p w14:paraId="6DCBF534" w14:textId="0B471E01" w:rsidR="001E1371" w:rsidRPr="00D3691E" w:rsidRDefault="001E1371" w:rsidP="00785A43">
      <w:pPr>
        <w:pStyle w:val="List-Level1"/>
        <w:rPr>
          <w:b/>
          <w:bCs/>
        </w:rPr>
      </w:pPr>
      <w:r w:rsidRPr="00D3691E">
        <w:rPr>
          <w:b/>
          <w:bCs/>
        </w:rPr>
        <w:t>Remember your response must include</w:t>
      </w:r>
    </w:p>
    <w:p w14:paraId="448AD024" w14:textId="224D0D8A" w:rsidR="001E1371" w:rsidRDefault="001E1371" w:rsidP="00785A43">
      <w:pPr>
        <w:pStyle w:val="List-Level2"/>
      </w:pPr>
      <w:r>
        <w:t>a clear claim you making to answer this question</w:t>
      </w:r>
    </w:p>
    <w:p w14:paraId="1C5FBF7C" w14:textId="145F41A6" w:rsidR="001E1371" w:rsidRDefault="001E1371" w:rsidP="00785A43">
      <w:pPr>
        <w:pStyle w:val="List-Level2"/>
      </w:pPr>
      <w:r>
        <w:t>evidence gathered from your resources (</w:t>
      </w:r>
      <w:r w:rsidR="00D3691E">
        <w:t>for example,</w:t>
      </w:r>
      <w:r>
        <w:t xml:space="preserve"> the cards in the task, your science notebook, any word banks you create, class models)</w:t>
      </w:r>
    </w:p>
    <w:p w14:paraId="2041B9B0" w14:textId="176BBCE1" w:rsidR="001E1371" w:rsidRDefault="001E1371" w:rsidP="00785A43">
      <w:pPr>
        <w:pStyle w:val="List-Level2"/>
      </w:pPr>
      <w:proofErr w:type="gramStart"/>
      <w:r>
        <w:t>your</w:t>
      </w:r>
      <w:proofErr w:type="gramEnd"/>
      <w:r>
        <w:t xml:space="preserve"> reasoning to support the logic and connections you are making </w:t>
      </w:r>
    </w:p>
    <w:p w14:paraId="3B900064" w14:textId="77777777" w:rsidR="00785A43" w:rsidRDefault="001E1371" w:rsidP="00D3691E">
      <w:r>
        <w:t xml:space="preserve">You may use a response method that works for you if your strategy can satisfy the above requirements. Finally, you are provided cards as a resource. </w:t>
      </w:r>
      <w:r>
        <w:rPr>
          <w:i/>
          <w:iCs/>
        </w:rPr>
        <w:t>You do not have to use them</w:t>
      </w:r>
      <w:r>
        <w:t xml:space="preserve">. </w:t>
      </w:r>
      <w:bookmarkEnd w:id="3"/>
    </w:p>
    <w:p w14:paraId="1C22857C" w14:textId="2BA4CE8B" w:rsidR="0024399C" w:rsidRPr="00785A43" w:rsidRDefault="0024399C" w:rsidP="00785A43">
      <w:pPr>
        <w:pStyle w:val="Heading5A"/>
      </w:pPr>
      <w:r w:rsidRPr="00785A43">
        <w:t>Item</w:t>
      </w:r>
      <w:r w:rsidR="00BC2C76" w:rsidRPr="00785A43">
        <w:t> </w:t>
      </w:r>
      <w:r w:rsidRPr="00785A43">
        <w:t xml:space="preserve">1b </w:t>
      </w:r>
    </w:p>
    <w:p w14:paraId="4D1A1692" w14:textId="77777777" w:rsidR="001E1371" w:rsidRDefault="001E1371" w:rsidP="00D3691E">
      <w:pPr>
        <w:pStyle w:val="Paragraph"/>
        <w:rPr>
          <w:b/>
          <w:szCs w:val="26"/>
        </w:rPr>
      </w:pPr>
      <w:r>
        <w:t xml:space="preserve">After exploring the web resources below, develop a model that shows the relationship between two or more systems and how these systems interact to help maintain oxygen levels during increased exercise. </w:t>
      </w:r>
    </w:p>
    <w:p w14:paraId="7CE0B4AE" w14:textId="428BCF4A" w:rsidR="001E1371" w:rsidRPr="00D3691E" w:rsidRDefault="001E1371" w:rsidP="00D3691E">
      <w:pPr>
        <w:pStyle w:val="List-Level1"/>
        <w:rPr>
          <w:b/>
          <w:bCs/>
        </w:rPr>
      </w:pPr>
      <w:r w:rsidRPr="00D3691E">
        <w:rPr>
          <w:b/>
          <w:bCs/>
        </w:rPr>
        <w:t>Remember your response must include</w:t>
      </w:r>
    </w:p>
    <w:p w14:paraId="538068A7" w14:textId="6F9423B4" w:rsidR="001E1371" w:rsidRDefault="001E1371" w:rsidP="00D3691E">
      <w:pPr>
        <w:pStyle w:val="List-Level2"/>
      </w:pPr>
      <w:r>
        <w:t>a model showing the requested relationship and interaction</w:t>
      </w:r>
    </w:p>
    <w:p w14:paraId="652CDABC" w14:textId="09DECE5F" w:rsidR="001E1371" w:rsidRDefault="001E1371" w:rsidP="00D3691E">
      <w:pPr>
        <w:rPr>
          <w:i/>
          <w:iCs/>
        </w:rPr>
      </w:pPr>
      <w:r>
        <w:t xml:space="preserve">You may use a response method that works for you if your strategy can satisfy the above requirements. A word bank with key terms is provided as a resource. Additionally, cards will be provided to you as a resource, multiple cards are provided to aid in model creation. </w:t>
      </w:r>
      <w:r>
        <w:lastRenderedPageBreak/>
        <w:t xml:space="preserve">All cards do not have to be used and some cards may be used more than others. </w:t>
      </w:r>
      <w:r>
        <w:rPr>
          <w:i/>
          <w:iCs/>
        </w:rPr>
        <w:t>Cards can be ignored if not relevant to your chosen expression method.</w:t>
      </w:r>
    </w:p>
    <w:p w14:paraId="290E2A48" w14:textId="04E4730C" w:rsidR="007E6C51" w:rsidRPr="00785A43" w:rsidRDefault="007E6C51" w:rsidP="00785A43">
      <w:pPr>
        <w:pStyle w:val="TableTitle"/>
      </w:pPr>
      <w:r w:rsidRPr="00785A43">
        <w:t>Table</w:t>
      </w:r>
      <w:r w:rsidR="00BC2C76" w:rsidRPr="00785A43">
        <w:t> </w:t>
      </w:r>
      <w:r w:rsidRPr="00785A43">
        <w:t>3. Materials to Build Understanding</w:t>
      </w:r>
    </w:p>
    <w:tbl>
      <w:tblPr>
        <w:tblStyle w:val="TableGrid"/>
        <w:tblW w:w="9985" w:type="dxa"/>
        <w:tblLayout w:type="fixed"/>
        <w:tblLook w:val="04A0" w:firstRow="1" w:lastRow="0" w:firstColumn="1" w:lastColumn="0" w:noHBand="0" w:noVBand="1"/>
      </w:tblPr>
      <w:tblGrid>
        <w:gridCol w:w="1975"/>
        <w:gridCol w:w="5940"/>
        <w:gridCol w:w="2070"/>
      </w:tblGrid>
      <w:tr w:rsidR="007E6C51" w:rsidRPr="006B0F7E" w14:paraId="58271145" w14:textId="77777777" w:rsidTr="3162F707">
        <w:trPr>
          <w:trHeight w:val="399"/>
        </w:trPr>
        <w:tc>
          <w:tcPr>
            <w:tcW w:w="1975" w:type="dxa"/>
            <w:shd w:val="clear" w:color="auto" w:fill="246199" w:themeFill="accent5" w:themeFillShade="80"/>
            <w:vAlign w:val="center"/>
          </w:tcPr>
          <w:p w14:paraId="1F78D417" w14:textId="77777777" w:rsidR="007E6C51" w:rsidRPr="006B0F7E" w:rsidRDefault="007E6C51" w:rsidP="00CD4F07">
            <w:pPr>
              <w:pStyle w:val="TableHeaderRow"/>
              <w:spacing w:after="0"/>
            </w:pPr>
            <w:bookmarkStart w:id="4" w:name="_Hlk170235146"/>
            <w:r>
              <w:t>Material title</w:t>
            </w:r>
          </w:p>
        </w:tc>
        <w:tc>
          <w:tcPr>
            <w:tcW w:w="5940" w:type="dxa"/>
            <w:shd w:val="clear" w:color="auto" w:fill="246199" w:themeFill="accent5" w:themeFillShade="80"/>
            <w:vAlign w:val="center"/>
          </w:tcPr>
          <w:p w14:paraId="796D3837" w14:textId="77777777" w:rsidR="007E6C51" w:rsidRPr="006B0F7E" w:rsidRDefault="007E6C51" w:rsidP="00CD4F07">
            <w:pPr>
              <w:pStyle w:val="TableHeaderRow"/>
              <w:spacing w:after="0"/>
            </w:pPr>
            <w:r>
              <w:t>Description of resource with hyperlink</w:t>
            </w:r>
          </w:p>
        </w:tc>
        <w:tc>
          <w:tcPr>
            <w:tcW w:w="2070" w:type="dxa"/>
            <w:shd w:val="clear" w:color="auto" w:fill="246199" w:themeFill="accent5" w:themeFillShade="80"/>
            <w:vAlign w:val="center"/>
          </w:tcPr>
          <w:p w14:paraId="6E128938" w14:textId="77777777" w:rsidR="007E6C51" w:rsidRDefault="007E6C51" w:rsidP="00CD4F07">
            <w:pPr>
              <w:pStyle w:val="TableHeaderRow"/>
              <w:spacing w:after="0"/>
            </w:pPr>
            <w:r>
              <w:t>QR code digital exploration</w:t>
            </w:r>
          </w:p>
        </w:tc>
      </w:tr>
      <w:tr w:rsidR="007E6C51" w14:paraId="0D41B998" w14:textId="77777777" w:rsidTr="3162F707">
        <w:trPr>
          <w:trHeight w:val="295"/>
        </w:trPr>
        <w:tc>
          <w:tcPr>
            <w:tcW w:w="1975" w:type="dxa"/>
            <w:shd w:val="clear" w:color="auto" w:fill="FFFFFF" w:themeFill="background1"/>
          </w:tcPr>
          <w:p w14:paraId="47DF882F" w14:textId="77777777" w:rsidR="007E6C51" w:rsidRPr="00742CA2" w:rsidRDefault="007E6C51" w:rsidP="00CD4F07">
            <w:pPr>
              <w:pStyle w:val="TableBodyText"/>
            </w:pPr>
            <w:r w:rsidRPr="007D2B24">
              <w:t>How your body controls breathing</w:t>
            </w:r>
            <w:r>
              <w:rPr>
                <w:rStyle w:val="FootnoteReference"/>
              </w:rPr>
              <w:footnoteReference w:id="3"/>
            </w:r>
          </w:p>
        </w:tc>
        <w:tc>
          <w:tcPr>
            <w:tcW w:w="5940" w:type="dxa"/>
            <w:shd w:val="clear" w:color="auto" w:fill="FFFFFF" w:themeFill="background1"/>
          </w:tcPr>
          <w:p w14:paraId="65785DB2" w14:textId="77777777" w:rsidR="007E6C51" w:rsidRPr="00742CA2" w:rsidRDefault="007E6C51" w:rsidP="00CD4F07">
            <w:pPr>
              <w:spacing w:after="120" w:line="240" w:lineRule="auto"/>
              <w:rPr>
                <w:color w:val="1D4365" w:themeColor="accent1" w:themeShade="80"/>
                <w:szCs w:val="20"/>
              </w:rPr>
            </w:pPr>
            <w:r w:rsidRPr="00742CA2">
              <w:rPr>
                <w:color w:val="1D4365" w:themeColor="accent1" w:themeShade="80"/>
                <w:szCs w:val="20"/>
              </w:rPr>
              <w:t xml:space="preserve">NIH resources serve as a resource for students to read about how systems collaborate to regulate breathing and maintain homeostasis. </w:t>
            </w:r>
          </w:p>
          <w:p w14:paraId="55AF61B6" w14:textId="770318AF" w:rsidR="0099753A" w:rsidRPr="00742CA2" w:rsidRDefault="007E6C51" w:rsidP="00CD4F07">
            <w:pPr>
              <w:spacing w:after="120" w:line="240" w:lineRule="auto"/>
              <w:rPr>
                <w:rStyle w:val="Hyperlink"/>
              </w:rPr>
            </w:pPr>
            <w:hyperlink r:id="rId25" w:history="1">
              <w:r w:rsidRPr="00742CA2">
                <w:rPr>
                  <w:rStyle w:val="Hyperlink"/>
                </w:rPr>
                <w:t>https://</w:t>
              </w:r>
            </w:hyperlink>
            <w:hyperlink r:id="rId26" w:history="1">
              <w:r w:rsidRPr="00742CA2">
                <w:rPr>
                  <w:rStyle w:val="Hyperlink"/>
                </w:rPr>
                <w:t>www.nhlbi.nih.gov/health/lungs/body-controls-breathing</w:t>
              </w:r>
            </w:hyperlink>
          </w:p>
        </w:tc>
        <w:tc>
          <w:tcPr>
            <w:tcW w:w="2070" w:type="dxa"/>
            <w:shd w:val="clear" w:color="auto" w:fill="FFFFFF" w:themeFill="background1"/>
          </w:tcPr>
          <w:p w14:paraId="44445A1C" w14:textId="77777777" w:rsidR="007E6C51" w:rsidRPr="00742CA2" w:rsidRDefault="007E6C51" w:rsidP="00CD4F07">
            <w:pPr>
              <w:spacing w:before="120" w:after="120" w:line="240" w:lineRule="auto"/>
              <w:jc w:val="center"/>
              <w:rPr>
                <w:color w:val="1D4365" w:themeColor="accent1" w:themeShade="80"/>
                <w:szCs w:val="20"/>
              </w:rPr>
            </w:pPr>
            <w:r>
              <w:rPr>
                <w:noProof/>
                <w:color w:val="1D4365" w:themeColor="accent1" w:themeShade="80"/>
                <w:szCs w:val="20"/>
              </w:rPr>
              <w:drawing>
                <wp:inline distT="0" distB="0" distL="0" distR="0" wp14:anchorId="69420160" wp14:editId="243BA64E">
                  <wp:extent cx="931789" cy="931789"/>
                  <wp:effectExtent l="0" t="0" r="0" b="0"/>
                  <wp:docPr id="1594971446"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71446" name="Picture 2" descr="A qr code on a white backgroun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35356" cy="935356"/>
                          </a:xfrm>
                          <a:prstGeom prst="rect">
                            <a:avLst/>
                          </a:prstGeom>
                        </pic:spPr>
                      </pic:pic>
                    </a:graphicData>
                  </a:graphic>
                </wp:inline>
              </w:drawing>
            </w:r>
          </w:p>
        </w:tc>
      </w:tr>
    </w:tbl>
    <w:bookmarkEnd w:id="4"/>
    <w:p w14:paraId="137AC8D5" w14:textId="6E3C1C3C" w:rsidR="007C2969" w:rsidRPr="001E1371" w:rsidRDefault="008E4C56" w:rsidP="00D3691E">
      <w:pPr>
        <w:pStyle w:val="TableTitle"/>
      </w:pPr>
      <w:r w:rsidRPr="001E1371">
        <w:t>Table</w:t>
      </w:r>
      <w:r w:rsidR="00BC2C76">
        <w:t> </w:t>
      </w:r>
      <w:r w:rsidR="00223CE1" w:rsidRPr="001E1371">
        <w:t>4</w:t>
      </w:r>
      <w:r w:rsidRPr="001E1371">
        <w:t>. Item</w:t>
      </w:r>
      <w:r w:rsidR="00BC2C76">
        <w:t> </w:t>
      </w:r>
      <w:r w:rsidRPr="001E1371">
        <w:t>1b Word Bank Resource</w:t>
      </w:r>
    </w:p>
    <w:tbl>
      <w:tblPr>
        <w:tblStyle w:val="TableGrid"/>
        <w:tblW w:w="9985" w:type="dxa"/>
        <w:tblLayout w:type="fixed"/>
        <w:tblLook w:val="04A0" w:firstRow="1" w:lastRow="0" w:firstColumn="1" w:lastColumn="0" w:noHBand="0" w:noVBand="1"/>
      </w:tblPr>
      <w:tblGrid>
        <w:gridCol w:w="4585"/>
        <w:gridCol w:w="5400"/>
      </w:tblGrid>
      <w:tr w:rsidR="007C2969" w:rsidRPr="006B0F7E" w14:paraId="75D16606" w14:textId="77777777" w:rsidTr="00785A43">
        <w:trPr>
          <w:cantSplit/>
          <w:trHeight w:val="406"/>
          <w:tblHeader/>
        </w:trPr>
        <w:tc>
          <w:tcPr>
            <w:tcW w:w="9985" w:type="dxa"/>
            <w:gridSpan w:val="2"/>
            <w:tcBorders>
              <w:bottom w:val="single" w:sz="4" w:space="0" w:color="auto"/>
            </w:tcBorders>
            <w:shd w:val="clear" w:color="auto" w:fill="246199" w:themeFill="accent5" w:themeFillShade="80"/>
            <w:vAlign w:val="center"/>
          </w:tcPr>
          <w:p w14:paraId="517E500A" w14:textId="77777777" w:rsidR="007C2969" w:rsidRPr="00785A43" w:rsidRDefault="007C2969" w:rsidP="00785A43">
            <w:pPr>
              <w:pStyle w:val="TableHeaderRow"/>
            </w:pPr>
            <w:r w:rsidRPr="00785A43">
              <w:t>Word bank</w:t>
            </w:r>
          </w:p>
        </w:tc>
      </w:tr>
      <w:tr w:rsidR="007C2969" w:rsidRPr="008E4C56" w14:paraId="26637D62" w14:textId="77777777" w:rsidTr="00785A43">
        <w:trPr>
          <w:cantSplit/>
        </w:trPr>
        <w:tc>
          <w:tcPr>
            <w:tcW w:w="4585" w:type="dxa"/>
            <w:tcBorders>
              <w:top w:val="single" w:sz="4" w:space="0" w:color="auto"/>
              <w:left w:val="single" w:sz="4" w:space="0" w:color="auto"/>
              <w:bottom w:val="single" w:sz="4" w:space="0" w:color="auto"/>
              <w:right w:val="nil"/>
            </w:tcBorders>
            <w:shd w:val="clear" w:color="auto" w:fill="FFFFFF" w:themeFill="background1"/>
          </w:tcPr>
          <w:p w14:paraId="7D43DE93" w14:textId="65C9FE44" w:rsidR="007C2969" w:rsidRPr="008E4C56" w:rsidRDefault="007C2969" w:rsidP="00785A43">
            <w:pPr>
              <w:pStyle w:val="TableBodyText"/>
            </w:pPr>
            <w:r>
              <w:t>Carbon Dioxide or pCO</w:t>
            </w:r>
            <w:r w:rsidRPr="00B30D95">
              <w:rPr>
                <w:vertAlign w:val="subscript"/>
              </w:rPr>
              <w:t>2</w:t>
            </w:r>
          </w:p>
          <w:p w14:paraId="2FBEAAE9" w14:textId="77777777" w:rsidR="007C2969" w:rsidRPr="008E4C56" w:rsidRDefault="007C2969" w:rsidP="00785A43">
            <w:pPr>
              <w:pStyle w:val="TableBodyText"/>
            </w:pPr>
            <w:r>
              <w:t>Respiratory System</w:t>
            </w:r>
          </w:p>
          <w:p w14:paraId="40AF69B6" w14:textId="77777777" w:rsidR="007C2969" w:rsidRPr="008E4C56" w:rsidRDefault="007C2969" w:rsidP="00785A43">
            <w:pPr>
              <w:pStyle w:val="TableBodyText"/>
            </w:pPr>
            <w:r>
              <w:t>Circulatory System</w:t>
            </w:r>
          </w:p>
          <w:p w14:paraId="24774662" w14:textId="77777777" w:rsidR="007C2969" w:rsidRPr="008E4C56" w:rsidRDefault="007C2969" w:rsidP="00785A43">
            <w:pPr>
              <w:pStyle w:val="TableBodyText"/>
            </w:pPr>
            <w:r>
              <w:t>Nervous System</w:t>
            </w:r>
          </w:p>
          <w:p w14:paraId="0ED3DA39" w14:textId="77777777" w:rsidR="007C2969" w:rsidRPr="008E4C56" w:rsidRDefault="007C2969" w:rsidP="00785A43">
            <w:pPr>
              <w:pStyle w:val="TableBodyText"/>
            </w:pPr>
            <w:r>
              <w:t>Activity or Exercise</w:t>
            </w:r>
          </w:p>
          <w:p w14:paraId="70676E28" w14:textId="77777777" w:rsidR="007C2969" w:rsidRPr="008E4C56" w:rsidRDefault="007C2969" w:rsidP="00785A43">
            <w:pPr>
              <w:pStyle w:val="TableBodyText"/>
            </w:pPr>
            <w:r>
              <w:t>Brain</w:t>
            </w:r>
          </w:p>
          <w:p w14:paraId="4AF9F03D" w14:textId="77777777" w:rsidR="007C2969" w:rsidRPr="008E4C56" w:rsidRDefault="007C2969" w:rsidP="00785A43">
            <w:pPr>
              <w:pStyle w:val="TableBodyText"/>
            </w:pPr>
            <w:r>
              <w:t>Nerve Signals</w:t>
            </w:r>
          </w:p>
          <w:p w14:paraId="718229CD" w14:textId="77777777" w:rsidR="007C2969" w:rsidRPr="008E4C56" w:rsidRDefault="007C2969" w:rsidP="00785A43">
            <w:pPr>
              <w:pStyle w:val="TableBodyText"/>
            </w:pPr>
            <w:r>
              <w:t>Respiration Rate</w:t>
            </w:r>
          </w:p>
        </w:tc>
        <w:tc>
          <w:tcPr>
            <w:tcW w:w="5400" w:type="dxa"/>
            <w:tcBorders>
              <w:top w:val="single" w:sz="4" w:space="0" w:color="auto"/>
              <w:left w:val="nil"/>
              <w:bottom w:val="single" w:sz="4" w:space="0" w:color="auto"/>
            </w:tcBorders>
            <w:shd w:val="clear" w:color="auto" w:fill="FFFFFF" w:themeFill="background1"/>
          </w:tcPr>
          <w:p w14:paraId="298A8EEA" w14:textId="77777777" w:rsidR="007C2969" w:rsidRPr="008E4C56" w:rsidRDefault="007C2969" w:rsidP="00785A43">
            <w:pPr>
              <w:pStyle w:val="TableBodyText"/>
            </w:pPr>
            <w:r>
              <w:t>Muscle Contractions</w:t>
            </w:r>
          </w:p>
          <w:p w14:paraId="43998126" w14:textId="77777777" w:rsidR="007C2969" w:rsidRPr="008E4C56" w:rsidRDefault="007C2969" w:rsidP="00785A43">
            <w:pPr>
              <w:pStyle w:val="TableBodyText"/>
            </w:pPr>
            <w:r>
              <w:t>Heart Rate</w:t>
            </w:r>
          </w:p>
          <w:p w14:paraId="72FC55FC" w14:textId="77777777" w:rsidR="007C2969" w:rsidRPr="008E4C56" w:rsidRDefault="007C2969" w:rsidP="00785A43">
            <w:pPr>
              <w:pStyle w:val="TableBodyText"/>
            </w:pPr>
            <w:r>
              <w:t>Oxygen Levels or pO</w:t>
            </w:r>
            <w:r w:rsidRPr="00B30D95">
              <w:rPr>
                <w:vertAlign w:val="subscript"/>
              </w:rPr>
              <w:t>2</w:t>
            </w:r>
          </w:p>
          <w:p w14:paraId="557B93D0" w14:textId="77777777" w:rsidR="007C2969" w:rsidRPr="008E4C56" w:rsidRDefault="007C2969" w:rsidP="00785A43">
            <w:pPr>
              <w:pStyle w:val="TableBodyText"/>
            </w:pPr>
            <w:r>
              <w:t>Cells</w:t>
            </w:r>
          </w:p>
          <w:p w14:paraId="00E288BB" w14:textId="77777777" w:rsidR="007C2969" w:rsidRPr="008E4C56" w:rsidRDefault="007C2969" w:rsidP="00785A43">
            <w:pPr>
              <w:pStyle w:val="TableBodyText"/>
            </w:pPr>
            <w:r>
              <w:t>Chemoreceptor</w:t>
            </w:r>
          </w:p>
          <w:p w14:paraId="0DA40C35" w14:textId="77777777" w:rsidR="007C2969" w:rsidRPr="008E4C56" w:rsidRDefault="007C2969" w:rsidP="00785A43">
            <w:pPr>
              <w:pStyle w:val="TableBodyText"/>
            </w:pPr>
            <w:r>
              <w:t>Homeostasis</w:t>
            </w:r>
          </w:p>
          <w:p w14:paraId="69750F6A" w14:textId="0D9A72E9" w:rsidR="007C2969" w:rsidRPr="008E4C56" w:rsidRDefault="007C2969" w:rsidP="00785A43">
            <w:pPr>
              <w:pStyle w:val="TableBodyText"/>
            </w:pPr>
            <w:r>
              <w:t>CO</w:t>
            </w:r>
            <w:r w:rsidRPr="00B30D95">
              <w:rPr>
                <w:vertAlign w:val="subscript"/>
              </w:rPr>
              <w:t>2</w:t>
            </w:r>
            <w:r>
              <w:t xml:space="preserve"> + H</w:t>
            </w:r>
            <w:r w:rsidRPr="00B30D95">
              <w:rPr>
                <w:vertAlign w:val="subscript"/>
              </w:rPr>
              <w:t>2</w:t>
            </w:r>
            <w:r>
              <w:t>O → H</w:t>
            </w:r>
            <w:r w:rsidRPr="00B30D95">
              <w:rPr>
                <w:vertAlign w:val="subscript"/>
              </w:rPr>
              <w:t>2</w:t>
            </w:r>
            <w:r>
              <w:t>CO</w:t>
            </w:r>
            <w:r w:rsidRPr="00B30D95">
              <w:rPr>
                <w:vertAlign w:val="subscript"/>
              </w:rPr>
              <w:t>3</w:t>
            </w:r>
            <w:r w:rsidR="00C645E7">
              <w:rPr>
                <w:vertAlign w:val="subscript"/>
              </w:rPr>
              <w:t xml:space="preserve"> </w:t>
            </w:r>
            <w:r>
              <w:t>→ HCO</w:t>
            </w:r>
            <w:r w:rsidRPr="00B30D95">
              <w:rPr>
                <w:vertAlign w:val="subscript"/>
              </w:rPr>
              <w:t>3</w:t>
            </w:r>
            <w:r>
              <w:t>- + H+</w:t>
            </w:r>
          </w:p>
          <w:p w14:paraId="4ADD49C2" w14:textId="77777777" w:rsidR="007C2969" w:rsidRPr="008E4C56" w:rsidRDefault="007C2969" w:rsidP="00785A43">
            <w:pPr>
              <w:pStyle w:val="TableBodyText"/>
            </w:pPr>
            <w:r>
              <w:t>H+ increase = pH decrease</w:t>
            </w:r>
          </w:p>
        </w:tc>
      </w:tr>
    </w:tbl>
    <w:p w14:paraId="13D99DDF" w14:textId="59182DD3" w:rsidR="0024399C" w:rsidRPr="00785A43" w:rsidRDefault="0024399C" w:rsidP="00785A43">
      <w:pPr>
        <w:pStyle w:val="Heading5A"/>
      </w:pPr>
      <w:r w:rsidRPr="00785A43">
        <w:t>Item</w:t>
      </w:r>
      <w:r w:rsidR="00BC2C76" w:rsidRPr="00785A43">
        <w:t> </w:t>
      </w:r>
      <w:r w:rsidRPr="00785A43">
        <w:t>1c</w:t>
      </w:r>
    </w:p>
    <w:p w14:paraId="08AA78B2" w14:textId="4C2EDF45" w:rsidR="001E1371" w:rsidRDefault="001E1371" w:rsidP="001E1371">
      <w:r>
        <w:t>Based on the model you created for Item</w:t>
      </w:r>
      <w:r w:rsidR="00BC2C76">
        <w:t> </w:t>
      </w:r>
      <w:r>
        <w:t xml:space="preserve">1b, plan and carry out an investigation that illustrates the connection between your circulatory, respiratory, and nervous systems and </w:t>
      </w:r>
      <w:r>
        <w:lastRenderedPageBreak/>
        <w:t xml:space="preserve">that supports or refutes the claim, </w:t>
      </w:r>
      <w:r>
        <w:rPr>
          <w:rtl/>
          <w:lang w:val="ar-SA"/>
        </w:rPr>
        <w:t>“</w:t>
      </w:r>
      <w:r>
        <w:t>The more I</w:t>
      </w:r>
      <w:r w:rsidR="00BC2C76">
        <w:t> </w:t>
      </w:r>
      <w:r>
        <w:t>exercise, the greater the carbon dioxide levels I</w:t>
      </w:r>
      <w:r w:rsidR="00BC2C76">
        <w:t> </w:t>
      </w:r>
      <w:r>
        <w:t>exhale (breath</w:t>
      </w:r>
      <w:r w:rsidR="00BC2C76">
        <w:t>e</w:t>
      </w:r>
      <w:r>
        <w:t xml:space="preserve"> out).” Make sure your investigation is approved by your instructor before you begin any experiments.</w:t>
      </w:r>
    </w:p>
    <w:p w14:paraId="0EE4EC9B" w14:textId="2BE5CA38" w:rsidR="001E1371" w:rsidRPr="00785A43" w:rsidRDefault="001E1371" w:rsidP="00785A43">
      <w:pPr>
        <w:pStyle w:val="List-Level1"/>
        <w:rPr>
          <w:b/>
          <w:bCs/>
        </w:rPr>
      </w:pPr>
      <w:r w:rsidRPr="00785A43">
        <w:rPr>
          <w:b/>
          <w:bCs/>
        </w:rPr>
        <w:t>Remember your response must include</w:t>
      </w:r>
    </w:p>
    <w:p w14:paraId="7F55A2AA" w14:textId="72A02246" w:rsidR="001E1371" w:rsidRDefault="001E1371" w:rsidP="00785A43">
      <w:pPr>
        <w:pStyle w:val="List-Level2"/>
      </w:pPr>
      <w:r>
        <w:t>a clear claim regarding whether you agree or disagree with the statement, “The more I exercise, the greater the carbon dioxide levels I exhale (breath</w:t>
      </w:r>
      <w:r w:rsidR="00BC2C76">
        <w:t>e</w:t>
      </w:r>
      <w:r>
        <w:t xml:space="preserve"> out).”</w:t>
      </w:r>
    </w:p>
    <w:p w14:paraId="134E41FB" w14:textId="7631F3F5" w:rsidR="001E1371" w:rsidRDefault="001E1371" w:rsidP="00785A43">
      <w:pPr>
        <w:pStyle w:val="List-Level2"/>
      </w:pPr>
      <w:r>
        <w:t xml:space="preserve">a clear investigation plan that includes the materials and procedure </w:t>
      </w:r>
      <w:r w:rsidR="009A735C">
        <w:t>for</w:t>
      </w:r>
      <w:r>
        <w:t xml:space="preserve"> your experiment</w:t>
      </w:r>
    </w:p>
    <w:p w14:paraId="3C45F527" w14:textId="6390C1B3" w:rsidR="001E1371" w:rsidRDefault="001E1371" w:rsidP="00785A43">
      <w:pPr>
        <w:pStyle w:val="List-Level2"/>
      </w:pPr>
      <w:r>
        <w:t>samples and reflections show</w:t>
      </w:r>
      <w:r w:rsidR="00D517E8">
        <w:t>ing</w:t>
      </w:r>
      <w:r>
        <w:t xml:space="preserve"> how your investigation went  </w:t>
      </w:r>
    </w:p>
    <w:p w14:paraId="1A7D4DA9" w14:textId="77777777" w:rsidR="00785A43" w:rsidRDefault="001E1371" w:rsidP="006D1970">
      <w:r>
        <w:t>You may use a response method that works for you if your strategy can satisfy the above requirements. Additionally, you may use your science journal, models from previous responses, word banks, and in-class resources to plan and carry out your investigation.</w:t>
      </w:r>
    </w:p>
    <w:p w14:paraId="70CC8AF7" w14:textId="77777777" w:rsidR="00785A43" w:rsidRDefault="00785A43" w:rsidP="006D1970"/>
    <w:p w14:paraId="300F9D4C" w14:textId="77777777" w:rsidR="00785A43" w:rsidRDefault="00785A43" w:rsidP="006D1970">
      <w:pPr>
        <w:sectPr w:rsidR="00785A43" w:rsidSect="00223CE1">
          <w:pgSz w:w="12240" w:h="15840"/>
          <w:pgMar w:top="1627" w:right="1170" w:bottom="1264" w:left="1440" w:header="431" w:footer="459" w:gutter="0"/>
          <w:pgNumType w:start="1"/>
          <w:cols w:space="720"/>
          <w:titlePg/>
          <w:docGrid w:linePitch="326"/>
        </w:sectPr>
      </w:pPr>
    </w:p>
    <w:p w14:paraId="6B82B0C8" w14:textId="3D7A173C" w:rsidR="0024399C" w:rsidRDefault="0B55FB44" w:rsidP="00785A43">
      <w:pPr>
        <w:pStyle w:val="Heading2B-Startofnewpage"/>
      </w:pPr>
      <w:r>
        <w:lastRenderedPageBreak/>
        <w:t>P</w:t>
      </w:r>
      <w:r w:rsidR="00BC2C76">
        <w:t>ART </w:t>
      </w:r>
      <w:r>
        <w:t>2</w:t>
      </w:r>
      <w:r w:rsidR="00BC2C76">
        <w:t>.</w:t>
      </w:r>
      <w:r>
        <w:t xml:space="preserve"> From Molecules to Organisms:</w:t>
      </w:r>
      <w:r w:rsidR="001E1371">
        <w:t xml:space="preserve"> </w:t>
      </w:r>
      <w:r>
        <w:t>Growth and Development of Organisms, Sample Phenomenon: Growth and Repair</w:t>
      </w:r>
    </w:p>
    <w:p w14:paraId="03395587" w14:textId="4C14DA3D" w:rsidR="007D50C0" w:rsidRDefault="007D50C0" w:rsidP="00785A43">
      <w:pPr>
        <w:pStyle w:val="Heading3A"/>
      </w:pPr>
      <w:r>
        <w:t>Part</w:t>
      </w:r>
      <w:r w:rsidR="00BC2C76">
        <w:t> </w:t>
      </w:r>
      <w:r>
        <w:t>2</w:t>
      </w:r>
      <w:r w:rsidR="00BC2C76">
        <w:t>.</w:t>
      </w:r>
      <w:r>
        <w:t xml:space="preserve"> Entry Phenomenon</w:t>
      </w:r>
    </w:p>
    <w:p w14:paraId="4992E03A" w14:textId="77777777" w:rsidR="007D50C0" w:rsidRPr="00C13904" w:rsidRDefault="007D50C0" w:rsidP="007D50C0">
      <w:r>
        <w:t>The activities below should be done sequentially. They can be completed within a group or individually. Once you have completed the activity, answer each item independently.</w:t>
      </w:r>
    </w:p>
    <w:p w14:paraId="77115938" w14:textId="63234227" w:rsidR="0024399C" w:rsidRDefault="007D50C0" w:rsidP="00785A43">
      <w:pPr>
        <w:pStyle w:val="Heading4A"/>
      </w:pPr>
      <w:r>
        <w:t>Explore the Entry Phenomenon</w:t>
      </w:r>
    </w:p>
    <w:p w14:paraId="443AD721" w14:textId="73232C72" w:rsidR="0047689B" w:rsidRDefault="0047689B" w:rsidP="0047689B">
      <w:r>
        <w:t>Exam</w:t>
      </w:r>
      <w:r w:rsidR="00F669A5">
        <w:t>ine</w:t>
      </w:r>
      <w:r>
        <w:t xml:space="preserve"> this image of a cut hand. Table </w:t>
      </w:r>
      <w:r w:rsidR="00F669A5">
        <w:t>5</w:t>
      </w:r>
      <w:r>
        <w:t xml:space="preserve"> provides you with an optional T-Table for capturing your thinking. Reflect and take notes or sketch ideas related to the following questions:</w:t>
      </w:r>
    </w:p>
    <w:p w14:paraId="04AA08D0" w14:textId="6643D16C" w:rsidR="007D50C0" w:rsidRPr="00785A43" w:rsidRDefault="007D50C0" w:rsidP="00785A43">
      <w:pPr>
        <w:pStyle w:val="List-Level1"/>
      </w:pPr>
      <w:r w:rsidRPr="00785A43">
        <w:t>What do you think the response of the body would be when a cut occurs on the hand?</w:t>
      </w:r>
    </w:p>
    <w:p w14:paraId="4A5FB432" w14:textId="06CD4ECF" w:rsidR="002C0F95" w:rsidRPr="00785A43" w:rsidRDefault="007D50C0" w:rsidP="00785A43">
      <w:pPr>
        <w:pStyle w:val="List-Level1"/>
      </w:pPr>
      <w:r w:rsidRPr="00785A43">
        <w:t xml:space="preserve">How would the body go about repairing the injury at the cellular level? </w:t>
      </w:r>
    </w:p>
    <w:p w14:paraId="64251703" w14:textId="01AD1A6F" w:rsidR="007D50C0" w:rsidRPr="002C0F95" w:rsidRDefault="007D50C0" w:rsidP="00785A43">
      <w:pPr>
        <w:pStyle w:val="FigureTitle"/>
      </w:pPr>
      <w:r w:rsidRPr="002C0F95">
        <w:lastRenderedPageBreak/>
        <w:t>Figure</w:t>
      </w:r>
      <w:r w:rsidR="00BC2C76">
        <w:t> </w:t>
      </w:r>
      <w:r w:rsidR="00AB6CE0">
        <w:t>1</w:t>
      </w:r>
      <w:r w:rsidR="00223CE1" w:rsidRPr="002C0F95">
        <w:t>.</w:t>
      </w:r>
      <w:r w:rsidRPr="002C0F95">
        <w:t xml:space="preserve"> </w:t>
      </w:r>
      <w:r w:rsidR="002C0F95" w:rsidRPr="002C0F95">
        <w:t>Part</w:t>
      </w:r>
      <w:r w:rsidR="00BC2C76">
        <w:t> </w:t>
      </w:r>
      <w:r w:rsidR="002C0F95" w:rsidRPr="002C0F95">
        <w:t>2 Entry Phenomena Cut Hand</w:t>
      </w:r>
    </w:p>
    <w:p w14:paraId="7DF0B470" w14:textId="2398B0B1" w:rsidR="007D50C0" w:rsidRDefault="002C0F95" w:rsidP="00785A43">
      <w:pPr>
        <w:pStyle w:val="Figure"/>
        <w:rPr>
          <w:noProof/>
        </w:rPr>
      </w:pPr>
      <w:r>
        <w:rPr>
          <w:noProof/>
        </w:rPr>
        <w:drawing>
          <wp:inline distT="0" distB="0" distL="0" distR="0" wp14:anchorId="214B6302" wp14:editId="519DF3EF">
            <wp:extent cx="2662733" cy="3969119"/>
            <wp:effectExtent l="0" t="0" r="4445" b="0"/>
            <wp:docPr id="1555434765" name="Picture 1" descr="Cartoon of a hand with a cut on the palm and blood coming ou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34765" name="Picture 1" descr="Cartoon of a hand with a cut on the palm and blood coming out of i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2636" cy="4043506"/>
                    </a:xfrm>
                    <a:prstGeom prst="rect">
                      <a:avLst/>
                    </a:prstGeom>
                  </pic:spPr>
                </pic:pic>
              </a:graphicData>
            </a:graphic>
          </wp:inline>
        </w:drawing>
      </w:r>
    </w:p>
    <w:p w14:paraId="33BF4EDE" w14:textId="5230D949" w:rsidR="00D517E8" w:rsidRPr="00785A43" w:rsidRDefault="00D517E8" w:rsidP="00785A43">
      <w:pPr>
        <w:pStyle w:val="TableTitle"/>
      </w:pPr>
      <w:r w:rsidRPr="00785A43">
        <w:t>Table</w:t>
      </w:r>
      <w:r w:rsidR="00BC2C76" w:rsidRPr="00785A43">
        <w:t> </w:t>
      </w:r>
      <w:r w:rsidRPr="00785A43">
        <w:t xml:space="preserve">5. Optional T-Table “I notice... / I wonder...” </w:t>
      </w:r>
    </w:p>
    <w:tbl>
      <w:tblPr>
        <w:tblStyle w:val="TableGrid"/>
        <w:tblW w:w="9715" w:type="dxa"/>
        <w:tblLook w:val="04A0" w:firstRow="1" w:lastRow="0" w:firstColumn="1" w:lastColumn="0" w:noHBand="0" w:noVBand="1"/>
      </w:tblPr>
      <w:tblGrid>
        <w:gridCol w:w="4902"/>
        <w:gridCol w:w="4813"/>
      </w:tblGrid>
      <w:tr w:rsidR="00D517E8" w:rsidRPr="006B0F7E" w14:paraId="552098DB" w14:textId="77777777" w:rsidTr="00BF0B92">
        <w:trPr>
          <w:trHeight w:val="154"/>
        </w:trPr>
        <w:tc>
          <w:tcPr>
            <w:tcW w:w="4902" w:type="dxa"/>
            <w:shd w:val="clear" w:color="auto" w:fill="246199" w:themeFill="accent5" w:themeFillShade="80"/>
            <w:vAlign w:val="center"/>
          </w:tcPr>
          <w:p w14:paraId="4D4168F3" w14:textId="7918A6F5" w:rsidR="00D517E8" w:rsidRPr="00785A43" w:rsidRDefault="00D517E8" w:rsidP="00785A43">
            <w:pPr>
              <w:pStyle w:val="TableHeaderRow"/>
            </w:pPr>
            <w:r w:rsidRPr="00785A43">
              <w:t>I notice…</w:t>
            </w:r>
          </w:p>
        </w:tc>
        <w:tc>
          <w:tcPr>
            <w:tcW w:w="4813" w:type="dxa"/>
            <w:shd w:val="clear" w:color="auto" w:fill="246199" w:themeFill="accent5" w:themeFillShade="80"/>
            <w:vAlign w:val="center"/>
          </w:tcPr>
          <w:p w14:paraId="616404FF" w14:textId="23056468" w:rsidR="00D517E8" w:rsidRPr="00785A43" w:rsidRDefault="00D517E8" w:rsidP="00785A43">
            <w:pPr>
              <w:pStyle w:val="TableHeaderRow"/>
            </w:pPr>
            <w:r w:rsidRPr="00785A43">
              <w:t>I wonder…</w:t>
            </w:r>
          </w:p>
        </w:tc>
      </w:tr>
      <w:tr w:rsidR="00D517E8" w:rsidRPr="00C669D8" w14:paraId="730671F5" w14:textId="77777777" w:rsidTr="00785A43">
        <w:trPr>
          <w:trHeight w:val="3367"/>
        </w:trPr>
        <w:tc>
          <w:tcPr>
            <w:tcW w:w="4902" w:type="dxa"/>
            <w:shd w:val="clear" w:color="auto" w:fill="FFFFFF" w:themeFill="background1"/>
          </w:tcPr>
          <w:p w14:paraId="7AF2E1CF" w14:textId="77777777" w:rsidR="00D517E8" w:rsidRPr="00785A43" w:rsidRDefault="00D517E8" w:rsidP="00785A43">
            <w:pPr>
              <w:pStyle w:val="TableBodyText"/>
            </w:pPr>
          </w:p>
        </w:tc>
        <w:tc>
          <w:tcPr>
            <w:tcW w:w="4813" w:type="dxa"/>
            <w:shd w:val="clear" w:color="auto" w:fill="FFFFFF" w:themeFill="background1"/>
          </w:tcPr>
          <w:p w14:paraId="52AA86E9" w14:textId="77777777" w:rsidR="00D517E8" w:rsidRPr="00785A43" w:rsidRDefault="00D517E8" w:rsidP="00785A43">
            <w:pPr>
              <w:pStyle w:val="TableBodyText"/>
            </w:pPr>
          </w:p>
        </w:tc>
      </w:tr>
    </w:tbl>
    <w:p w14:paraId="3C4403EE" w14:textId="7A6FBC69" w:rsidR="000264C3" w:rsidRDefault="000264C3" w:rsidP="00785A43">
      <w:pPr>
        <w:pStyle w:val="Heading4A"/>
      </w:pPr>
      <w:r>
        <w:lastRenderedPageBreak/>
        <w:t>Item</w:t>
      </w:r>
      <w:r w:rsidR="00BC2C76">
        <w:t> </w:t>
      </w:r>
      <w:r>
        <w:t xml:space="preserve">1 </w:t>
      </w:r>
    </w:p>
    <w:p w14:paraId="312C5875" w14:textId="302DA717" w:rsidR="001E1371" w:rsidRDefault="001E1371" w:rsidP="00D3691E">
      <w:pPr>
        <w:pStyle w:val="Paragraph"/>
      </w:pPr>
      <w:r>
        <w:t xml:space="preserve">For </w:t>
      </w:r>
      <w:r w:rsidR="00BC2C76">
        <w:t>P</w:t>
      </w:r>
      <w:r>
        <w:t>art</w:t>
      </w:r>
      <w:r w:rsidR="00BC2C76">
        <w:t> </w:t>
      </w:r>
      <w:r>
        <w:t xml:space="preserve">2, </w:t>
      </w:r>
      <w:r w:rsidR="00BC2C76">
        <w:t>I</w:t>
      </w:r>
      <w:r>
        <w:t>tem</w:t>
      </w:r>
      <w:r w:rsidR="00BC2C76">
        <w:t> </w:t>
      </w:r>
      <w:r>
        <w:t xml:space="preserve">1 has no sub-items. </w:t>
      </w:r>
    </w:p>
    <w:p w14:paraId="68313846" w14:textId="781E1C5D" w:rsidR="001E1371" w:rsidRPr="00785A43" w:rsidRDefault="001E1371" w:rsidP="00785A43">
      <w:pPr>
        <w:pStyle w:val="Heading5A"/>
      </w:pPr>
      <w:r w:rsidRPr="00785A43">
        <w:t>Item</w:t>
      </w:r>
      <w:r w:rsidR="00BC2C76" w:rsidRPr="00785A43">
        <w:t> </w:t>
      </w:r>
      <w:r w:rsidRPr="00785A43">
        <w:t>1</w:t>
      </w:r>
    </w:p>
    <w:p w14:paraId="7189D85E" w14:textId="77777777" w:rsidR="001E1371" w:rsidRDefault="001E1371" w:rsidP="001E1371">
      <w:r>
        <w:t xml:space="preserve">Create a model showing the phases of mitosis with the correct visual representations of each phase, and numbers or notations showing the correct process order—starting with the first and ending with the final phase. </w:t>
      </w:r>
    </w:p>
    <w:p w14:paraId="503E72A0" w14:textId="7DB303D6" w:rsidR="001E1371" w:rsidRDefault="001E1371" w:rsidP="001E1371">
      <w:r>
        <w:t>Use the model you created and the phenomenon image to illustrate and describe growth and repair.</w:t>
      </w:r>
    </w:p>
    <w:p w14:paraId="06C0544C" w14:textId="1FE4D98D" w:rsidR="001E1371" w:rsidRPr="00785A43" w:rsidRDefault="001E1371" w:rsidP="00785A43">
      <w:pPr>
        <w:pStyle w:val="List-Level1"/>
        <w:rPr>
          <w:b/>
          <w:bCs/>
        </w:rPr>
      </w:pPr>
      <w:r w:rsidRPr="00785A43">
        <w:rPr>
          <w:b/>
          <w:bCs/>
        </w:rPr>
        <w:t>Remember your response must include</w:t>
      </w:r>
    </w:p>
    <w:p w14:paraId="1B6E97DE" w14:textId="51510904" w:rsidR="001E1371" w:rsidRDefault="001E1371" w:rsidP="00785A43">
      <w:pPr>
        <w:pStyle w:val="List-Level2"/>
      </w:pPr>
      <w:r>
        <w:t>a model of the phases of mitosis</w:t>
      </w:r>
    </w:p>
    <w:p w14:paraId="7CC4D239" w14:textId="135EB346" w:rsidR="001E1371" w:rsidRDefault="001E1371" w:rsidP="00785A43">
      <w:pPr>
        <w:pStyle w:val="List-Level2"/>
      </w:pPr>
      <w:r>
        <w:t>a clear claim regarding the process of growth and repair at the cellular leve</w:t>
      </w:r>
      <w:r w:rsidR="00D3691E">
        <w:t>l</w:t>
      </w:r>
    </w:p>
    <w:p w14:paraId="25C1C5DA" w14:textId="75B2FABE" w:rsidR="001E1371" w:rsidRDefault="001E1371" w:rsidP="00785A43">
      <w:pPr>
        <w:pStyle w:val="List-Level2"/>
      </w:pPr>
      <w:r>
        <w:t>evidence gathered from your resources to describe and support your claim (</w:t>
      </w:r>
      <w:r w:rsidR="00D517E8">
        <w:t>for example,</w:t>
      </w:r>
      <w:r>
        <w:t xml:space="preserve"> the cards in the task, your science notebook, any word banks you create, class models)</w:t>
      </w:r>
    </w:p>
    <w:p w14:paraId="15CFFA77" w14:textId="3DE8E5F1" w:rsidR="001E1371" w:rsidRDefault="001E1371" w:rsidP="00785A43">
      <w:pPr>
        <w:pStyle w:val="List-Level2"/>
      </w:pPr>
      <w:proofErr w:type="gramStart"/>
      <w:r>
        <w:t>your</w:t>
      </w:r>
      <w:proofErr w:type="gramEnd"/>
      <w:r>
        <w:t xml:space="preserve"> reasoning to show the logic and connections you are making </w:t>
      </w:r>
    </w:p>
    <w:p w14:paraId="66C85888" w14:textId="77777777" w:rsidR="001E1371" w:rsidRDefault="001E1371" w:rsidP="001E1371">
      <w:r>
        <w:t xml:space="preserve">You may use a response method that works for you if your strategy can satisfy the above requirements. Finally, you are provided cards as a resource. </w:t>
      </w:r>
      <w:r>
        <w:rPr>
          <w:i/>
          <w:iCs/>
        </w:rPr>
        <w:t>You do not have to use them</w:t>
      </w:r>
      <w:r>
        <w:t xml:space="preserve">. </w:t>
      </w:r>
    </w:p>
    <w:p w14:paraId="2051CD7E" w14:textId="77777777" w:rsidR="00785A43" w:rsidRDefault="00785A43" w:rsidP="001E1371"/>
    <w:p w14:paraId="57517044" w14:textId="77777777" w:rsidR="00785A43" w:rsidRDefault="00785A43" w:rsidP="00971E6A">
      <w:pPr>
        <w:sectPr w:rsidR="00785A43" w:rsidSect="00223CE1">
          <w:pgSz w:w="12240" w:h="15840"/>
          <w:pgMar w:top="1627" w:right="1170" w:bottom="1264" w:left="1440" w:header="431" w:footer="459" w:gutter="0"/>
          <w:pgNumType w:start="1"/>
          <w:cols w:space="720"/>
          <w:titlePg/>
          <w:docGrid w:linePitch="326"/>
        </w:sectPr>
      </w:pPr>
    </w:p>
    <w:p w14:paraId="33852941" w14:textId="6921F160" w:rsidR="00E76092" w:rsidRDefault="00E76092" w:rsidP="00E76092">
      <w:pPr>
        <w:pStyle w:val="Heading2B-Startofnewpage"/>
      </w:pPr>
      <w:r>
        <w:lastRenderedPageBreak/>
        <w:t>P</w:t>
      </w:r>
      <w:r w:rsidR="00BC2C76">
        <w:t>ART</w:t>
      </w:r>
      <w:r>
        <w:t xml:space="preserve"> 3</w:t>
      </w:r>
      <w:r w:rsidR="00BC2C76">
        <w:t>.</w:t>
      </w:r>
      <w:r>
        <w:t xml:space="preserve"> From Molecules to Organisms: Organization for Matter and Energy Flow in Organisms</w:t>
      </w:r>
      <w:r w:rsidR="0070743B">
        <w:t>, Sample Phenomenon: Closed Ecosystems</w:t>
      </w:r>
    </w:p>
    <w:p w14:paraId="168C60CE" w14:textId="5635DBB2" w:rsidR="00E76092" w:rsidRDefault="00E76092" w:rsidP="00785A43">
      <w:pPr>
        <w:pStyle w:val="Heading3A"/>
      </w:pPr>
      <w:r>
        <w:t>Part 3</w:t>
      </w:r>
      <w:r w:rsidR="00BC2C76">
        <w:t>.</w:t>
      </w:r>
      <w:r>
        <w:t xml:space="preserve"> Entry Phenomenon</w:t>
      </w:r>
    </w:p>
    <w:p w14:paraId="522459C4" w14:textId="67FABD85" w:rsidR="00E76092" w:rsidRPr="00C13904" w:rsidRDefault="0047689B" w:rsidP="00E76092">
      <w:r>
        <w:t xml:space="preserve">The video phenomenon drives understanding of this task. </w:t>
      </w:r>
      <w:r w:rsidR="00E76092">
        <w:t>Exploration of the phenomenon can be completed within a group or individually. Once you have completed the activity, answer each item independently.</w:t>
      </w:r>
    </w:p>
    <w:p w14:paraId="3B43CFBC" w14:textId="6FB2FAB5" w:rsidR="0024399C" w:rsidRDefault="00E76092" w:rsidP="00785A43">
      <w:pPr>
        <w:pStyle w:val="Heading4A"/>
      </w:pPr>
      <w:r>
        <w:t xml:space="preserve">Explore the Entry Phenomenon </w:t>
      </w:r>
    </w:p>
    <w:p w14:paraId="485C240D" w14:textId="3778D48D" w:rsidR="0047689B" w:rsidRDefault="0047689B" w:rsidP="0047689B">
      <w:pPr>
        <w:spacing w:after="120"/>
      </w:pPr>
      <w:r>
        <w:t>Watch a preselected phenomenon video provided by your teacher. Feel free to use the optional T-Table below to capture what you notice and wonder about the phenomenon. Record as many observations as possible as you watch.</w:t>
      </w:r>
    </w:p>
    <w:p w14:paraId="4DA53C7A" w14:textId="51CBE063" w:rsidR="00E76092" w:rsidRPr="0024399C" w:rsidRDefault="00E76092" w:rsidP="00E76092">
      <w:pPr>
        <w:pStyle w:val="TableTitle"/>
        <w:rPr>
          <w:lang w:val="en"/>
        </w:rPr>
      </w:pPr>
      <w:r>
        <w:rPr>
          <w:lang w:val="en"/>
        </w:rPr>
        <w:t>Table</w:t>
      </w:r>
      <w:r w:rsidR="00BC2C76">
        <w:rPr>
          <w:lang w:val="en"/>
        </w:rPr>
        <w:t> </w:t>
      </w:r>
      <w:r w:rsidR="009D0213">
        <w:rPr>
          <w:lang w:val="en"/>
        </w:rPr>
        <w:t>6</w:t>
      </w:r>
      <w:r>
        <w:rPr>
          <w:lang w:val="en"/>
        </w:rPr>
        <w:t>. Optional T-Table “I</w:t>
      </w:r>
      <w:r w:rsidR="00BC2C76">
        <w:rPr>
          <w:lang w:val="en"/>
        </w:rPr>
        <w:t> </w:t>
      </w:r>
      <w:r>
        <w:rPr>
          <w:lang w:val="en"/>
        </w:rPr>
        <w:t>notice</w:t>
      </w:r>
      <w:r w:rsidR="009D0213">
        <w:rPr>
          <w:lang w:val="en"/>
        </w:rPr>
        <w:t xml:space="preserve">... </w:t>
      </w:r>
      <w:r>
        <w:rPr>
          <w:lang w:val="en"/>
        </w:rPr>
        <w:t>/</w:t>
      </w:r>
      <w:r w:rsidR="009D0213">
        <w:rPr>
          <w:lang w:val="en"/>
        </w:rPr>
        <w:t xml:space="preserve"> </w:t>
      </w:r>
      <w:r>
        <w:rPr>
          <w:lang w:val="en"/>
        </w:rPr>
        <w:t>I</w:t>
      </w:r>
      <w:r w:rsidR="00BC2C76">
        <w:rPr>
          <w:lang w:val="en"/>
        </w:rPr>
        <w:t> </w:t>
      </w:r>
      <w:r>
        <w:rPr>
          <w:lang w:val="en"/>
        </w:rPr>
        <w:t>wonder</w:t>
      </w:r>
      <w:r w:rsidR="009D0213">
        <w:rPr>
          <w:lang w:val="en"/>
        </w:rPr>
        <w:t>...</w:t>
      </w:r>
      <w:r>
        <w:rPr>
          <w:lang w:val="en"/>
        </w:rPr>
        <w:t xml:space="preserve">” </w:t>
      </w:r>
    </w:p>
    <w:tbl>
      <w:tblPr>
        <w:tblStyle w:val="TableGrid"/>
        <w:tblW w:w="9805" w:type="dxa"/>
        <w:tblLook w:val="04A0" w:firstRow="1" w:lastRow="0" w:firstColumn="1" w:lastColumn="0" w:noHBand="0" w:noVBand="1"/>
      </w:tblPr>
      <w:tblGrid>
        <w:gridCol w:w="4902"/>
        <w:gridCol w:w="4903"/>
      </w:tblGrid>
      <w:tr w:rsidR="00E76092" w:rsidRPr="006B0F7E" w14:paraId="3B6D7EA7" w14:textId="77777777" w:rsidTr="003A494F">
        <w:trPr>
          <w:trHeight w:val="154"/>
        </w:trPr>
        <w:tc>
          <w:tcPr>
            <w:tcW w:w="4902" w:type="dxa"/>
            <w:shd w:val="clear" w:color="auto" w:fill="246199" w:themeFill="accent5" w:themeFillShade="80"/>
            <w:vAlign w:val="center"/>
          </w:tcPr>
          <w:p w14:paraId="570DE16C" w14:textId="27765F62" w:rsidR="00E76092" w:rsidRPr="006B0F7E" w:rsidRDefault="00E76092" w:rsidP="003A494F">
            <w:pPr>
              <w:pStyle w:val="TableHeaderRow"/>
              <w:spacing w:after="120"/>
            </w:pPr>
            <w:r>
              <w:t>I notice</w:t>
            </w:r>
            <w:r w:rsidR="009D0213">
              <w:t>...</w:t>
            </w:r>
          </w:p>
        </w:tc>
        <w:tc>
          <w:tcPr>
            <w:tcW w:w="4903" w:type="dxa"/>
            <w:shd w:val="clear" w:color="auto" w:fill="246199" w:themeFill="accent5" w:themeFillShade="80"/>
            <w:vAlign w:val="center"/>
          </w:tcPr>
          <w:p w14:paraId="4A8DC28D" w14:textId="50A23526" w:rsidR="00E76092" w:rsidRPr="006B0F7E" w:rsidRDefault="00E76092" w:rsidP="003A494F">
            <w:pPr>
              <w:pStyle w:val="TableHeaderRow"/>
              <w:spacing w:after="120"/>
            </w:pPr>
            <w:r>
              <w:t>I wonder</w:t>
            </w:r>
            <w:r w:rsidR="009D0213">
              <w:t>...</w:t>
            </w:r>
          </w:p>
        </w:tc>
      </w:tr>
      <w:tr w:rsidR="00E76092" w:rsidRPr="00C669D8" w14:paraId="65D3B5B3" w14:textId="77777777" w:rsidTr="00785A43">
        <w:trPr>
          <w:trHeight w:val="3457"/>
        </w:trPr>
        <w:tc>
          <w:tcPr>
            <w:tcW w:w="4902" w:type="dxa"/>
            <w:shd w:val="clear" w:color="auto" w:fill="FFFFFF" w:themeFill="background1"/>
          </w:tcPr>
          <w:p w14:paraId="0D5DBF77" w14:textId="77777777" w:rsidR="00E76092" w:rsidRPr="001D7930" w:rsidRDefault="00E76092" w:rsidP="003A494F">
            <w:pPr>
              <w:pStyle w:val="TableBodyText"/>
              <w:rPr>
                <w:i/>
                <w:iCs/>
              </w:rPr>
            </w:pPr>
          </w:p>
        </w:tc>
        <w:tc>
          <w:tcPr>
            <w:tcW w:w="4903" w:type="dxa"/>
            <w:shd w:val="clear" w:color="auto" w:fill="FFFFFF" w:themeFill="background1"/>
          </w:tcPr>
          <w:p w14:paraId="277F9DC1" w14:textId="77777777" w:rsidR="00E76092" w:rsidRPr="00C669D8" w:rsidRDefault="00E76092" w:rsidP="003A494F">
            <w:pPr>
              <w:pStyle w:val="TableBodyText"/>
            </w:pPr>
          </w:p>
        </w:tc>
      </w:tr>
    </w:tbl>
    <w:p w14:paraId="4A0C8F07" w14:textId="346ED9E5" w:rsidR="00E76092" w:rsidRDefault="00E76092" w:rsidP="00E76092">
      <w:pPr>
        <w:spacing w:before="240"/>
      </w:pPr>
      <w:r>
        <w:lastRenderedPageBreak/>
        <w:t>Additionally, as you</w:t>
      </w:r>
      <w:r w:rsidR="009D0213">
        <w:t xml:space="preserve"> watch</w:t>
      </w:r>
      <w:r>
        <w:t xml:space="preserve"> the video</w:t>
      </w:r>
      <w:r w:rsidR="009D0213">
        <w:t>,</w:t>
      </w:r>
      <w:r>
        <w:t xml:space="preserve"> consider the following questions:</w:t>
      </w:r>
    </w:p>
    <w:p w14:paraId="55E79B05" w14:textId="478C7AF7" w:rsidR="00E76092" w:rsidRPr="00785A43" w:rsidRDefault="00E76092" w:rsidP="00785A43">
      <w:pPr>
        <w:pStyle w:val="List-Level1"/>
      </w:pPr>
      <w:r w:rsidRPr="00785A43">
        <w:t xml:space="preserve">How long do you think this sealed terrarium would sustain itself? </w:t>
      </w:r>
    </w:p>
    <w:p w14:paraId="4D0435DC" w14:textId="64170CA9" w:rsidR="00E76092" w:rsidRPr="00785A43" w:rsidRDefault="00E76092" w:rsidP="00785A43">
      <w:pPr>
        <w:pStyle w:val="List-Level1"/>
      </w:pPr>
      <w:r w:rsidRPr="00785A43">
        <w:t xml:space="preserve">What is happening between the organisms living in the sealed container at the molecular level? </w:t>
      </w:r>
    </w:p>
    <w:p w14:paraId="09D2653A" w14:textId="712DBAE6" w:rsidR="00E76092" w:rsidRDefault="00E76092" w:rsidP="00E76092">
      <w:pPr>
        <w:pStyle w:val="Heading4A"/>
      </w:pPr>
      <w:r>
        <w:t>Item</w:t>
      </w:r>
      <w:r w:rsidR="00BC2C76">
        <w:t> </w:t>
      </w:r>
      <w:r>
        <w:t>1</w:t>
      </w:r>
    </w:p>
    <w:p w14:paraId="678BCC07" w14:textId="55BA703B" w:rsidR="001E1371" w:rsidRPr="00D3691E" w:rsidRDefault="001E1371" w:rsidP="00D3691E">
      <w:pPr>
        <w:pStyle w:val="Heading5A"/>
        <w:spacing w:before="0" w:after="360"/>
        <w:ind w:right="0"/>
        <w:rPr>
          <w:lang w:val="en"/>
        </w:rPr>
      </w:pPr>
      <w:r w:rsidRPr="0024399C">
        <w:rPr>
          <w:b w:val="0"/>
          <w:bCs/>
          <w:lang w:val="en"/>
        </w:rPr>
        <w:t>Item</w:t>
      </w:r>
      <w:r w:rsidR="00BC2C76">
        <w:rPr>
          <w:b w:val="0"/>
          <w:bCs/>
          <w:lang w:val="en"/>
        </w:rPr>
        <w:t> </w:t>
      </w:r>
      <w:r w:rsidRPr="0024399C">
        <w:rPr>
          <w:b w:val="0"/>
          <w:bCs/>
          <w:lang w:val="en"/>
        </w:rPr>
        <w:t xml:space="preserve">1 is broken into </w:t>
      </w:r>
      <w:r w:rsidRPr="00F90A87">
        <w:rPr>
          <w:b w:val="0"/>
          <w:bCs/>
          <w:lang w:val="en"/>
        </w:rPr>
        <w:t>t</w:t>
      </w:r>
      <w:r>
        <w:rPr>
          <w:b w:val="0"/>
          <w:bCs/>
          <w:lang w:val="en"/>
        </w:rPr>
        <w:t>wo</w:t>
      </w:r>
      <w:r w:rsidRPr="0024399C">
        <w:rPr>
          <w:b w:val="0"/>
          <w:bCs/>
          <w:lang w:val="en"/>
        </w:rPr>
        <w:t xml:space="preserve"> sub-items</w:t>
      </w:r>
      <w:r w:rsidRPr="00223CE1">
        <w:rPr>
          <w:b w:val="0"/>
          <w:bCs/>
          <w:lang w:val="en"/>
        </w:rPr>
        <w:t>.</w:t>
      </w:r>
      <w:r w:rsidRPr="0024399C">
        <w:rPr>
          <w:b w:val="0"/>
          <w:bCs/>
          <w:lang w:val="en"/>
        </w:rPr>
        <w:t xml:space="preserve"> </w:t>
      </w:r>
    </w:p>
    <w:p w14:paraId="44F978C5" w14:textId="6806DA5D" w:rsidR="00E76092" w:rsidRDefault="00E76092" w:rsidP="00E76092">
      <w:pPr>
        <w:rPr>
          <w:b/>
        </w:rPr>
      </w:pPr>
      <w:r>
        <w:rPr>
          <w:b/>
        </w:rPr>
        <w:t>Item</w:t>
      </w:r>
      <w:r w:rsidR="00BC2C76">
        <w:rPr>
          <w:b/>
        </w:rPr>
        <w:t> </w:t>
      </w:r>
      <w:r>
        <w:rPr>
          <w:b/>
        </w:rPr>
        <w:t xml:space="preserve">1a </w:t>
      </w:r>
    </w:p>
    <w:p w14:paraId="4B983ED0" w14:textId="77777777" w:rsidR="001E1371" w:rsidRDefault="001E1371" w:rsidP="001E1371">
      <w:r>
        <w:t>Create a model to illustrate how the sun</w:t>
      </w:r>
      <w:r>
        <w:rPr>
          <w:rtl/>
        </w:rPr>
        <w:t>’</w:t>
      </w:r>
      <w:r>
        <w:t xml:space="preserve">s energy is transferred to living things and is part of the carbon cycle. </w:t>
      </w:r>
    </w:p>
    <w:p w14:paraId="2AAE997D" w14:textId="38178F3D" w:rsidR="001E1371" w:rsidRPr="00785A43" w:rsidRDefault="001E1371" w:rsidP="00785A43">
      <w:pPr>
        <w:pStyle w:val="List-Level1"/>
        <w:rPr>
          <w:b/>
          <w:bCs/>
        </w:rPr>
      </w:pPr>
      <w:r w:rsidRPr="00785A43">
        <w:rPr>
          <w:b/>
          <w:bCs/>
        </w:rPr>
        <w:t>Remember your response must include</w:t>
      </w:r>
    </w:p>
    <w:p w14:paraId="074327C8" w14:textId="54411337" w:rsidR="001E1371" w:rsidRPr="00785A43" w:rsidRDefault="001E1371" w:rsidP="00785A43">
      <w:pPr>
        <w:pStyle w:val="List-Level2"/>
      </w:pPr>
      <w:r w:rsidRPr="00785A43">
        <w:t xml:space="preserve">a model showing how the sun’s energy is transferred to living things and is part of the carbon cycle </w:t>
      </w:r>
    </w:p>
    <w:p w14:paraId="2047DEC1" w14:textId="02ACA3C3" w:rsidR="001E1371" w:rsidRPr="00785A43" w:rsidRDefault="001E1371" w:rsidP="00785A43">
      <w:r>
        <w:t xml:space="preserve">You may use a response method that works for you if your strategy can satisfy the above requirements. Finally, you are provided </w:t>
      </w:r>
      <w:r w:rsidR="009A735C">
        <w:t xml:space="preserve">a </w:t>
      </w:r>
      <w:r>
        <w:t xml:space="preserve">scene within an environment to use as a resource in your model creation. </w:t>
      </w:r>
      <w:r>
        <w:rPr>
          <w:i/>
          <w:iCs/>
        </w:rPr>
        <w:t xml:space="preserve">You do not have to use this item. </w:t>
      </w:r>
    </w:p>
    <w:p w14:paraId="234A1605" w14:textId="1D33EFB8" w:rsidR="00E76092" w:rsidRPr="00785A43" w:rsidRDefault="00E76092" w:rsidP="00785A43">
      <w:pPr>
        <w:pStyle w:val="FigureTitle"/>
      </w:pPr>
      <w:r w:rsidRPr="00785A43">
        <w:lastRenderedPageBreak/>
        <w:t>Figure</w:t>
      </w:r>
      <w:r w:rsidR="00BC2C76" w:rsidRPr="00785A43">
        <w:t> </w:t>
      </w:r>
      <w:r w:rsidR="009D0213" w:rsidRPr="00785A43">
        <w:t>2</w:t>
      </w:r>
      <w:r w:rsidR="00223CE1" w:rsidRPr="00785A43">
        <w:t>.</w:t>
      </w:r>
      <w:r w:rsidRPr="00785A43">
        <w:t xml:space="preserve"> Photosynthesis and Cellular Respiration Model for Task</w:t>
      </w:r>
      <w:r w:rsidR="00BC2C76" w:rsidRPr="00785A43">
        <w:t> </w:t>
      </w:r>
      <w:r w:rsidRPr="00785A43">
        <w:t>1a</w:t>
      </w:r>
    </w:p>
    <w:p w14:paraId="202EF854" w14:textId="64BE8045" w:rsidR="00E76092" w:rsidRDefault="0047689B" w:rsidP="00785A43">
      <w:pPr>
        <w:pStyle w:val="Figure"/>
      </w:pPr>
      <w:r>
        <w:rPr>
          <w:noProof/>
        </w:rPr>
        <w:drawing>
          <wp:inline distT="0" distB="0" distL="0" distR="0" wp14:anchorId="7B4BCC7A" wp14:editId="0E222B2C">
            <wp:extent cx="6033745" cy="5408023"/>
            <wp:effectExtent l="0" t="0" r="0" b="2540"/>
            <wp:docPr id="1788547517" name="Picture 3" descr="A cartoon picture of a bear sitting on the grass eating blueberries from a bush with the sun shining down on the, and a few clouds in the sky. Writing saying &quot;Components: sun, bush with leaves and blueberries, clouds, grass, and a bear eating blueberr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47517" name="Picture 3" descr="A cartoon picture of a bear sitting on the grass eating blueberries from a bush with the sun shining down on the, and a few clouds in the sky. Writing saying &quot;Components: sun, bush with leaves and blueberries, clouds, grass, and a bear eating blueberries&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78724" cy="5448337"/>
                    </a:xfrm>
                    <a:prstGeom prst="rect">
                      <a:avLst/>
                    </a:prstGeom>
                  </pic:spPr>
                </pic:pic>
              </a:graphicData>
            </a:graphic>
          </wp:inline>
        </w:drawing>
      </w:r>
    </w:p>
    <w:p w14:paraId="1D15FE39" w14:textId="77777777" w:rsidR="00393D88" w:rsidRDefault="00393D88">
      <w:pPr>
        <w:spacing w:after="0" w:line="240" w:lineRule="auto"/>
        <w:rPr>
          <w:b/>
          <w:szCs w:val="26"/>
        </w:rPr>
      </w:pPr>
      <w:r>
        <w:br w:type="page"/>
      </w:r>
    </w:p>
    <w:p w14:paraId="6579B863" w14:textId="0E20B95F" w:rsidR="00BD549D" w:rsidRPr="00A7199B" w:rsidRDefault="00BD549D" w:rsidP="00785A43">
      <w:pPr>
        <w:pStyle w:val="Heading5A"/>
      </w:pPr>
      <w:r w:rsidRPr="00A7199B">
        <w:lastRenderedPageBreak/>
        <w:t>Item</w:t>
      </w:r>
      <w:r w:rsidR="00BC2C76">
        <w:t> </w:t>
      </w:r>
      <w:r w:rsidRPr="00A7199B">
        <w:t>1b Task</w:t>
      </w:r>
    </w:p>
    <w:p w14:paraId="2549D66B" w14:textId="66B9C1B2" w:rsidR="001E1371" w:rsidRDefault="001E1371" w:rsidP="001E1371">
      <w:r>
        <w:t xml:space="preserve">Using the same model you constructed for </w:t>
      </w:r>
      <w:r w:rsidR="00205006">
        <w:t>I</w:t>
      </w:r>
      <w:r>
        <w:t>tem</w:t>
      </w:r>
      <w:r w:rsidR="0056155B">
        <w:t> </w:t>
      </w:r>
      <w:r>
        <w:t>1a, create an explanation based on evidence for how the sun drives the carbon cycle.</w:t>
      </w:r>
    </w:p>
    <w:p w14:paraId="1CB399E5" w14:textId="5715300F" w:rsidR="001E1371" w:rsidRPr="00785A43" w:rsidRDefault="001E1371" w:rsidP="00785A43">
      <w:pPr>
        <w:pStyle w:val="List-Level1"/>
        <w:rPr>
          <w:b/>
          <w:bCs/>
        </w:rPr>
      </w:pPr>
      <w:r w:rsidRPr="00785A43">
        <w:rPr>
          <w:b/>
          <w:bCs/>
        </w:rPr>
        <w:t>Remember your response must include</w:t>
      </w:r>
    </w:p>
    <w:p w14:paraId="3123A38F" w14:textId="3C094095" w:rsidR="001E1371" w:rsidRDefault="001E1371" w:rsidP="00785A43">
      <w:pPr>
        <w:pStyle w:val="List-Level2"/>
      </w:pPr>
      <w:r>
        <w:t xml:space="preserve">references to your model from </w:t>
      </w:r>
      <w:r w:rsidR="00205006">
        <w:t>I</w:t>
      </w:r>
      <w:r>
        <w:t>tem</w:t>
      </w:r>
      <w:r w:rsidR="00BC2C76">
        <w:t> </w:t>
      </w:r>
      <w:r>
        <w:t>1a</w:t>
      </w:r>
    </w:p>
    <w:p w14:paraId="3F4675B9" w14:textId="62E18398" w:rsidR="001E1371" w:rsidRDefault="001E1371" w:rsidP="00785A43">
      <w:pPr>
        <w:pStyle w:val="List-Level2"/>
      </w:pPr>
      <w:r>
        <w:t xml:space="preserve">a clear claim regarding how the sun drives the carbon cycle </w:t>
      </w:r>
    </w:p>
    <w:p w14:paraId="0D1F0CB5" w14:textId="6CDAB0C2" w:rsidR="001E1371" w:rsidRDefault="001E1371" w:rsidP="00785A43">
      <w:pPr>
        <w:pStyle w:val="List-Level2"/>
      </w:pPr>
      <w:r>
        <w:t>evidence gathered from your resources to describe and support your claim (</w:t>
      </w:r>
      <w:r w:rsidR="00D517E8">
        <w:t>for example,</w:t>
      </w:r>
      <w:r>
        <w:t xml:space="preserve"> the cards in the task, your science notebook, any word banks you create, class models)</w:t>
      </w:r>
    </w:p>
    <w:p w14:paraId="7B372EB4" w14:textId="54142D4C" w:rsidR="001E1371" w:rsidRDefault="001E1371" w:rsidP="00785A43">
      <w:pPr>
        <w:pStyle w:val="List-Level2"/>
      </w:pPr>
      <w:proofErr w:type="gramStart"/>
      <w:r>
        <w:t>your</w:t>
      </w:r>
      <w:proofErr w:type="gramEnd"/>
      <w:r>
        <w:t xml:space="preserve"> reasoning to show the logic and connections you are making </w:t>
      </w:r>
    </w:p>
    <w:p w14:paraId="28C4D4A7" w14:textId="78A45B7D" w:rsidR="00BD549D" w:rsidRPr="00E76092" w:rsidRDefault="001E1371" w:rsidP="00D3691E">
      <w:r>
        <w:t xml:space="preserve">You may use a response method that works for you if your strategy can satisfy the above requirements. </w:t>
      </w:r>
    </w:p>
    <w:sectPr w:rsidR="00BD549D" w:rsidRPr="00E76092" w:rsidSect="00223CE1">
      <w:pgSz w:w="12240" w:h="15840"/>
      <w:pgMar w:top="1627" w:right="1170" w:bottom="1264" w:left="1440" w:header="431" w:footer="45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CC8E5" w14:textId="77777777" w:rsidR="009A2C67" w:rsidRDefault="009A2C67">
      <w:r>
        <w:separator/>
      </w:r>
    </w:p>
  </w:endnote>
  <w:endnote w:type="continuationSeparator" w:id="0">
    <w:p w14:paraId="00AEFB4E" w14:textId="77777777" w:rsidR="009A2C67" w:rsidRDefault="009A2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22971653"/>
      <w:docPartObj>
        <w:docPartGallery w:val="Page Numbers (Bottom of Page)"/>
        <w:docPartUnique/>
      </w:docPartObj>
    </w:sdtPr>
    <w:sdtContent>
      <w:p w14:paraId="63FF38B5" w14:textId="2447ED1E" w:rsidR="00C26C48" w:rsidRDefault="00C26C48" w:rsidP="001729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24909436"/>
      <w:docPartObj>
        <w:docPartGallery w:val="Page Numbers (Bottom of Page)"/>
        <w:docPartUnique/>
      </w:docPartObj>
    </w:sdtPr>
    <w:sdtContent>
      <w:p w14:paraId="35B58A2E" w14:textId="056F2F9C" w:rsidR="00C26C48" w:rsidRDefault="00C26C48" w:rsidP="00C26C48">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0164" w14:textId="77777777" w:rsidR="00D80A11" w:rsidRDefault="00D80A11" w:rsidP="00C26C48">
    <w:pPr>
      <w:pBdr>
        <w:top w:val="nil"/>
        <w:left w:val="nil"/>
        <w:bottom w:val="nil"/>
        <w:right w:val="nil"/>
        <w:between w:val="nil"/>
      </w:pBdr>
      <w:tabs>
        <w:tab w:val="center" w:pos="4680"/>
        <w:tab w:val="right" w:pos="9360"/>
      </w:tabs>
      <w:ind w:firstLine="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3" w14:textId="614A4893" w:rsidR="00D80A11" w:rsidRPr="00647BD2" w:rsidRDefault="00930A3D" w:rsidP="00647BD2">
    <w:pPr>
      <w:pStyle w:val="Footer"/>
      <w:ind w:right="360" w:firstLine="360"/>
      <w:jc w:val="center"/>
      <w:rPr>
        <w:rFonts w:ascii="Arial" w:hAnsi="Arial" w:cs="Arial"/>
        <w:i/>
        <w:iCs/>
      </w:rPr>
    </w:pPr>
    <w:r w:rsidRPr="00647BD2">
      <w:rPr>
        <w:rFonts w:ascii="Arial" w:hAnsi="Arial" w:cs="Arial"/>
        <w:noProof/>
      </w:rPr>
      <w:drawing>
        <wp:anchor distT="0" distB="0" distL="114300" distR="114300" simplePos="0" relativeHeight="251673600" behindDoc="0" locked="0" layoutInCell="1" allowOverlap="1" wp14:anchorId="58BB48A8" wp14:editId="466203D1">
          <wp:simplePos x="0" y="0"/>
          <wp:positionH relativeFrom="column">
            <wp:posOffset>-408305</wp:posOffset>
          </wp:positionH>
          <wp:positionV relativeFrom="paragraph">
            <wp:posOffset>-99281</wp:posOffset>
          </wp:positionV>
          <wp:extent cx="422250" cy="447472"/>
          <wp:effectExtent l="0" t="0" r="0" b="0"/>
          <wp:wrapNone/>
          <wp:docPr id="1464342585" name="Picture 4" descr="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2585" name="Picture 4" descr="California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422250" cy="447472"/>
                  </a:xfrm>
                  <a:prstGeom prst="rect">
                    <a:avLst/>
                  </a:prstGeom>
                </pic:spPr>
              </pic:pic>
            </a:graphicData>
          </a:graphic>
          <wp14:sizeRelH relativeFrom="margin">
            <wp14:pctWidth>0</wp14:pctWidth>
          </wp14:sizeRelH>
          <wp14:sizeRelV relativeFrom="margin">
            <wp14:pctHeight>0</wp14:pctHeight>
          </wp14:sizeRelV>
        </wp:anchor>
      </w:drawing>
    </w:r>
    <w:r w:rsidR="00AE3426" w:rsidRPr="00647BD2">
      <w:rPr>
        <w:rFonts w:ascii="Arial" w:hAnsi="Arial" w:cs="Arial"/>
        <w:i/>
        <w:iCs/>
      </w:rPr>
      <w:t>Funded by the California Department of Education, Special Education Division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5" w14:textId="77777777" w:rsidR="00D80A11" w:rsidRDefault="00D80A11">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F63D6" w14:textId="77777777" w:rsidR="00E11C4F" w:rsidRDefault="00E11C4F">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7599649"/>
      <w:docPartObj>
        <w:docPartGallery w:val="Page Numbers (Bottom of Page)"/>
        <w:docPartUnique/>
      </w:docPartObj>
    </w:sdtPr>
    <w:sdtEndPr>
      <w:rPr>
        <w:noProof/>
      </w:rPr>
    </w:sdtEndPr>
    <w:sdtContent>
      <w:p w14:paraId="3C87EEFD" w14:textId="5C942A73" w:rsidR="00E11C4F" w:rsidRPr="00647BD2" w:rsidRDefault="00647BD2" w:rsidP="00647BD2">
        <w:pPr>
          <w:ind w:left="360" w:right="-810"/>
          <w:rPr>
            <w:rFonts w:cs="Arial"/>
            <w:i/>
            <w:iCs/>
          </w:rPr>
        </w:pPr>
        <w:r w:rsidRPr="001226E0">
          <w:rPr>
            <w:rFonts w:cs="Arial"/>
            <w:i/>
            <w:iCs/>
            <w:noProof/>
          </w:rPr>
          <w:drawing>
            <wp:anchor distT="0" distB="0" distL="114300" distR="114300" simplePos="0" relativeHeight="251682816" behindDoc="0" locked="0" layoutInCell="1" allowOverlap="1" wp14:anchorId="19CEA2D4" wp14:editId="4882D7BD">
              <wp:simplePos x="0" y="0"/>
              <wp:positionH relativeFrom="column">
                <wp:posOffset>-408305</wp:posOffset>
              </wp:positionH>
              <wp:positionV relativeFrom="paragraph">
                <wp:posOffset>-99281</wp:posOffset>
              </wp:positionV>
              <wp:extent cx="422250" cy="447472"/>
              <wp:effectExtent l="0" t="0" r="0" b="0"/>
              <wp:wrapNone/>
              <wp:docPr id="148315658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6587"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2250" cy="447472"/>
                      </a:xfrm>
                      <a:prstGeom prst="rect">
                        <a:avLst/>
                      </a:prstGeom>
                    </pic:spPr>
                  </pic:pic>
                </a:graphicData>
              </a:graphic>
              <wp14:sizeRelH relativeFrom="margin">
                <wp14:pctWidth>0</wp14:pctWidth>
              </wp14:sizeRelH>
              <wp14:sizeRelV relativeFrom="margin">
                <wp14:pctHeight>0</wp14:pctHeight>
              </wp14:sizeRelV>
            </wp:anchor>
          </w:drawing>
        </w:r>
        <w:r w:rsidRPr="001226E0">
          <w:rPr>
            <w:rFonts w:cs="Arial"/>
            <w:i/>
            <w:iCs/>
          </w:rPr>
          <w:t>Funded by the California Department of Education, Special Education Division</w:t>
        </w:r>
        <w:r w:rsidRPr="001226E0">
          <w:rPr>
            <w:rFonts w:cs="Arial"/>
            <w:i/>
            <w:iCs/>
          </w:rPr>
          <w:tab/>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2088958"/>
      <w:docPartObj>
        <w:docPartGallery w:val="Page Numbers (Bottom of Page)"/>
        <w:docPartUnique/>
      </w:docPartObj>
    </w:sdtPr>
    <w:sdtEndPr>
      <w:rPr>
        <w:rFonts w:cs="Arial"/>
        <w:noProof/>
      </w:rPr>
    </w:sdtEndPr>
    <w:sdtContent>
      <w:p w14:paraId="61A81EDB" w14:textId="24097DD9" w:rsidR="00E11C4F" w:rsidRPr="00647BD2" w:rsidRDefault="00647BD2" w:rsidP="00647BD2">
        <w:pPr>
          <w:ind w:left="360" w:right="-810"/>
          <w:rPr>
            <w:rFonts w:cs="Arial"/>
            <w:i/>
            <w:iCs/>
          </w:rPr>
        </w:pPr>
        <w:r w:rsidRPr="001226E0">
          <w:rPr>
            <w:rFonts w:cs="Arial"/>
            <w:i/>
            <w:iCs/>
            <w:noProof/>
          </w:rPr>
          <w:drawing>
            <wp:anchor distT="0" distB="0" distL="114300" distR="114300" simplePos="0" relativeHeight="251680768" behindDoc="0" locked="0" layoutInCell="1" allowOverlap="1" wp14:anchorId="05F434B2" wp14:editId="5E9B3D88">
              <wp:simplePos x="0" y="0"/>
              <wp:positionH relativeFrom="column">
                <wp:posOffset>-408305</wp:posOffset>
              </wp:positionH>
              <wp:positionV relativeFrom="paragraph">
                <wp:posOffset>-99281</wp:posOffset>
              </wp:positionV>
              <wp:extent cx="422250" cy="447472"/>
              <wp:effectExtent l="0" t="0" r="0" b="0"/>
              <wp:wrapNone/>
              <wp:docPr id="10057883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39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2250" cy="447472"/>
                      </a:xfrm>
                      <a:prstGeom prst="rect">
                        <a:avLst/>
                      </a:prstGeom>
                    </pic:spPr>
                  </pic:pic>
                </a:graphicData>
              </a:graphic>
              <wp14:sizeRelH relativeFrom="margin">
                <wp14:pctWidth>0</wp14:pctWidth>
              </wp14:sizeRelH>
              <wp14:sizeRelV relativeFrom="margin">
                <wp14:pctHeight>0</wp14:pctHeight>
              </wp14:sizeRelV>
            </wp:anchor>
          </w:drawing>
        </w:r>
        <w:r w:rsidRPr="001226E0">
          <w:rPr>
            <w:rFonts w:cs="Arial"/>
            <w:i/>
            <w:iCs/>
          </w:rPr>
          <w:t>Funded by the California Department of Education, Special Education Division</w:t>
        </w:r>
        <w:r w:rsidRPr="001226E0">
          <w:rPr>
            <w:rFonts w:cs="Arial"/>
            <w:i/>
            <w:iCs/>
          </w:rPr>
          <w:tab/>
        </w:r>
        <w:r w:rsidRPr="00647BD2">
          <w:rPr>
            <w:rFonts w:cs="Arial"/>
          </w:rPr>
          <w:fldChar w:fldCharType="begin"/>
        </w:r>
        <w:r w:rsidRPr="00647BD2">
          <w:rPr>
            <w:rFonts w:cs="Arial"/>
          </w:rPr>
          <w:instrText xml:space="preserve"> PAGE   \* MERGEFORMAT </w:instrText>
        </w:r>
        <w:r w:rsidRPr="00647BD2">
          <w:rPr>
            <w:rFonts w:cs="Arial"/>
          </w:rPr>
          <w:fldChar w:fldCharType="separate"/>
        </w:r>
        <w:r w:rsidRPr="00647BD2">
          <w:rPr>
            <w:rFonts w:cs="Arial"/>
            <w:noProof/>
          </w:rPr>
          <w:t>2</w:t>
        </w:r>
        <w:r w:rsidRPr="00647BD2">
          <w:rPr>
            <w:rFonts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F843A" w14:textId="77777777" w:rsidR="009A2C67" w:rsidRDefault="009A2C67">
      <w:r>
        <w:separator/>
      </w:r>
    </w:p>
  </w:footnote>
  <w:footnote w:type="continuationSeparator" w:id="0">
    <w:p w14:paraId="706ED7A8" w14:textId="77777777" w:rsidR="009A2C67" w:rsidRDefault="009A2C67">
      <w:r>
        <w:continuationSeparator/>
      </w:r>
    </w:p>
  </w:footnote>
  <w:footnote w:id="1">
    <w:p w14:paraId="104F13ED" w14:textId="3BDBE1BD" w:rsidR="007E6C51" w:rsidRPr="007A2186" w:rsidRDefault="007E6C51" w:rsidP="007E6C51">
      <w:pPr>
        <w:pStyle w:val="FootnoteText"/>
        <w:rPr>
          <w:rFonts w:cs="Arial"/>
        </w:rPr>
      </w:pPr>
      <w:r w:rsidRPr="007A2186">
        <w:rPr>
          <w:rStyle w:val="FootnoteReference"/>
          <w:rFonts w:cs="Arial"/>
        </w:rPr>
        <w:footnoteRef/>
      </w:r>
      <w:r w:rsidRPr="00D3691E">
        <w:rPr>
          <w:rFonts w:cs="Arial"/>
        </w:rPr>
        <w:t xml:space="preserve"> </w:t>
      </w:r>
      <w:r w:rsidR="005620A7" w:rsidRPr="007A2186">
        <w:rPr>
          <w:color w:val="2A2A2A"/>
        </w:rPr>
        <w:t xml:space="preserve">Mayo Clinic. </w:t>
      </w:r>
      <w:r w:rsidR="00923255">
        <w:t>December 22, 2023</w:t>
      </w:r>
      <w:r w:rsidR="00923255" w:rsidRPr="007A2186">
        <w:rPr>
          <w:rFonts w:cs="Arial"/>
          <w:szCs w:val="24"/>
        </w:rPr>
        <w:t xml:space="preserve">. </w:t>
      </w:r>
      <w:r w:rsidR="005620A7">
        <w:rPr>
          <w:color w:val="2A2A2A"/>
        </w:rPr>
        <w:t>“</w:t>
      </w:r>
      <w:r w:rsidR="005620A7" w:rsidRPr="007A2186">
        <w:t>Sickle Cell Anemia.</w:t>
      </w:r>
      <w:r w:rsidR="005620A7">
        <w:t>”</w:t>
      </w:r>
      <w:r w:rsidR="005620A7" w:rsidRPr="007A2186">
        <w:t xml:space="preserve"> </w:t>
      </w:r>
      <w:hyperlink r:id="rId1" w:history="1">
        <w:r w:rsidR="007A2186" w:rsidRPr="00BC2C76">
          <w:rPr>
            <w:rFonts w:cs="Arial"/>
            <w:color w:val="094FD1"/>
            <w:szCs w:val="24"/>
            <w:u w:val="single" w:color="094FD1"/>
          </w:rPr>
          <w:t>https://www.mayoclinic.org/diseases-conditions/sickle-cell-anemia/symptoms-causes/syc-20355876</w:t>
        </w:r>
      </w:hyperlink>
      <w:r w:rsidR="007A2186" w:rsidRPr="007A2186">
        <w:rPr>
          <w:rFonts w:cs="Arial"/>
          <w:szCs w:val="24"/>
        </w:rPr>
        <w:t>.</w:t>
      </w:r>
    </w:p>
  </w:footnote>
  <w:footnote w:id="2">
    <w:p w14:paraId="44BC14AF" w14:textId="7C65FF2B" w:rsidR="007E6C51" w:rsidRDefault="007E6C51" w:rsidP="007E6C51">
      <w:pPr>
        <w:pStyle w:val="FootnoteText"/>
      </w:pPr>
      <w:r w:rsidRPr="007A2186">
        <w:rPr>
          <w:rStyle w:val="FootnoteReference"/>
          <w:rFonts w:cs="Arial"/>
        </w:rPr>
        <w:footnoteRef/>
      </w:r>
      <w:r w:rsidR="005620A7" w:rsidRPr="007A2186">
        <w:rPr>
          <w:color w:val="2A2A2A"/>
        </w:rPr>
        <w:t xml:space="preserve">National Heart, Lung, and Blood Institute. </w:t>
      </w:r>
      <w:r w:rsidR="00923255" w:rsidRPr="007A2186">
        <w:rPr>
          <w:color w:val="2A2A2A"/>
        </w:rPr>
        <w:t>June 26</w:t>
      </w:r>
      <w:r w:rsidR="00923255">
        <w:rPr>
          <w:color w:val="2A2A2A"/>
        </w:rPr>
        <w:t>, 2024</w:t>
      </w:r>
      <w:r w:rsidR="00923255" w:rsidRPr="007A2186">
        <w:rPr>
          <w:rFonts w:cs="Arial"/>
          <w:color w:val="2A2A2A"/>
          <w:szCs w:val="24"/>
        </w:rPr>
        <w:t>.</w:t>
      </w:r>
      <w:r w:rsidR="00923255">
        <w:rPr>
          <w:color w:val="2A2A2A"/>
        </w:rPr>
        <w:t xml:space="preserve"> </w:t>
      </w:r>
      <w:r w:rsidR="005620A7">
        <w:rPr>
          <w:color w:val="2A2A2A"/>
        </w:rPr>
        <w:t>“</w:t>
      </w:r>
      <w:r w:rsidR="005620A7" w:rsidRPr="007A2186">
        <w:rPr>
          <w:color w:val="2A2A2A"/>
        </w:rPr>
        <w:t>Sickle Cell Disease.</w:t>
      </w:r>
      <w:r w:rsidR="005620A7">
        <w:rPr>
          <w:color w:val="2A2A2A"/>
        </w:rPr>
        <w:t>”</w:t>
      </w:r>
      <w:r w:rsidR="005620A7" w:rsidRPr="007A2186">
        <w:rPr>
          <w:color w:val="2A2A2A"/>
        </w:rPr>
        <w:t xml:space="preserve"> </w:t>
      </w:r>
      <w:hyperlink r:id="rId2" w:history="1">
        <w:r w:rsidR="007A2186" w:rsidRPr="007A2186">
          <w:rPr>
            <w:rFonts w:cs="Arial"/>
            <w:color w:val="094FD1"/>
            <w:szCs w:val="24"/>
            <w:u w:val="single" w:color="094FD1"/>
          </w:rPr>
          <w:t>https://www.nhlbi.nih.gov/sites/default/files/publications/SickleCellDisease_FactSheet_July2022.pdf</w:t>
        </w:r>
      </w:hyperlink>
      <w:r w:rsidR="007A2186" w:rsidRPr="007A2186">
        <w:rPr>
          <w:rFonts w:cs="Arial"/>
          <w:color w:val="2A2A2A"/>
          <w:szCs w:val="24"/>
        </w:rPr>
        <w:t>.</w:t>
      </w:r>
    </w:p>
  </w:footnote>
  <w:footnote w:id="3">
    <w:p w14:paraId="183AD511" w14:textId="65531343" w:rsidR="007E6C51" w:rsidRDefault="007E6C51" w:rsidP="007E6C51">
      <w:pPr>
        <w:pStyle w:val="FootnoteText"/>
      </w:pPr>
      <w:r w:rsidRPr="007A2186">
        <w:rPr>
          <w:rStyle w:val="FootnoteReference"/>
          <w:rFonts w:cs="Arial"/>
        </w:rPr>
        <w:footnoteRef/>
      </w:r>
      <w:r w:rsidRPr="007A2186">
        <w:rPr>
          <w:rFonts w:cs="Arial"/>
        </w:rPr>
        <w:t xml:space="preserve"> </w:t>
      </w:r>
      <w:r w:rsidR="00B642E1" w:rsidRPr="007A2186">
        <w:rPr>
          <w:color w:val="2A2A2A"/>
        </w:rPr>
        <w:t>National Heart, Lung, and Blood Institute.</w:t>
      </w:r>
      <w:r w:rsidR="001577ED" w:rsidRPr="001577ED">
        <w:rPr>
          <w:color w:val="2A2A2A"/>
        </w:rPr>
        <w:t xml:space="preserve"> </w:t>
      </w:r>
      <w:r w:rsidR="001577ED" w:rsidRPr="007A2186">
        <w:rPr>
          <w:color w:val="2A2A2A"/>
        </w:rPr>
        <w:t>March</w:t>
      </w:r>
      <w:r w:rsidR="001577ED">
        <w:rPr>
          <w:color w:val="2A2A2A"/>
        </w:rPr>
        <w:t> </w:t>
      </w:r>
      <w:r w:rsidR="001577ED" w:rsidRPr="007A2186">
        <w:rPr>
          <w:color w:val="2A2A2A"/>
        </w:rPr>
        <w:t>24</w:t>
      </w:r>
      <w:r w:rsidR="001577ED">
        <w:rPr>
          <w:color w:val="2A2A2A"/>
        </w:rPr>
        <w:t>, 2022</w:t>
      </w:r>
      <w:r w:rsidR="001577ED" w:rsidRPr="007A2186">
        <w:rPr>
          <w:rFonts w:cs="Arial"/>
          <w:color w:val="2A2A2A"/>
          <w:szCs w:val="24"/>
        </w:rPr>
        <w:t>.</w:t>
      </w:r>
      <w:r w:rsidR="00B642E1" w:rsidRPr="007A2186">
        <w:rPr>
          <w:color w:val="2A2A2A"/>
        </w:rPr>
        <w:t xml:space="preserve"> </w:t>
      </w:r>
      <w:r w:rsidR="00B642E1">
        <w:rPr>
          <w:color w:val="2A2A2A"/>
        </w:rPr>
        <w:t>“</w:t>
      </w:r>
      <w:r w:rsidR="00B642E1" w:rsidRPr="007A2186">
        <w:rPr>
          <w:color w:val="2A2A2A"/>
        </w:rPr>
        <w:t>How Your Body Controls Breathing.</w:t>
      </w:r>
      <w:r w:rsidR="00B642E1">
        <w:rPr>
          <w:color w:val="2A2A2A"/>
        </w:rPr>
        <w:t>”</w:t>
      </w:r>
      <w:r w:rsidR="00B642E1" w:rsidRPr="007A2186">
        <w:rPr>
          <w:color w:val="2A2A2A"/>
        </w:rPr>
        <w:t xml:space="preserve"> </w:t>
      </w:r>
      <w:hyperlink r:id="rId3" w:history="1">
        <w:r w:rsidR="007A2186" w:rsidRPr="007A2186">
          <w:rPr>
            <w:rFonts w:cs="Arial"/>
            <w:color w:val="094FD1"/>
            <w:szCs w:val="24"/>
            <w:u w:val="single" w:color="094FD1"/>
          </w:rPr>
          <w:t>https://www.nhlbi.nih.gov/health/lungs/body-controls-breathing</w:t>
        </w:r>
      </w:hyperlink>
      <w:r w:rsidR="007A2186" w:rsidRPr="007A2186">
        <w:rPr>
          <w:rFonts w:cs="Arial"/>
          <w:color w:val="2A2A2A"/>
          <w:sz w:val="26"/>
          <w:szCs w:val="2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2" w14:textId="78762C61" w:rsidR="00D80A11" w:rsidRDefault="009A2C67">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Calibri" w:hAnsi="Calibri"/>
        <w:noProof/>
        <w:color w:val="auto"/>
      </w:rPr>
      <w:pict w14:anchorId="68918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183440" o:spid="_x0000_s1030" type="#_x0000_t136" alt="" style="position:absolute;margin-left:0;margin-top:0;width:534.2pt;height:182.4pt;rotation:315;z-index:-25162854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font-weight:bold"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1" w14:textId="3E8820D7" w:rsidR="00D80A11" w:rsidRDefault="006A1DB6">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noProof/>
      </w:rPr>
      <mc:AlternateContent>
        <mc:Choice Requires="wps">
          <w:drawing>
            <wp:anchor distT="0" distB="0" distL="114300" distR="114300" simplePos="0" relativeHeight="251671552" behindDoc="0" locked="0" layoutInCell="1" allowOverlap="1" wp14:anchorId="5FD3C5BD" wp14:editId="71DF4779">
              <wp:simplePos x="0" y="0"/>
              <wp:positionH relativeFrom="column">
                <wp:posOffset>-914400</wp:posOffset>
              </wp:positionH>
              <wp:positionV relativeFrom="paragraph">
                <wp:posOffset>-413385</wp:posOffset>
              </wp:positionV>
              <wp:extent cx="7797800" cy="1294765"/>
              <wp:effectExtent l="0" t="0" r="0" b="635"/>
              <wp:wrapSquare wrapText="bothSides"/>
              <wp:docPr id="6" name="Text Box 6"/>
              <wp:cNvGraphicFramePr/>
              <a:graphic xmlns:a="http://schemas.openxmlformats.org/drawingml/2006/main">
                <a:graphicData uri="http://schemas.microsoft.com/office/word/2010/wordprocessingShape">
                  <wps:wsp>
                    <wps:cNvSpPr txBox="1"/>
                    <wps:spPr>
                      <a:xfrm>
                        <a:off x="0" y="0"/>
                        <a:ext cx="7797800" cy="1294765"/>
                      </a:xfrm>
                      <a:prstGeom prst="rect">
                        <a:avLst/>
                      </a:prstGeom>
                      <a:noFill/>
                      <a:ln w="6350">
                        <a:noFill/>
                      </a:ln>
                    </wps:spPr>
                    <wps:txbx>
                      <w:txbxContent>
                        <w:p w14:paraId="06D71033" w14:textId="71BC45B5" w:rsidR="006A1DB6" w:rsidRPr="006A1DB6" w:rsidRDefault="004413B0"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5ECB3513" wp14:editId="34A30851">
                                <wp:extent cx="7769741" cy="1142608"/>
                                <wp:effectExtent l="0" t="0" r="3175" b="635"/>
                                <wp:docPr id="165480171" name="Picture 165480171" descr="Inclusive Access to a Diploma: Reimagining Proficiency for Student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0171" name="Picture 165480171" descr="Inclusive Access to a Diploma: Reimagining Proficiency for Students with Disabilities"/>
                                        <pic:cNvPicPr/>
                                      </pic:nvPicPr>
                                      <pic:blipFill>
                                        <a:blip r:embed="rId1">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3C5BD" id="_x0000_t202" coordsize="21600,21600" o:spt="202" path="m,l,21600r21600,l21600,xe">
              <v:stroke joinstyle="miter"/>
              <v:path gradientshapeok="t" o:connecttype="rect"/>
            </v:shapetype>
            <v:shape id="Text Box 6" o:spid="_x0000_s1026" type="#_x0000_t202" style="position:absolute;left:0;text-align:left;margin-left:-1in;margin-top:-32.55pt;width:614pt;height:10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" filled="f" stroked="f" strokeweight=".5pt">
              <v:textbox inset="0,0,0,0">
                <w:txbxContent>
                  <w:p w14:paraId="06D71033" w14:textId="71BC45B5" w:rsidR="006A1DB6" w:rsidRPr="006A1DB6" w:rsidRDefault="004413B0"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5ECB3513" wp14:editId="34A30851">
                          <wp:extent cx="7769741" cy="1142608"/>
                          <wp:effectExtent l="0" t="0" r="3175" b="635"/>
                          <wp:docPr id="165480171" name="Picture 165480171" descr="Inclusive Access to a Diploma: Reimagining Proficiency for Student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0171" name="Picture 165480171" descr="Inclusive Access to a Diploma: Reimagining Proficiency for Students with Disabilities"/>
                                  <pic:cNvPicPr/>
                                </pic:nvPicPr>
                                <pic:blipFill>
                                  <a:blip r:embed="rId2">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v:textbox>
              <w10:wrap type="square"/>
            </v:shape>
          </w:pict>
        </mc:Fallback>
      </mc:AlternateContent>
    </w:r>
    <w:r w:rsidR="009A2C67">
      <w:rPr>
        <w:rFonts w:ascii="Calibri" w:hAnsi="Calibri"/>
        <w:noProof/>
        <w:color w:val="auto"/>
      </w:rPr>
      <w:pict w14:anchorId="0760B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183441" o:spid="_x0000_s1029" type="#_x0000_t136" alt="" style="position:absolute;left:0;text-align:left;margin-left:0;margin-top:0;width:534.2pt;height:182.4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font-weight:bold"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F" w14:textId="0273CCFB" w:rsidR="00D80A11" w:rsidRDefault="009A2C67">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Calibri" w:hAnsi="Calibri"/>
        <w:noProof/>
        <w:color w:val="auto"/>
      </w:rPr>
      <w:pict w14:anchorId="2F8B5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183439" o:spid="_x0000_s1028" type="#_x0000_t136" alt="" style="position:absolute;margin-left:0;margin-top:0;width:534.2pt;height:182.4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font-weight:bold"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7A927" w14:textId="77777777" w:rsidR="00E11C4F" w:rsidRDefault="009A2C67">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Calibri" w:hAnsi="Calibri"/>
        <w:noProof/>
        <w:color w:val="auto"/>
      </w:rPr>
      <w:pict w14:anchorId="33968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77.35pt;height:82.4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Confidenti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ADEE7" w14:textId="77777777" w:rsidR="00E11C4F" w:rsidRDefault="00E11C4F">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noProof/>
      </w:rPr>
      <mc:AlternateContent>
        <mc:Choice Requires="wps">
          <w:drawing>
            <wp:anchor distT="0" distB="0" distL="114300" distR="114300" simplePos="0" relativeHeight="251677696" behindDoc="0" locked="0" layoutInCell="1" allowOverlap="1" wp14:anchorId="7353F885" wp14:editId="7771FE0C">
              <wp:simplePos x="0" y="0"/>
              <wp:positionH relativeFrom="column">
                <wp:posOffset>-914400</wp:posOffset>
              </wp:positionH>
              <wp:positionV relativeFrom="paragraph">
                <wp:posOffset>-413385</wp:posOffset>
              </wp:positionV>
              <wp:extent cx="7797800" cy="1294765"/>
              <wp:effectExtent l="0" t="0" r="0" b="635"/>
              <wp:wrapSquare wrapText="bothSides"/>
              <wp:docPr id="492710128" name="Text Box 492710128"/>
              <wp:cNvGraphicFramePr/>
              <a:graphic xmlns:a="http://schemas.openxmlformats.org/drawingml/2006/main">
                <a:graphicData uri="http://schemas.microsoft.com/office/word/2010/wordprocessingShape">
                  <wps:wsp>
                    <wps:cNvSpPr txBox="1"/>
                    <wps:spPr>
                      <a:xfrm>
                        <a:off x="0" y="0"/>
                        <a:ext cx="7797800" cy="1294765"/>
                      </a:xfrm>
                      <a:prstGeom prst="rect">
                        <a:avLst/>
                      </a:prstGeom>
                      <a:noFill/>
                      <a:ln w="6350">
                        <a:noFill/>
                      </a:ln>
                    </wps:spPr>
                    <wps:txbx>
                      <w:txbxContent>
                        <w:p w14:paraId="36A9D60D" w14:textId="28324233" w:rsidR="00E11C4F" w:rsidRPr="006A1DB6" w:rsidRDefault="004413B0"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2B227871" wp14:editId="7F71243C">
                                <wp:extent cx="7769741" cy="1142608"/>
                                <wp:effectExtent l="0" t="0" r="3175" b="635"/>
                                <wp:docPr id="1366562182" name="Picture 1366562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62182" name="Picture 13665621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3F885" id="_x0000_t202" coordsize="21600,21600" o:spt="202" path="m,l,21600r21600,l21600,xe">
              <v:stroke joinstyle="miter"/>
              <v:path gradientshapeok="t" o:connecttype="rect"/>
            </v:shapetype>
            <v:shape id="Text Box 492710128" o:spid="_x0000_s1027" type="#_x0000_t202" style="position:absolute;left:0;text-align:left;margin-left:-1in;margin-top:-32.55pt;width:614pt;height:10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" filled="f" stroked="f" strokeweight=".5pt">
              <v:textbox inset="0,0,0,0">
                <w:txbxContent>
                  <w:p w14:paraId="36A9D60D" w14:textId="28324233" w:rsidR="00E11C4F" w:rsidRPr="006A1DB6" w:rsidRDefault="004413B0"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2B227871" wp14:editId="7F71243C">
                          <wp:extent cx="7769741" cy="1142608"/>
                          <wp:effectExtent l="0" t="0" r="3175" b="635"/>
                          <wp:docPr id="1366562182" name="Picture 1366562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62182" name="Picture 136656218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v:textbox>
              <w10:wrap type="square"/>
            </v:shape>
          </w:pict>
        </mc:Fallback>
      </mc:AlternateContent>
    </w:r>
    <w:r w:rsidR="009A2C67">
      <w:rPr>
        <w:rFonts w:ascii="Calibri" w:hAnsi="Calibri"/>
        <w:noProof/>
        <w:color w:val="auto"/>
      </w:rPr>
      <w:pict w14:anchorId="318F2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77.35pt;height:82.45pt;rotation:315;z-index:-25163776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Confidential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ECADE" w14:textId="39399E98" w:rsidR="00E11C4F" w:rsidRDefault="004413B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sidRPr="006A1DB6">
      <w:rPr>
        <w:noProof/>
        <w:color w:val="FFFFFF" w:themeColor="background1"/>
        <w14:textFill>
          <w14:noFill/>
        </w14:textFill>
      </w:rPr>
      <w:drawing>
        <wp:anchor distT="0" distB="0" distL="114300" distR="114300" simplePos="0" relativeHeight="251683840" behindDoc="0" locked="0" layoutInCell="1" allowOverlap="1" wp14:anchorId="72860841" wp14:editId="32881EAA">
          <wp:simplePos x="0" y="0"/>
          <wp:positionH relativeFrom="column">
            <wp:posOffset>-914400</wp:posOffset>
          </wp:positionH>
          <wp:positionV relativeFrom="paragraph">
            <wp:posOffset>-273685</wp:posOffset>
          </wp:positionV>
          <wp:extent cx="7809230" cy="1148080"/>
          <wp:effectExtent l="0" t="0" r="1270" b="0"/>
          <wp:wrapTopAndBottom/>
          <wp:docPr id="283358145" name="Picture 283358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58145" name="Picture 2833581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9230" cy="1148080"/>
                  </a:xfrm>
                  <a:prstGeom prst="rect">
                    <a:avLst/>
                  </a:prstGeom>
                </pic:spPr>
              </pic:pic>
            </a:graphicData>
          </a:graphic>
          <wp14:sizeRelH relativeFrom="page">
            <wp14:pctWidth>0</wp14:pctWidth>
          </wp14:sizeRelH>
          <wp14:sizeRelV relativeFrom="page">
            <wp14:pctHeight>0</wp14:pctHeight>
          </wp14:sizeRelV>
        </wp:anchor>
      </w:drawing>
    </w:r>
    <w:r w:rsidR="009A2C67">
      <w:rPr>
        <w:rFonts w:ascii="Calibri" w:hAnsi="Calibri"/>
        <w:noProof/>
        <w:color w:val="auto"/>
      </w:rPr>
      <w:pict w14:anchorId="5B4665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77.35pt;height:82.45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Confidenti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CA1AFB"/>
    <w:multiLevelType w:val="multilevel"/>
    <w:tmpl w:val="6C0C821A"/>
    <w:lvl w:ilvl="0">
      <w:start w:val="1"/>
      <w:numFmt w:val="upperLetter"/>
      <w:pStyle w:val="List-Letters"/>
      <w:lvlText w:val="(%1)"/>
      <w:lvlJc w:val="left"/>
      <w:pPr>
        <w:ind w:left="720" w:hanging="360"/>
      </w:pPr>
      <w:rPr>
        <w:rFonts w:hint="default"/>
        <w:b/>
        <w:i w:val="0"/>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997037"/>
    <w:multiLevelType w:val="hybridMultilevel"/>
    <w:tmpl w:val="7850251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 w15:restartNumberingAfterBreak="0">
    <w:nsid w:val="2DBA6180"/>
    <w:multiLevelType w:val="hybridMultilevel"/>
    <w:tmpl w:val="47D08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340594"/>
    <w:multiLevelType w:val="multilevel"/>
    <w:tmpl w:val="09FEC96E"/>
    <w:lvl w:ilvl="0">
      <w:start w:val="1"/>
      <w:numFmt w:val="bullet"/>
      <w:pStyle w:val="List-Level1"/>
      <w:lvlText w:val="●"/>
      <w:lvlJc w:val="left"/>
      <w:pPr>
        <w:ind w:left="720" w:hanging="360"/>
      </w:pPr>
      <w:rPr>
        <w:sz w:val="24"/>
        <w:szCs w:val="24"/>
        <w:u w:val="none"/>
      </w:rPr>
    </w:lvl>
    <w:lvl w:ilvl="1">
      <w:start w:val="1"/>
      <w:numFmt w:val="bullet"/>
      <w:pStyle w:val="List-Level2"/>
      <w:lvlText w:val="○"/>
      <w:lvlJc w:val="left"/>
      <w:pPr>
        <w:ind w:left="1440" w:hanging="360"/>
      </w:pPr>
      <w:rPr>
        <w:u w:val="none"/>
      </w:rPr>
    </w:lvl>
    <w:lvl w:ilvl="2">
      <w:start w:val="1"/>
      <w:numFmt w:val="bullet"/>
      <w:pStyle w:val="List-Level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9B4ED1"/>
    <w:multiLevelType w:val="multilevel"/>
    <w:tmpl w:val="D6B22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442D35"/>
    <w:multiLevelType w:val="hybridMultilevel"/>
    <w:tmpl w:val="0B946B1C"/>
    <w:styleLink w:val="ImportedStyle4"/>
    <w:lvl w:ilvl="0" w:tplc="67E8882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C6AE6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86FF4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6084F9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34BDC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D0FF7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18EC18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D0956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EAA61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1011DC3"/>
    <w:multiLevelType w:val="hybridMultilevel"/>
    <w:tmpl w:val="0B946B1C"/>
    <w:numStyleLink w:val="ImportedStyle4"/>
  </w:abstractNum>
  <w:abstractNum w:abstractNumId="7" w15:restartNumberingAfterBreak="0">
    <w:nsid w:val="6AC12E75"/>
    <w:multiLevelType w:val="multilevel"/>
    <w:tmpl w:val="1AAECD24"/>
    <w:lvl w:ilvl="0">
      <w:start w:val="1"/>
      <w:numFmt w:val="decimal"/>
      <w:pStyle w:val="Table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11206E"/>
    <w:multiLevelType w:val="hybridMultilevel"/>
    <w:tmpl w:val="A5E48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A141F9"/>
    <w:multiLevelType w:val="hybridMultilevel"/>
    <w:tmpl w:val="46CC5BDC"/>
    <w:lvl w:ilvl="0" w:tplc="2B7CA164">
      <w:start w:val="1"/>
      <w:numFmt w:val="decimal"/>
      <w:pStyle w:val="CalloutBoxList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6056615">
    <w:abstractNumId w:val="0"/>
  </w:num>
  <w:num w:numId="2" w16cid:durableId="728186766">
    <w:abstractNumId w:val="7"/>
  </w:num>
  <w:num w:numId="3" w16cid:durableId="1752197777">
    <w:abstractNumId w:val="3"/>
  </w:num>
  <w:num w:numId="4" w16cid:durableId="264651202">
    <w:abstractNumId w:val="9"/>
  </w:num>
  <w:num w:numId="5" w16cid:durableId="1527207208">
    <w:abstractNumId w:val="1"/>
  </w:num>
  <w:num w:numId="6" w16cid:durableId="77675013">
    <w:abstractNumId w:val="9"/>
    <w:lvlOverride w:ilvl="0">
      <w:startOverride w:val="1"/>
    </w:lvlOverride>
  </w:num>
  <w:num w:numId="7" w16cid:durableId="11940016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0540349">
    <w:abstractNumId w:val="4"/>
  </w:num>
  <w:num w:numId="9" w16cid:durableId="300355247">
    <w:abstractNumId w:val="8"/>
  </w:num>
  <w:num w:numId="10" w16cid:durableId="623076911">
    <w:abstractNumId w:val="2"/>
  </w:num>
  <w:num w:numId="11" w16cid:durableId="401678573">
    <w:abstractNumId w:val="5"/>
  </w:num>
  <w:num w:numId="12" w16cid:durableId="138957654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cwMzM1MDMyNbI0MrBU0lEKTi0uzszPAykwqwUAAPZqMCwAAAA="/>
  </w:docVars>
  <w:rsids>
    <w:rsidRoot w:val="00D80A11"/>
    <w:rsid w:val="00001174"/>
    <w:rsid w:val="0000351D"/>
    <w:rsid w:val="000264C3"/>
    <w:rsid w:val="000368BD"/>
    <w:rsid w:val="000375D1"/>
    <w:rsid w:val="00050E8C"/>
    <w:rsid w:val="00057DE3"/>
    <w:rsid w:val="000705B2"/>
    <w:rsid w:val="00072F58"/>
    <w:rsid w:val="00077A1A"/>
    <w:rsid w:val="00084537"/>
    <w:rsid w:val="000859C9"/>
    <w:rsid w:val="000A6EB1"/>
    <w:rsid w:val="000A792A"/>
    <w:rsid w:val="000C2CD8"/>
    <w:rsid w:val="000C61AE"/>
    <w:rsid w:val="000D49CC"/>
    <w:rsid w:val="000F1142"/>
    <w:rsid w:val="0010212F"/>
    <w:rsid w:val="00114949"/>
    <w:rsid w:val="00115283"/>
    <w:rsid w:val="00116988"/>
    <w:rsid w:val="00123A3C"/>
    <w:rsid w:val="001308CA"/>
    <w:rsid w:val="00151CAB"/>
    <w:rsid w:val="00154DCE"/>
    <w:rsid w:val="001577ED"/>
    <w:rsid w:val="001578A1"/>
    <w:rsid w:val="00157C5A"/>
    <w:rsid w:val="001623A6"/>
    <w:rsid w:val="001825DE"/>
    <w:rsid w:val="00185939"/>
    <w:rsid w:val="00196D7D"/>
    <w:rsid w:val="001A03B1"/>
    <w:rsid w:val="001A0AFD"/>
    <w:rsid w:val="001A2842"/>
    <w:rsid w:val="001A5B46"/>
    <w:rsid w:val="001B1242"/>
    <w:rsid w:val="001B6872"/>
    <w:rsid w:val="001C13E3"/>
    <w:rsid w:val="001D45F2"/>
    <w:rsid w:val="001D56C9"/>
    <w:rsid w:val="001E1371"/>
    <w:rsid w:val="001E6434"/>
    <w:rsid w:val="001F62C3"/>
    <w:rsid w:val="00202AA0"/>
    <w:rsid w:val="00205006"/>
    <w:rsid w:val="00206DD3"/>
    <w:rsid w:val="0021034D"/>
    <w:rsid w:val="00211894"/>
    <w:rsid w:val="00223CE1"/>
    <w:rsid w:val="002300AB"/>
    <w:rsid w:val="00230BF2"/>
    <w:rsid w:val="00242E48"/>
    <w:rsid w:val="0024399C"/>
    <w:rsid w:val="00247636"/>
    <w:rsid w:val="00250BEE"/>
    <w:rsid w:val="00273FAC"/>
    <w:rsid w:val="00280392"/>
    <w:rsid w:val="002804C6"/>
    <w:rsid w:val="002870D8"/>
    <w:rsid w:val="00287D50"/>
    <w:rsid w:val="00294811"/>
    <w:rsid w:val="002B4418"/>
    <w:rsid w:val="002B75AA"/>
    <w:rsid w:val="002C0F95"/>
    <w:rsid w:val="002D4A59"/>
    <w:rsid w:val="00304497"/>
    <w:rsid w:val="00306032"/>
    <w:rsid w:val="00307159"/>
    <w:rsid w:val="00317D55"/>
    <w:rsid w:val="0032348F"/>
    <w:rsid w:val="00326E5E"/>
    <w:rsid w:val="00333E47"/>
    <w:rsid w:val="00333E8C"/>
    <w:rsid w:val="00337C01"/>
    <w:rsid w:val="003725BF"/>
    <w:rsid w:val="00373A76"/>
    <w:rsid w:val="00393D88"/>
    <w:rsid w:val="003A2A99"/>
    <w:rsid w:val="003A7425"/>
    <w:rsid w:val="003B10CB"/>
    <w:rsid w:val="003B1AA0"/>
    <w:rsid w:val="003C6899"/>
    <w:rsid w:val="003D49AE"/>
    <w:rsid w:val="003E33B8"/>
    <w:rsid w:val="003F3ABF"/>
    <w:rsid w:val="003F459A"/>
    <w:rsid w:val="003F5FD0"/>
    <w:rsid w:val="003F721B"/>
    <w:rsid w:val="00402C09"/>
    <w:rsid w:val="00405148"/>
    <w:rsid w:val="00411710"/>
    <w:rsid w:val="004147E6"/>
    <w:rsid w:val="00424114"/>
    <w:rsid w:val="00430BF6"/>
    <w:rsid w:val="00431CF9"/>
    <w:rsid w:val="004413B0"/>
    <w:rsid w:val="00442CDA"/>
    <w:rsid w:val="004625D6"/>
    <w:rsid w:val="00467FF5"/>
    <w:rsid w:val="0047689B"/>
    <w:rsid w:val="004809D7"/>
    <w:rsid w:val="00495034"/>
    <w:rsid w:val="004A4075"/>
    <w:rsid w:val="004B2EB3"/>
    <w:rsid w:val="004C115B"/>
    <w:rsid w:val="004C1C71"/>
    <w:rsid w:val="004C61C5"/>
    <w:rsid w:val="004D1B32"/>
    <w:rsid w:val="004E1A74"/>
    <w:rsid w:val="004F332C"/>
    <w:rsid w:val="004F51FE"/>
    <w:rsid w:val="005226A1"/>
    <w:rsid w:val="00526305"/>
    <w:rsid w:val="00527C41"/>
    <w:rsid w:val="0053458A"/>
    <w:rsid w:val="00550667"/>
    <w:rsid w:val="0056155B"/>
    <w:rsid w:val="005620A7"/>
    <w:rsid w:val="0056294E"/>
    <w:rsid w:val="0057013D"/>
    <w:rsid w:val="00591A7A"/>
    <w:rsid w:val="0059489C"/>
    <w:rsid w:val="00596449"/>
    <w:rsid w:val="005A069C"/>
    <w:rsid w:val="005A39C2"/>
    <w:rsid w:val="005A4194"/>
    <w:rsid w:val="005A68F1"/>
    <w:rsid w:val="005B3ADD"/>
    <w:rsid w:val="005D42DB"/>
    <w:rsid w:val="005D65DD"/>
    <w:rsid w:val="00614590"/>
    <w:rsid w:val="00631623"/>
    <w:rsid w:val="0063545B"/>
    <w:rsid w:val="00646A39"/>
    <w:rsid w:val="00647BD2"/>
    <w:rsid w:val="006540E2"/>
    <w:rsid w:val="0065470D"/>
    <w:rsid w:val="00674ECE"/>
    <w:rsid w:val="00683A6C"/>
    <w:rsid w:val="00686EB0"/>
    <w:rsid w:val="00694F93"/>
    <w:rsid w:val="006952E6"/>
    <w:rsid w:val="006A1963"/>
    <w:rsid w:val="006A1DB6"/>
    <w:rsid w:val="006B051D"/>
    <w:rsid w:val="006B061F"/>
    <w:rsid w:val="006B0A0C"/>
    <w:rsid w:val="006B0F7E"/>
    <w:rsid w:val="006C7941"/>
    <w:rsid w:val="006D1970"/>
    <w:rsid w:val="006D3546"/>
    <w:rsid w:val="006E4A2D"/>
    <w:rsid w:val="006E5974"/>
    <w:rsid w:val="006E64CE"/>
    <w:rsid w:val="006E6F12"/>
    <w:rsid w:val="007036CF"/>
    <w:rsid w:val="0070743B"/>
    <w:rsid w:val="00726D7A"/>
    <w:rsid w:val="00751FD7"/>
    <w:rsid w:val="007627ED"/>
    <w:rsid w:val="00764AFB"/>
    <w:rsid w:val="00773AA8"/>
    <w:rsid w:val="00776D3B"/>
    <w:rsid w:val="00784E7A"/>
    <w:rsid w:val="00785A43"/>
    <w:rsid w:val="00786A3D"/>
    <w:rsid w:val="00794527"/>
    <w:rsid w:val="0079733A"/>
    <w:rsid w:val="007A0714"/>
    <w:rsid w:val="007A2186"/>
    <w:rsid w:val="007B3C92"/>
    <w:rsid w:val="007C1AB1"/>
    <w:rsid w:val="007C2671"/>
    <w:rsid w:val="007C2969"/>
    <w:rsid w:val="007D09C4"/>
    <w:rsid w:val="007D0CAD"/>
    <w:rsid w:val="007D1DB6"/>
    <w:rsid w:val="007D50C0"/>
    <w:rsid w:val="007E3AF3"/>
    <w:rsid w:val="007E6C51"/>
    <w:rsid w:val="007F3123"/>
    <w:rsid w:val="007F3F7E"/>
    <w:rsid w:val="008029C5"/>
    <w:rsid w:val="00817386"/>
    <w:rsid w:val="00827CB1"/>
    <w:rsid w:val="00840216"/>
    <w:rsid w:val="00846FEF"/>
    <w:rsid w:val="00865FF8"/>
    <w:rsid w:val="00873979"/>
    <w:rsid w:val="00881D83"/>
    <w:rsid w:val="008A4B78"/>
    <w:rsid w:val="008A58D3"/>
    <w:rsid w:val="008B4983"/>
    <w:rsid w:val="008B5500"/>
    <w:rsid w:val="008D3716"/>
    <w:rsid w:val="008E390B"/>
    <w:rsid w:val="008E4C56"/>
    <w:rsid w:val="008F0EF0"/>
    <w:rsid w:val="009011B1"/>
    <w:rsid w:val="009065E4"/>
    <w:rsid w:val="00923255"/>
    <w:rsid w:val="00930A3D"/>
    <w:rsid w:val="009327E2"/>
    <w:rsid w:val="00932C82"/>
    <w:rsid w:val="0093346E"/>
    <w:rsid w:val="00936B05"/>
    <w:rsid w:val="0094334F"/>
    <w:rsid w:val="009450F4"/>
    <w:rsid w:val="00947AA8"/>
    <w:rsid w:val="00951B0E"/>
    <w:rsid w:val="0095260C"/>
    <w:rsid w:val="009619C1"/>
    <w:rsid w:val="00971E6A"/>
    <w:rsid w:val="009741F1"/>
    <w:rsid w:val="00975715"/>
    <w:rsid w:val="0097705B"/>
    <w:rsid w:val="00984574"/>
    <w:rsid w:val="00993967"/>
    <w:rsid w:val="00993B73"/>
    <w:rsid w:val="0099753A"/>
    <w:rsid w:val="009A2C67"/>
    <w:rsid w:val="009A4CC5"/>
    <w:rsid w:val="009A735C"/>
    <w:rsid w:val="009B470C"/>
    <w:rsid w:val="009B554F"/>
    <w:rsid w:val="009B6E9C"/>
    <w:rsid w:val="009D0213"/>
    <w:rsid w:val="009E7B3E"/>
    <w:rsid w:val="009F0E0C"/>
    <w:rsid w:val="009F3F2E"/>
    <w:rsid w:val="00A1449B"/>
    <w:rsid w:val="00A14D39"/>
    <w:rsid w:val="00A26C4B"/>
    <w:rsid w:val="00A30E2E"/>
    <w:rsid w:val="00A365AA"/>
    <w:rsid w:val="00A44F6D"/>
    <w:rsid w:val="00A55D92"/>
    <w:rsid w:val="00A87CE3"/>
    <w:rsid w:val="00AB6CE0"/>
    <w:rsid w:val="00AC2C65"/>
    <w:rsid w:val="00AC3471"/>
    <w:rsid w:val="00AE3426"/>
    <w:rsid w:val="00AE56FD"/>
    <w:rsid w:val="00AF0CF5"/>
    <w:rsid w:val="00B136E5"/>
    <w:rsid w:val="00B3782F"/>
    <w:rsid w:val="00B54100"/>
    <w:rsid w:val="00B642E1"/>
    <w:rsid w:val="00B66CF0"/>
    <w:rsid w:val="00B76265"/>
    <w:rsid w:val="00B8222D"/>
    <w:rsid w:val="00B96195"/>
    <w:rsid w:val="00BA5C9C"/>
    <w:rsid w:val="00BA6CF2"/>
    <w:rsid w:val="00BC2C76"/>
    <w:rsid w:val="00BD104E"/>
    <w:rsid w:val="00BD549D"/>
    <w:rsid w:val="00BE3BCF"/>
    <w:rsid w:val="00BF2BFB"/>
    <w:rsid w:val="00BF3A9D"/>
    <w:rsid w:val="00C001D6"/>
    <w:rsid w:val="00C05B59"/>
    <w:rsid w:val="00C13062"/>
    <w:rsid w:val="00C135A5"/>
    <w:rsid w:val="00C13904"/>
    <w:rsid w:val="00C21DB5"/>
    <w:rsid w:val="00C26C48"/>
    <w:rsid w:val="00C35C3F"/>
    <w:rsid w:val="00C36F1E"/>
    <w:rsid w:val="00C37426"/>
    <w:rsid w:val="00C37849"/>
    <w:rsid w:val="00C37DF6"/>
    <w:rsid w:val="00C42213"/>
    <w:rsid w:val="00C447B4"/>
    <w:rsid w:val="00C472BC"/>
    <w:rsid w:val="00C645E7"/>
    <w:rsid w:val="00C669D8"/>
    <w:rsid w:val="00C67102"/>
    <w:rsid w:val="00C6747E"/>
    <w:rsid w:val="00C74CE6"/>
    <w:rsid w:val="00C765A4"/>
    <w:rsid w:val="00C850D3"/>
    <w:rsid w:val="00C87DDE"/>
    <w:rsid w:val="00CA3FC1"/>
    <w:rsid w:val="00CA62BB"/>
    <w:rsid w:val="00CA76D5"/>
    <w:rsid w:val="00CB2E8E"/>
    <w:rsid w:val="00CC05DD"/>
    <w:rsid w:val="00CC1CB1"/>
    <w:rsid w:val="00CC7E05"/>
    <w:rsid w:val="00CD1D80"/>
    <w:rsid w:val="00CD21BF"/>
    <w:rsid w:val="00CD67EE"/>
    <w:rsid w:val="00CF41DE"/>
    <w:rsid w:val="00D023DE"/>
    <w:rsid w:val="00D12C6E"/>
    <w:rsid w:val="00D15AE3"/>
    <w:rsid w:val="00D20549"/>
    <w:rsid w:val="00D2169C"/>
    <w:rsid w:val="00D237A8"/>
    <w:rsid w:val="00D23983"/>
    <w:rsid w:val="00D25C22"/>
    <w:rsid w:val="00D34D66"/>
    <w:rsid w:val="00D36870"/>
    <w:rsid w:val="00D3691E"/>
    <w:rsid w:val="00D510D5"/>
    <w:rsid w:val="00D517E8"/>
    <w:rsid w:val="00D534DD"/>
    <w:rsid w:val="00D72607"/>
    <w:rsid w:val="00D80A11"/>
    <w:rsid w:val="00D83602"/>
    <w:rsid w:val="00D912A3"/>
    <w:rsid w:val="00D92C16"/>
    <w:rsid w:val="00D958BB"/>
    <w:rsid w:val="00D970B5"/>
    <w:rsid w:val="00DA54B0"/>
    <w:rsid w:val="00DA58AF"/>
    <w:rsid w:val="00DA5EB9"/>
    <w:rsid w:val="00DA631E"/>
    <w:rsid w:val="00DA63FE"/>
    <w:rsid w:val="00DA6B07"/>
    <w:rsid w:val="00DC1C70"/>
    <w:rsid w:val="00DC6C02"/>
    <w:rsid w:val="00DD4DB4"/>
    <w:rsid w:val="00DD7A7A"/>
    <w:rsid w:val="00DE1F59"/>
    <w:rsid w:val="00DE3F38"/>
    <w:rsid w:val="00DE72F1"/>
    <w:rsid w:val="00DE78DE"/>
    <w:rsid w:val="00DF5012"/>
    <w:rsid w:val="00E00FE0"/>
    <w:rsid w:val="00E0209D"/>
    <w:rsid w:val="00E11C4F"/>
    <w:rsid w:val="00E14180"/>
    <w:rsid w:val="00E37974"/>
    <w:rsid w:val="00E60404"/>
    <w:rsid w:val="00E6156C"/>
    <w:rsid w:val="00E63DD9"/>
    <w:rsid w:val="00E65F12"/>
    <w:rsid w:val="00E709CF"/>
    <w:rsid w:val="00E741D5"/>
    <w:rsid w:val="00E75459"/>
    <w:rsid w:val="00E76092"/>
    <w:rsid w:val="00E85928"/>
    <w:rsid w:val="00EA6CC5"/>
    <w:rsid w:val="00EA7066"/>
    <w:rsid w:val="00EA7F4E"/>
    <w:rsid w:val="00EB0537"/>
    <w:rsid w:val="00EB6F0D"/>
    <w:rsid w:val="00EC2A93"/>
    <w:rsid w:val="00EC4F87"/>
    <w:rsid w:val="00ED1495"/>
    <w:rsid w:val="00EE79B7"/>
    <w:rsid w:val="00F14E5D"/>
    <w:rsid w:val="00F1755B"/>
    <w:rsid w:val="00F20861"/>
    <w:rsid w:val="00F24382"/>
    <w:rsid w:val="00F26B4C"/>
    <w:rsid w:val="00F31629"/>
    <w:rsid w:val="00F37AB3"/>
    <w:rsid w:val="00F41E3A"/>
    <w:rsid w:val="00F539D1"/>
    <w:rsid w:val="00F56E42"/>
    <w:rsid w:val="00F65997"/>
    <w:rsid w:val="00F669A5"/>
    <w:rsid w:val="00F90A87"/>
    <w:rsid w:val="00F931D6"/>
    <w:rsid w:val="00F97C97"/>
    <w:rsid w:val="00F97CB2"/>
    <w:rsid w:val="00FA0014"/>
    <w:rsid w:val="00FB1E2C"/>
    <w:rsid w:val="00FB5E71"/>
    <w:rsid w:val="00FC34A9"/>
    <w:rsid w:val="00FD044B"/>
    <w:rsid w:val="00FD5AE3"/>
    <w:rsid w:val="00FE1DE5"/>
    <w:rsid w:val="00FE26BE"/>
    <w:rsid w:val="00FF07B7"/>
    <w:rsid w:val="00FF3E55"/>
    <w:rsid w:val="00FF420C"/>
    <w:rsid w:val="02256710"/>
    <w:rsid w:val="0B55FB44"/>
    <w:rsid w:val="1D8E83A1"/>
    <w:rsid w:val="247BB056"/>
    <w:rsid w:val="255F06D8"/>
    <w:rsid w:val="29B26FE1"/>
    <w:rsid w:val="2E7296BD"/>
    <w:rsid w:val="2FF73268"/>
    <w:rsid w:val="3162F707"/>
    <w:rsid w:val="33DE3BB9"/>
    <w:rsid w:val="344C44A2"/>
    <w:rsid w:val="36762B67"/>
    <w:rsid w:val="3DF41937"/>
    <w:rsid w:val="3EA7B57F"/>
    <w:rsid w:val="422B6334"/>
    <w:rsid w:val="4D51314C"/>
    <w:rsid w:val="4D5FF560"/>
    <w:rsid w:val="4E72BC37"/>
    <w:rsid w:val="64819D3D"/>
    <w:rsid w:val="682384B6"/>
    <w:rsid w:val="688858C9"/>
    <w:rsid w:val="6980568E"/>
    <w:rsid w:val="6D890440"/>
    <w:rsid w:val="730481A4"/>
    <w:rsid w:val="74F16C14"/>
    <w:rsid w:val="766A2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2FBF0"/>
  <w15:docId w15:val="{B65C0F0F-E17A-CB4E-A358-9FDCD650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A43"/>
    <w:pPr>
      <w:spacing w:after="160" w:line="360" w:lineRule="auto"/>
    </w:pPr>
    <w:rPr>
      <w:rFonts w:ascii="Arial" w:hAnsi="Arial"/>
      <w:color w:val="383838" w:themeColor="text1"/>
    </w:rPr>
  </w:style>
  <w:style w:type="paragraph" w:styleId="Heading1">
    <w:name w:val="heading 1"/>
    <w:basedOn w:val="Normal"/>
    <w:next w:val="Normal"/>
    <w:uiPriority w:val="9"/>
    <w:qFormat/>
    <w:pPr>
      <w:keepNext/>
      <w:keepLines/>
      <w:spacing w:before="240"/>
      <w:outlineLvl w:val="0"/>
    </w:pPr>
    <w:rPr>
      <w:color w:val="2E3E47"/>
      <w:sz w:val="32"/>
      <w:szCs w:val="32"/>
    </w:rPr>
  </w:style>
  <w:style w:type="paragraph" w:styleId="Heading2">
    <w:name w:val="heading 2"/>
    <w:basedOn w:val="Normal"/>
    <w:next w:val="Normal"/>
    <w:uiPriority w:val="9"/>
    <w:semiHidden/>
    <w:unhideWhenUsed/>
    <w:qFormat/>
    <w:pPr>
      <w:keepNext/>
      <w:keepLines/>
      <w:spacing w:before="40"/>
      <w:outlineLvl w:val="1"/>
    </w:pPr>
    <w:rPr>
      <w:color w:val="2E3E47"/>
      <w:sz w:val="26"/>
      <w:szCs w:val="26"/>
    </w:rPr>
  </w:style>
  <w:style w:type="paragraph" w:styleId="Heading3">
    <w:name w:val="heading 3"/>
    <w:basedOn w:val="Normal"/>
    <w:next w:val="Normal"/>
    <w:uiPriority w:val="9"/>
    <w:semiHidden/>
    <w:unhideWhenUsed/>
    <w:qFormat/>
    <w:pPr>
      <w:keepNext/>
      <w:keepLines/>
      <w:spacing w:before="40"/>
      <w:outlineLvl w:val="2"/>
    </w:pPr>
    <w:rPr>
      <w:color w:val="1E292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93967"/>
    <w:pPr>
      <w:keepNext/>
      <w:keepLines/>
      <w:spacing w:before="40" w:after="0"/>
      <w:outlineLvl w:val="6"/>
    </w:pPr>
    <w:rPr>
      <w:rFonts w:asciiTheme="majorHAnsi" w:eastAsiaTheme="majorEastAsia" w:hAnsiTheme="majorHAnsi" w:cstheme="majorBidi"/>
      <w:i/>
      <w:iCs/>
      <w:color w:val="1D426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Date">
    <w:name w:val="Cover - Date"/>
    <w:basedOn w:val="Cover-Authors"/>
    <w:qFormat/>
    <w:rsid w:val="0063545B"/>
    <w:rPr>
      <w:b/>
    </w:rPr>
  </w:style>
  <w:style w:type="paragraph" w:customStyle="1" w:styleId="heading20">
    <w:name w:val="heading 20"/>
    <w:basedOn w:val="Normal"/>
    <w:next w:val="Normal"/>
    <w:uiPriority w:val="9"/>
    <w:semiHidden/>
    <w:unhideWhenUsed/>
    <w:qFormat/>
    <w:rsid w:val="00C35C3F"/>
    <w:pPr>
      <w:keepNext/>
      <w:keepLines/>
      <w:spacing w:before="40" w:line="240" w:lineRule="auto"/>
      <w:outlineLvl w:val="1"/>
    </w:pPr>
    <w:rPr>
      <w:rFonts w:ascii="Calibri" w:hAnsi="Calibri"/>
      <w:color w:val="2E3E47"/>
      <w:sz w:val="26"/>
      <w:szCs w:val="26"/>
    </w:rPr>
  </w:style>
  <w:style w:type="paragraph" w:customStyle="1" w:styleId="heading30">
    <w:name w:val="heading 30"/>
    <w:basedOn w:val="Normal"/>
    <w:next w:val="Normal"/>
    <w:uiPriority w:val="9"/>
    <w:semiHidden/>
    <w:unhideWhenUsed/>
    <w:qFormat/>
    <w:rsid w:val="00C35C3F"/>
    <w:pPr>
      <w:keepNext/>
      <w:keepLines/>
      <w:spacing w:before="40" w:line="240" w:lineRule="auto"/>
      <w:outlineLvl w:val="2"/>
    </w:pPr>
    <w:rPr>
      <w:rFonts w:ascii="Calibri" w:hAnsi="Calibri"/>
      <w:color w:val="1E292F"/>
    </w:rPr>
  </w:style>
  <w:style w:type="paragraph" w:customStyle="1" w:styleId="heading40">
    <w:name w:val="heading 40"/>
    <w:basedOn w:val="Normal"/>
    <w:next w:val="Normal"/>
    <w:uiPriority w:val="9"/>
    <w:semiHidden/>
    <w:unhideWhenUsed/>
    <w:qFormat/>
    <w:rsid w:val="00C35C3F"/>
    <w:pPr>
      <w:keepNext/>
      <w:keepLines/>
      <w:spacing w:before="240" w:after="40" w:line="240" w:lineRule="auto"/>
      <w:outlineLvl w:val="3"/>
    </w:pPr>
    <w:rPr>
      <w:rFonts w:ascii="Calibri" w:hAnsi="Calibri"/>
      <w:b/>
    </w:rPr>
  </w:style>
  <w:style w:type="paragraph" w:customStyle="1" w:styleId="heading50">
    <w:name w:val="heading 50"/>
    <w:basedOn w:val="Normal"/>
    <w:next w:val="Normal"/>
    <w:uiPriority w:val="9"/>
    <w:semiHidden/>
    <w:unhideWhenUsed/>
    <w:qFormat/>
    <w:rsid w:val="00C35C3F"/>
    <w:pPr>
      <w:keepNext/>
      <w:keepLines/>
      <w:spacing w:before="220" w:after="40" w:line="240" w:lineRule="auto"/>
      <w:outlineLvl w:val="4"/>
    </w:pPr>
    <w:rPr>
      <w:rFonts w:ascii="Calibri" w:hAnsi="Calibri"/>
      <w:b/>
      <w:sz w:val="22"/>
      <w:szCs w:val="22"/>
    </w:rPr>
  </w:style>
  <w:style w:type="paragraph" w:customStyle="1" w:styleId="heading60">
    <w:name w:val="heading 60"/>
    <w:basedOn w:val="Normal"/>
    <w:next w:val="Normal"/>
    <w:uiPriority w:val="9"/>
    <w:semiHidden/>
    <w:unhideWhenUsed/>
    <w:qFormat/>
    <w:rsid w:val="00C35C3F"/>
    <w:pPr>
      <w:keepNext/>
      <w:keepLines/>
      <w:spacing w:before="200" w:after="40" w:line="240" w:lineRule="auto"/>
      <w:outlineLvl w:val="5"/>
    </w:pPr>
    <w:rPr>
      <w:rFonts w:ascii="Calibri" w:hAnsi="Calibri"/>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heading200">
    <w:name w:val="heading 200"/>
    <w:basedOn w:val="Normal"/>
    <w:next w:val="Normal"/>
    <w:link w:val="Heading2Char"/>
    <w:uiPriority w:val="9"/>
    <w:semiHidden/>
    <w:qFormat/>
    <w:rsid w:val="00C35C3F"/>
    <w:pPr>
      <w:keepNext/>
      <w:keepLines/>
      <w:spacing w:before="40" w:line="240" w:lineRule="auto"/>
      <w:outlineLvl w:val="1"/>
    </w:pPr>
    <w:rPr>
      <w:rFonts w:asciiTheme="majorHAnsi" w:eastAsiaTheme="majorEastAsia" w:hAnsiTheme="majorHAnsi" w:cstheme="majorBidi"/>
      <w:color w:val="2C6497" w:themeColor="accent1" w:themeShade="BF"/>
      <w:sz w:val="26"/>
      <w:szCs w:val="26"/>
    </w:rPr>
  </w:style>
  <w:style w:type="paragraph" w:customStyle="1" w:styleId="heading300">
    <w:name w:val="heading 300"/>
    <w:basedOn w:val="Normal"/>
    <w:next w:val="Normal"/>
    <w:link w:val="Heading3Char"/>
    <w:uiPriority w:val="9"/>
    <w:semiHidden/>
    <w:qFormat/>
    <w:rsid w:val="00C35C3F"/>
    <w:pPr>
      <w:keepNext/>
      <w:keepLines/>
      <w:spacing w:before="40" w:line="240" w:lineRule="auto"/>
      <w:outlineLvl w:val="2"/>
    </w:pPr>
    <w:rPr>
      <w:rFonts w:asciiTheme="majorHAnsi" w:eastAsiaTheme="majorEastAsia" w:hAnsiTheme="majorHAnsi" w:cstheme="majorBidi"/>
      <w:color w:val="1D4264" w:themeColor="accent1" w:themeShade="7F"/>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35C3F"/>
    <w:pPr>
      <w:tabs>
        <w:tab w:val="center" w:pos="4680"/>
        <w:tab w:val="right" w:pos="9360"/>
      </w:tabs>
      <w:spacing w:line="240" w:lineRule="auto"/>
    </w:pPr>
    <w:rPr>
      <w:rFonts w:ascii="Calibri" w:hAnsi="Calibri"/>
    </w:rPr>
  </w:style>
  <w:style w:type="character" w:customStyle="1" w:styleId="HeaderChar">
    <w:name w:val="Header Char"/>
    <w:basedOn w:val="DefaultParagraphFont"/>
    <w:link w:val="Header"/>
    <w:uiPriority w:val="99"/>
    <w:rsid w:val="007B7B2A"/>
    <w:rPr>
      <w:sz w:val="24"/>
      <w:lang w:val="en-US"/>
    </w:rPr>
  </w:style>
  <w:style w:type="paragraph" w:styleId="Footer">
    <w:name w:val="footer"/>
    <w:basedOn w:val="Normal"/>
    <w:link w:val="FooterChar"/>
    <w:uiPriority w:val="99"/>
    <w:unhideWhenUsed/>
    <w:rsid w:val="00C35C3F"/>
    <w:pPr>
      <w:tabs>
        <w:tab w:val="center" w:pos="4680"/>
        <w:tab w:val="right" w:pos="9360"/>
      </w:tabs>
      <w:spacing w:line="240" w:lineRule="auto"/>
    </w:pPr>
    <w:rPr>
      <w:rFonts w:ascii="Calibri" w:hAnsi="Calibri"/>
    </w:rPr>
  </w:style>
  <w:style w:type="character" w:customStyle="1" w:styleId="FooterChar">
    <w:name w:val="Footer Char"/>
    <w:basedOn w:val="DefaultParagraphFont"/>
    <w:link w:val="Footer"/>
    <w:uiPriority w:val="99"/>
    <w:rsid w:val="007B7B2A"/>
    <w:rPr>
      <w:sz w:val="24"/>
      <w:lang w:val="en-US"/>
    </w:rPr>
  </w:style>
  <w:style w:type="paragraph" w:customStyle="1" w:styleId="Heading1-CoverTwo-StageTitle">
    <w:name w:val="Heading 1 - Cover Two-Stage Title"/>
    <w:basedOn w:val="Normal"/>
    <w:qFormat/>
    <w:rsid w:val="003C6899"/>
    <w:pPr>
      <w:spacing w:before="360" w:after="0" w:line="264" w:lineRule="auto"/>
      <w:ind w:left="360"/>
      <w:outlineLvl w:val="0"/>
    </w:pPr>
    <w:rPr>
      <w:rFonts w:cs="Arial"/>
      <w:b/>
      <w:bCs/>
      <w:color w:val="3E87C7" w:themeColor="accent1"/>
      <w:sz w:val="88"/>
      <w:szCs w:val="88"/>
    </w:rPr>
  </w:style>
  <w:style w:type="paragraph" w:customStyle="1" w:styleId="Subtitle-WithTwo-StageH1">
    <w:name w:val="Subtitle - With Two-Stage H1"/>
    <w:basedOn w:val="Heading1-CoverTwo-StageTitle"/>
    <w:qFormat/>
    <w:rsid w:val="003C6899"/>
    <w:pPr>
      <w:spacing w:before="300" w:after="1200" w:line="600" w:lineRule="exact"/>
      <w:outlineLvl w:val="9"/>
    </w:pPr>
    <w:rPr>
      <w:color w:val="1D4365" w:themeColor="accent1" w:themeShade="80"/>
      <w:sz w:val="48"/>
      <w:szCs w:val="52"/>
    </w:rPr>
  </w:style>
  <w:style w:type="paragraph" w:customStyle="1" w:styleId="Cover-Authors">
    <w:name w:val="Cover- Authors"/>
    <w:basedOn w:val="Subtitle-WithTwo-StageH1"/>
    <w:qFormat/>
    <w:rsid w:val="0063545B"/>
    <w:pPr>
      <w:pBdr>
        <w:top w:val="single" w:sz="48" w:space="12" w:color="2F4A6B"/>
      </w:pBdr>
      <w:spacing w:before="0" w:after="60" w:line="380" w:lineRule="exact"/>
    </w:pPr>
    <w:rPr>
      <w:b w:val="0"/>
      <w:bCs w:val="0"/>
      <w:color w:val="534EA1" w:themeColor="accent2"/>
      <w:sz w:val="32"/>
      <w:szCs w:val="32"/>
    </w:rPr>
  </w:style>
  <w:style w:type="paragraph" w:customStyle="1" w:styleId="Heading1-CoverTitle2">
    <w:name w:val="Heading 1-Cover Title 2"/>
    <w:basedOn w:val="Normal"/>
    <w:qFormat/>
    <w:rsid w:val="0063545B"/>
    <w:pPr>
      <w:spacing w:before="2000" w:line="960" w:lineRule="exact"/>
      <w:outlineLvl w:val="0"/>
    </w:pPr>
    <w:rPr>
      <w:rFonts w:cs="Arial"/>
      <w:b/>
      <w:bCs/>
      <w:color w:val="534EA1" w:themeColor="accent2"/>
      <w:sz w:val="88"/>
      <w:szCs w:val="88"/>
    </w:rPr>
  </w:style>
  <w:style w:type="paragraph" w:customStyle="1" w:styleId="Subtitle-Cover">
    <w:name w:val="Subtitle-Cover"/>
    <w:basedOn w:val="Heading1-CoverTitle2"/>
    <w:qFormat/>
    <w:rsid w:val="003C6899"/>
    <w:pPr>
      <w:spacing w:before="300" w:after="1240" w:line="271" w:lineRule="auto"/>
      <w:ind w:left="360"/>
    </w:pPr>
    <w:rPr>
      <w:b w:val="0"/>
      <w:color w:val="1D4365" w:themeColor="accent1" w:themeShade="80"/>
      <w:sz w:val="64"/>
      <w:szCs w:val="52"/>
    </w:rPr>
  </w:style>
  <w:style w:type="paragraph" w:customStyle="1" w:styleId="Cover2-AdditionalInformation">
    <w:name w:val="Cover 2 - Additional Information"/>
    <w:basedOn w:val="Subtitle-Cover"/>
    <w:qFormat/>
    <w:rsid w:val="007B7B2A"/>
    <w:pPr>
      <w:spacing w:before="600" w:after="120" w:line="340" w:lineRule="exact"/>
      <w:ind w:left="4320"/>
    </w:pPr>
    <w:rPr>
      <w:b/>
      <w:bCs w:val="0"/>
      <w:i/>
      <w:iCs/>
      <w:color w:val="536A85"/>
      <w:sz w:val="26"/>
      <w:szCs w:val="26"/>
    </w:rPr>
  </w:style>
  <w:style w:type="paragraph" w:customStyle="1" w:styleId="Boilerplate-FirstParagraph">
    <w:name w:val="Boilerplate - First Paragraph"/>
    <w:basedOn w:val="Normal"/>
    <w:qFormat/>
    <w:rsid w:val="00C35C3F"/>
    <w:pPr>
      <w:spacing w:before="8900" w:line="240" w:lineRule="auto"/>
    </w:pPr>
    <w:rPr>
      <w:rFonts w:cstheme="minorHAnsi"/>
      <w:color w:val="536A85"/>
      <w:szCs w:val="20"/>
    </w:rPr>
  </w:style>
  <w:style w:type="paragraph" w:customStyle="1" w:styleId="Boilerplate">
    <w:name w:val="Boilerplate"/>
    <w:basedOn w:val="Normal"/>
    <w:qFormat/>
    <w:rsid w:val="008E390B"/>
    <w:pPr>
      <w:spacing w:after="360"/>
    </w:pPr>
    <w:rPr>
      <w:rFonts w:cstheme="minorHAnsi"/>
      <w:color w:val="536A85"/>
      <w:szCs w:val="20"/>
    </w:rPr>
  </w:style>
  <w:style w:type="character" w:styleId="Hyperlink">
    <w:name w:val="Hyperlink"/>
    <w:basedOn w:val="DefaultParagraphFont"/>
    <w:uiPriority w:val="99"/>
    <w:unhideWhenUsed/>
    <w:rsid w:val="00094E31"/>
    <w:rPr>
      <w:color w:val="11767E"/>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Heading2B-Startofnewpage"/>
    <w:qFormat/>
    <w:rsid w:val="00930A3D"/>
    <w:pPr>
      <w:ind w:left="360"/>
    </w:pPr>
    <w:rPr>
      <w:sz w:val="60"/>
    </w:rPr>
  </w:style>
  <w:style w:type="paragraph" w:customStyle="1" w:styleId="Heading2B-Startofnewpage">
    <w:name w:val="Heading 2B - Start of new page"/>
    <w:basedOn w:val="Normal"/>
    <w:link w:val="Heading2B-StartofnewpageChar"/>
    <w:qFormat/>
    <w:rsid w:val="0063545B"/>
    <w:pPr>
      <w:keepNext/>
      <w:spacing w:before="840" w:after="240"/>
      <w:outlineLvl w:val="1"/>
    </w:pPr>
    <w:rPr>
      <w:b/>
      <w:sz w:val="36"/>
      <w:szCs w:val="70"/>
    </w:rPr>
  </w:style>
  <w:style w:type="paragraph" w:customStyle="1" w:styleId="ParagraphIntroFollowingHeading">
    <w:name w:val="Paragraph  – Intro Following Heading"/>
    <w:basedOn w:val="Heading2B-Startofnewpage"/>
    <w:link w:val="ParagraphIntroFollowingHeadingChar"/>
    <w:qFormat/>
    <w:rsid w:val="0063545B"/>
    <w:pPr>
      <w:spacing w:before="0" w:after="280" w:line="400" w:lineRule="exact"/>
      <w:ind w:left="1008"/>
      <w:outlineLvl w:val="9"/>
    </w:pPr>
    <w:rPr>
      <w:color w:val="1D4365" w:themeColor="accent1" w:themeShade="80"/>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63545B"/>
    <w:pPr>
      <w:pBdr>
        <w:top w:val="single" w:sz="18" w:space="22" w:color="1E1853" w:themeColor="text2"/>
      </w:pBdr>
      <w:spacing w:before="360" w:after="116" w:line="360" w:lineRule="auto"/>
      <w:ind w:left="0"/>
    </w:pPr>
    <w:rPr>
      <w:color w:val="3E535F"/>
      <w:sz w:val="24"/>
      <w:szCs w:val="24"/>
    </w:rPr>
  </w:style>
  <w:style w:type="paragraph" w:customStyle="1" w:styleId="Heading3A">
    <w:name w:val="Heading 3A"/>
    <w:basedOn w:val="ParagraphFirstContentAfterIntro"/>
    <w:qFormat/>
    <w:rsid w:val="0063545B"/>
    <w:pPr>
      <w:pBdr>
        <w:top w:val="none" w:sz="0" w:space="0" w:color="auto"/>
      </w:pBdr>
      <w:spacing w:before="470" w:after="180"/>
      <w:ind w:right="720"/>
      <w:outlineLvl w:val="2"/>
    </w:pPr>
    <w:rPr>
      <w:b w:val="0"/>
      <w:bCs/>
      <w:color w:val="534EA1" w:themeColor="accent2"/>
      <w:sz w:val="32"/>
      <w:szCs w:val="32"/>
    </w:rPr>
  </w:style>
  <w:style w:type="paragraph" w:customStyle="1" w:styleId="Paragraph">
    <w:name w:val="Paragraph"/>
    <w:basedOn w:val="Normal"/>
    <w:link w:val="ParagraphChar"/>
    <w:qFormat/>
    <w:rsid w:val="00794527"/>
    <w:pPr>
      <w:spacing w:after="240"/>
    </w:pPr>
  </w:style>
  <w:style w:type="paragraph" w:customStyle="1" w:styleId="HighlightText">
    <w:name w:val="Highlight Text"/>
    <w:basedOn w:val="Paragraph"/>
    <w:qFormat/>
    <w:rsid w:val="007B7B2A"/>
    <w:pPr>
      <w:pBdr>
        <w:top w:val="single" w:sz="48" w:space="10" w:color="1E1853" w:themeColor="text2"/>
        <w:bottom w:val="single" w:sz="48" w:space="13" w:color="1E1853"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A365AA"/>
    <w:pPr>
      <w:spacing w:before="240" w:after="120"/>
      <w:ind w:right="1080"/>
      <w:outlineLvl w:val="3"/>
    </w:pPr>
    <w:rPr>
      <w:b/>
      <w:color w:val="383838" w:themeColor="text1"/>
      <w:sz w:val="28"/>
    </w:rPr>
  </w:style>
  <w:style w:type="paragraph" w:customStyle="1" w:styleId="Paragraph-BeforeList">
    <w:name w:val="Paragraph - Before List"/>
    <w:basedOn w:val="Paragraph"/>
    <w:qFormat/>
    <w:rsid w:val="007B7B2A"/>
    <w:pPr>
      <w:spacing w:after="120"/>
    </w:pPr>
  </w:style>
  <w:style w:type="paragraph" w:customStyle="1" w:styleId="List-Level1">
    <w:name w:val="List - Level 1"/>
    <w:basedOn w:val="Paragraph-BeforeList"/>
    <w:qFormat/>
    <w:rsid w:val="007B7B2A"/>
    <w:pPr>
      <w:numPr>
        <w:numId w:val="3"/>
      </w:numPr>
    </w:pPr>
  </w:style>
  <w:style w:type="paragraph" w:customStyle="1" w:styleId="List-Level2">
    <w:name w:val="List - Level 2"/>
    <w:basedOn w:val="Paragraph-BeforeList"/>
    <w:qFormat/>
    <w:rsid w:val="007B7B2A"/>
    <w:pPr>
      <w:numPr>
        <w:ilvl w:val="1"/>
        <w:numId w:val="3"/>
      </w:numPr>
    </w:pPr>
  </w:style>
  <w:style w:type="paragraph" w:customStyle="1" w:styleId="List-Level3">
    <w:name w:val="List - Level 3"/>
    <w:basedOn w:val="Paragraph-BeforeList"/>
    <w:qFormat/>
    <w:rsid w:val="007B7B2A"/>
    <w:pPr>
      <w:numPr>
        <w:ilvl w:val="2"/>
        <w:numId w:val="3"/>
      </w:numPr>
    </w:pPr>
  </w:style>
  <w:style w:type="paragraph" w:customStyle="1" w:styleId="Paragraph-AfterList">
    <w:name w:val="Paragraph - After List"/>
    <w:basedOn w:val="Paragraph"/>
    <w:qFormat/>
    <w:rsid w:val="007B7B2A"/>
    <w:pPr>
      <w:spacing w:before="280"/>
    </w:pPr>
  </w:style>
  <w:style w:type="paragraph" w:customStyle="1" w:styleId="Heading5A">
    <w:name w:val="Heading 5A"/>
    <w:basedOn w:val="Heading4A"/>
    <w:qFormat/>
    <w:rsid w:val="00A365AA"/>
    <w:pPr>
      <w:spacing w:line="310" w:lineRule="exact"/>
      <w:outlineLvl w:val="4"/>
    </w:pPr>
    <w:rPr>
      <w:bCs w:val="0"/>
      <w:sz w:val="24"/>
      <w:szCs w:val="26"/>
    </w:rPr>
  </w:style>
  <w:style w:type="paragraph" w:customStyle="1" w:styleId="Heading6A">
    <w:name w:val="Heading 6A"/>
    <w:basedOn w:val="Heading5A"/>
    <w:qFormat/>
    <w:rsid w:val="00A365AA"/>
    <w:pPr>
      <w:spacing w:before="180" w:after="30"/>
      <w:ind w:right="0"/>
      <w:outlineLvl w:val="5"/>
    </w:pPr>
    <w:rPr>
      <w:b w:val="0"/>
      <w:i/>
      <w:iCs/>
      <w:color w:val="2C6497" w:themeColor="accent1" w:themeShade="BF"/>
      <w:szCs w:val="24"/>
    </w:rPr>
  </w:style>
  <w:style w:type="paragraph" w:customStyle="1" w:styleId="Pullquote">
    <w:name w:val="Pullquote"/>
    <w:basedOn w:val="HighlightText"/>
    <w:qFormat/>
    <w:rsid w:val="007B7B2A"/>
    <w:pPr>
      <w:spacing w:after="160"/>
    </w:pPr>
  </w:style>
  <w:style w:type="paragraph" w:customStyle="1" w:styleId="PullquoteAttribution">
    <w:name w:val="Pullquote Attribution"/>
    <w:basedOn w:val="Pullquote"/>
    <w:qFormat/>
    <w:rsid w:val="007B7B2A"/>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7B7B2A"/>
    <w:pPr>
      <w:numPr>
        <w:numId w:val="1"/>
      </w:numPr>
    </w:pPr>
  </w:style>
  <w:style w:type="paragraph" w:customStyle="1" w:styleId="List-Numbers">
    <w:name w:val="List - Numbers"/>
    <w:basedOn w:val="List-Letters"/>
    <w:qFormat/>
    <w:rsid w:val="007B7B2A"/>
    <w:pPr>
      <w:numPr>
        <w:numId w:val="0"/>
      </w:numPr>
    </w:pPr>
  </w:style>
  <w:style w:type="paragraph" w:customStyle="1" w:styleId="CalloutBox-Title">
    <w:name w:val="Callout Box - Title"/>
    <w:basedOn w:val="Paragraph-AfterList"/>
    <w:qFormat/>
    <w:rsid w:val="00C35C3F"/>
    <w:pPr>
      <w:pBdr>
        <w:top w:val="single" w:sz="48" w:space="10" w:color="3E87C7" w:themeColor="accent1"/>
        <w:bottom w:val="single" w:sz="4" w:space="1" w:color="3E87C7" w:themeColor="accent1"/>
      </w:pBdr>
      <w:spacing w:before="800" w:after="0"/>
    </w:pPr>
    <w:rPr>
      <w:color w:val="1D4365" w:themeColor="accent1" w:themeShade="80"/>
      <w:sz w:val="36"/>
      <w:szCs w:val="36"/>
    </w:rPr>
  </w:style>
  <w:style w:type="paragraph" w:customStyle="1" w:styleId="CalloutBox-Subtitle">
    <w:name w:val="Callout Box - Subtitle"/>
    <w:basedOn w:val="Paragraph-AfterList"/>
    <w:qFormat/>
    <w:rsid w:val="00C35C3F"/>
    <w:pPr>
      <w:pBdr>
        <w:bottom w:val="single" w:sz="12" w:space="7" w:color="DAEFD8"/>
      </w:pBdr>
      <w:spacing w:before="40" w:after="216"/>
    </w:pPr>
    <w:rPr>
      <w:b/>
      <w:bCs/>
      <w:i/>
      <w:iCs/>
      <w:color w:val="1E1853" w:themeColor="text2"/>
    </w:rPr>
  </w:style>
  <w:style w:type="paragraph" w:customStyle="1" w:styleId="CalloutBox-Paragraph">
    <w:name w:val="Callout Box - Paragraph"/>
    <w:basedOn w:val="Paragraph"/>
    <w:qFormat/>
    <w:rsid w:val="00C35C3F"/>
    <w:pPr>
      <w:spacing w:before="72" w:after="140"/>
    </w:pPr>
    <w:rPr>
      <w:color w:val="1D4365" w:themeColor="accent1" w:themeShade="80"/>
    </w:rPr>
  </w:style>
  <w:style w:type="paragraph" w:customStyle="1" w:styleId="CalloutBox-ParagraphBold">
    <w:name w:val="Callout Box - Paragraph Bold"/>
    <w:basedOn w:val="Paragraph"/>
    <w:qFormat/>
    <w:rsid w:val="00C35C3F"/>
    <w:pPr>
      <w:spacing w:before="72" w:after="140"/>
    </w:pPr>
    <w:rPr>
      <w:b/>
      <w:bCs/>
      <w:color w:val="1E1853" w:themeColor="text2"/>
    </w:rPr>
  </w:style>
  <w:style w:type="paragraph" w:customStyle="1" w:styleId="CalloutBox-ListLevel1">
    <w:name w:val="Callout Box - List Level 1"/>
    <w:qFormat/>
    <w:rsid w:val="00C35C3F"/>
    <w:pPr>
      <w:tabs>
        <w:tab w:val="num" w:pos="720"/>
      </w:tabs>
      <w:spacing w:line="360" w:lineRule="auto"/>
      <w:ind w:left="720" w:hanging="720"/>
    </w:pPr>
    <w:rPr>
      <w:rFonts w:ascii="Arial" w:hAnsi="Arial"/>
      <w:color w:val="1D4365" w:themeColor="accent1" w:themeShade="80"/>
    </w:rPr>
  </w:style>
  <w:style w:type="paragraph" w:customStyle="1" w:styleId="CalloutBox-ListLevel2">
    <w:name w:val="Callout Box - List Level 2"/>
    <w:qFormat/>
    <w:rsid w:val="00C35C3F"/>
    <w:pPr>
      <w:tabs>
        <w:tab w:val="num" w:pos="1440"/>
      </w:tabs>
      <w:spacing w:line="360" w:lineRule="auto"/>
      <w:ind w:left="1440" w:hanging="720"/>
    </w:pPr>
    <w:rPr>
      <w:rFonts w:ascii="Arial" w:hAnsi="Arial"/>
      <w:color w:val="1D4365" w:themeColor="accent1" w:themeShade="80"/>
    </w:rPr>
  </w:style>
  <w:style w:type="paragraph" w:customStyle="1" w:styleId="CalloutBox-ListLevel3">
    <w:name w:val="Callout Box - List Level 3"/>
    <w:qFormat/>
    <w:rsid w:val="00C35C3F"/>
    <w:pPr>
      <w:tabs>
        <w:tab w:val="num" w:pos="2160"/>
      </w:tabs>
      <w:spacing w:line="360" w:lineRule="auto"/>
      <w:ind w:left="2160" w:hanging="720"/>
    </w:pPr>
    <w:rPr>
      <w:rFonts w:ascii="Arial" w:hAnsi="Arial"/>
      <w:color w:val="1D4365" w:themeColor="accent1" w:themeShade="80"/>
    </w:rPr>
  </w:style>
  <w:style w:type="paragraph" w:customStyle="1" w:styleId="CalloutBoxParagraphafterList">
    <w:name w:val="Callout Box – Paragraph after List"/>
    <w:basedOn w:val="Paragraph-AfterList"/>
    <w:qFormat/>
    <w:rsid w:val="00C35C3F"/>
    <w:pPr>
      <w:spacing w:before="300" w:after="140"/>
    </w:pPr>
    <w:rPr>
      <w:color w:val="1D4365" w:themeColor="accent1" w:themeShade="80"/>
    </w:rPr>
  </w:style>
  <w:style w:type="paragraph" w:customStyle="1" w:styleId="CalloutBoxListNumbers">
    <w:name w:val="Callout Box – List Numbers"/>
    <w:qFormat/>
    <w:rsid w:val="00C35C3F"/>
    <w:pPr>
      <w:numPr>
        <w:numId w:val="4"/>
      </w:numPr>
      <w:spacing w:line="360" w:lineRule="auto"/>
    </w:pPr>
    <w:rPr>
      <w:rFonts w:ascii="Arial" w:hAnsi="Arial"/>
      <w:color w:val="1D4365" w:themeColor="accent1" w:themeShade="80"/>
    </w:rPr>
  </w:style>
  <w:style w:type="paragraph" w:customStyle="1" w:styleId="CalloutBoxListLetters">
    <w:name w:val="Callout Box – List Letters"/>
    <w:qFormat/>
    <w:rsid w:val="00C35C3F"/>
    <w:pPr>
      <w:tabs>
        <w:tab w:val="num" w:pos="720"/>
      </w:tabs>
      <w:spacing w:line="360" w:lineRule="auto"/>
      <w:ind w:left="720" w:hanging="720"/>
    </w:pPr>
    <w:rPr>
      <w:rFonts w:ascii="Arial" w:hAnsi="Arial"/>
      <w:color w:val="1D4365" w:themeColor="accent1" w:themeShade="80"/>
    </w:rPr>
  </w:style>
  <w:style w:type="paragraph" w:customStyle="1" w:styleId="ParagraphAfterCalloutBox">
    <w:name w:val="Paragraph – After Callout Box"/>
    <w:basedOn w:val="Paragraph"/>
    <w:qFormat/>
    <w:rsid w:val="007B7B2A"/>
    <w:pPr>
      <w:spacing w:before="400"/>
    </w:pPr>
  </w:style>
  <w:style w:type="paragraph" w:customStyle="1" w:styleId="ParagraphInline">
    <w:name w:val="Paragraph – Inline"/>
    <w:basedOn w:val="Paragraph"/>
    <w:link w:val="ParagraphInlineChar"/>
    <w:qFormat/>
    <w:rsid w:val="007B7B2A"/>
    <w:rPr>
      <w:b/>
      <w:bCs/>
      <w:color w:val="95BFE6" w:themeColor="accent5"/>
    </w:rPr>
  </w:style>
  <w:style w:type="paragraph" w:styleId="FootnoteText">
    <w:name w:val="footnote text"/>
    <w:basedOn w:val="Normal"/>
    <w:link w:val="FootnoteTextChar"/>
    <w:uiPriority w:val="99"/>
    <w:semiHidden/>
    <w:unhideWhenUsed/>
    <w:rsid w:val="00C35C3F"/>
    <w:pPr>
      <w:spacing w:line="240" w:lineRule="auto"/>
    </w:pPr>
    <w:rPr>
      <w:szCs w:val="20"/>
    </w:rPr>
  </w:style>
  <w:style w:type="character" w:customStyle="1" w:styleId="FootnoteTextChar">
    <w:name w:val="Footnote Text Char"/>
    <w:basedOn w:val="DefaultParagraphFont"/>
    <w:link w:val="FootnoteText"/>
    <w:uiPriority w:val="99"/>
    <w:semiHidden/>
    <w:rsid w:val="00930A3D"/>
    <w:rPr>
      <w:rFonts w:ascii="Arial" w:hAnsi="Arial"/>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3C6899"/>
  </w:style>
  <w:style w:type="paragraph" w:customStyle="1" w:styleId="TableTitle">
    <w:name w:val="Table Title"/>
    <w:basedOn w:val="Paragraph"/>
    <w:uiPriority w:val="1"/>
    <w:qFormat/>
    <w:rsid w:val="00785A43"/>
    <w:pPr>
      <w:keepNext/>
      <w:pBdr>
        <w:top w:val="single" w:sz="12" w:space="8" w:color="CAE0F9"/>
      </w:pBdr>
      <w:spacing w:before="240" w:after="0"/>
    </w:pPr>
    <w:rPr>
      <w:bCs/>
      <w:color w:val="534EA1" w:themeColor="accent2"/>
      <w:sz w:val="28"/>
      <w:szCs w:val="26"/>
    </w:rPr>
  </w:style>
  <w:style w:type="paragraph" w:customStyle="1" w:styleId="TableorFiguresNotesSources">
    <w:name w:val="Table or Figures Notes/Sources"/>
    <w:basedOn w:val="Paragraph"/>
    <w:qFormat/>
    <w:rsid w:val="0063545B"/>
    <w:pPr>
      <w:spacing w:before="120" w:after="400" w:line="200" w:lineRule="exact"/>
    </w:pPr>
    <w:rPr>
      <w:b/>
      <w:bCs/>
      <w:color w:val="534EA1" w:themeColor="accent2"/>
      <w:sz w:val="18"/>
      <w:szCs w:val="18"/>
    </w:rPr>
  </w:style>
  <w:style w:type="table" w:styleId="TableGrid">
    <w:name w:val="Table Grid"/>
    <w:basedOn w:val="NormalTable00"/>
    <w:uiPriority w:val="59"/>
    <w:rsid w:val="005D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NormalTable00"/>
    <w:uiPriority w:val="41"/>
    <w:rsid w:val="005D6A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NormalTable00"/>
    <w:uiPriority w:val="40"/>
    <w:rsid w:val="005D6A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2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BF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BF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BF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BFE6" w:themeFill="accent5"/>
      </w:tcPr>
    </w:tblStylePr>
    <w:tblStylePr w:type="band1Vert">
      <w:tblPr/>
      <w:tcPr>
        <w:shd w:val="clear" w:color="auto" w:fill="D4E5F5" w:themeFill="accent5" w:themeFillTint="66"/>
      </w:tcPr>
    </w:tblStylePr>
    <w:tblStylePr w:type="band1Horz">
      <w:tblPr/>
      <w:tcPr>
        <w:shd w:val="clear" w:color="auto" w:fill="D4E5F5" w:themeFill="accent5" w:themeFillTint="66"/>
      </w:tcPr>
    </w:tblStylePr>
  </w:style>
  <w:style w:type="table" w:styleId="GridTable4-Accent5">
    <w:name w:val="Grid Table 4 Accent 5"/>
    <w:basedOn w:val="NormalTable00"/>
    <w:uiPriority w:val="49"/>
    <w:rsid w:val="005D6A8C"/>
    <w:tblPr>
      <w:tblStyleRowBandSize w:val="1"/>
      <w:tblStyleColBandSize w:val="1"/>
      <w:tblBorders>
        <w:top w:val="single" w:sz="4" w:space="0" w:color="BFD8F0" w:themeColor="accent5" w:themeTint="99"/>
        <w:left w:val="single" w:sz="4" w:space="0" w:color="BFD8F0" w:themeColor="accent5" w:themeTint="99"/>
        <w:bottom w:val="single" w:sz="4" w:space="0" w:color="BFD8F0" w:themeColor="accent5" w:themeTint="99"/>
        <w:right w:val="single" w:sz="4" w:space="0" w:color="BFD8F0" w:themeColor="accent5" w:themeTint="99"/>
        <w:insideH w:val="single" w:sz="4" w:space="0" w:color="BFD8F0" w:themeColor="accent5" w:themeTint="99"/>
        <w:insideV w:val="single" w:sz="4" w:space="0" w:color="BFD8F0" w:themeColor="accent5" w:themeTint="99"/>
      </w:tblBorders>
    </w:tblPr>
    <w:tblStylePr w:type="firstRow">
      <w:rPr>
        <w:b/>
        <w:bCs/>
        <w:color w:val="FFFFFF" w:themeColor="background1"/>
      </w:rPr>
      <w:tblPr/>
      <w:tcPr>
        <w:tcBorders>
          <w:top w:val="single" w:sz="4" w:space="0" w:color="95BFE6" w:themeColor="accent5"/>
          <w:left w:val="single" w:sz="4" w:space="0" w:color="95BFE6" w:themeColor="accent5"/>
          <w:bottom w:val="single" w:sz="4" w:space="0" w:color="95BFE6" w:themeColor="accent5"/>
          <w:right w:val="single" w:sz="4" w:space="0" w:color="95BFE6" w:themeColor="accent5"/>
          <w:insideH w:val="nil"/>
          <w:insideV w:val="nil"/>
        </w:tcBorders>
        <w:shd w:val="clear" w:color="auto" w:fill="95BFE6" w:themeFill="accent5"/>
      </w:tcPr>
    </w:tblStylePr>
    <w:tblStylePr w:type="lastRow">
      <w:rPr>
        <w:b/>
        <w:bCs/>
      </w:rPr>
      <w:tblPr/>
      <w:tcPr>
        <w:tcBorders>
          <w:top w:val="double" w:sz="4" w:space="0" w:color="95BFE6" w:themeColor="accent5"/>
        </w:tcBorders>
      </w:tcPr>
    </w:tblStylePr>
    <w:tblStylePr w:type="firstCol">
      <w:rPr>
        <w:b/>
        <w:bCs/>
      </w:rPr>
    </w:tblStylePr>
    <w:tblStylePr w:type="lastCol">
      <w:rPr>
        <w:b/>
        <w:bCs/>
      </w:rPr>
    </w:tblStylePr>
    <w:tblStylePr w:type="band1Vert">
      <w:tblPr/>
      <w:tcPr>
        <w:shd w:val="clear" w:color="auto" w:fill="E9F2FA" w:themeFill="accent5" w:themeFillTint="33"/>
      </w:tcPr>
    </w:tblStylePr>
    <w:tblStylePr w:type="band1Horz">
      <w:tblPr/>
      <w:tcPr>
        <w:shd w:val="clear" w:color="auto" w:fill="E9F2FA" w:themeFill="accent5" w:themeFillTint="33"/>
      </w:tcPr>
    </w:tblStylePr>
  </w:style>
  <w:style w:type="table" w:styleId="GridTable5Dark-Accent6">
    <w:name w:val="Grid Table 5 Dark Accent 6"/>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B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9D7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9D7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9D7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9D70" w:themeFill="accent6"/>
      </w:tcPr>
    </w:tblStylePr>
    <w:tblStylePr w:type="band1Vert">
      <w:tblPr/>
      <w:tcPr>
        <w:shd w:val="clear" w:color="auto" w:fill="BBD8C5" w:themeFill="accent6" w:themeFillTint="66"/>
      </w:tcPr>
    </w:tblStylePr>
    <w:tblStylePr w:type="band1Horz">
      <w:tblPr/>
      <w:tcPr>
        <w:shd w:val="clear" w:color="auto" w:fill="BBD8C5" w:themeFill="accent6" w:themeFillTint="66"/>
      </w:tcPr>
    </w:tblStylePr>
  </w:style>
  <w:style w:type="table" w:styleId="ListTable3-Accent5">
    <w:name w:val="List Table 3 Accent 5"/>
    <w:aliases w:val="WestEd Table"/>
    <w:basedOn w:val="NormalTable00"/>
    <w:uiPriority w:val="48"/>
    <w:rsid w:val="006E52E5"/>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95BFE6" w:themeFill="accent5"/>
      </w:tcPr>
    </w:tblStylePr>
    <w:tblStylePr w:type="lastRow">
      <w:rPr>
        <w:b/>
        <w:bCs/>
      </w:rPr>
      <w:tblPr/>
      <w:tcPr>
        <w:shd w:val="clear" w:color="auto" w:fill="1A154A" w:themeFill="text2" w:themeFillShade="E6"/>
      </w:tcPr>
    </w:tblStylePr>
    <w:tblStylePr w:type="firstCol">
      <w:rPr>
        <w:b/>
        <w:bCs/>
      </w:rPr>
      <w:tblPr/>
      <w:tcPr>
        <w:shd w:val="clear" w:color="auto" w:fill="E9F2FA" w:themeFill="accent5" w:themeFillTint="33"/>
      </w:tcPr>
    </w:tblStylePr>
    <w:tblStylePr w:type="lastCol">
      <w:rPr>
        <w:b/>
        <w:bCs/>
      </w:rPr>
      <w:tblPr/>
      <w:tcPr>
        <w:shd w:val="clear" w:color="auto" w:fill="1A154A" w:themeFill="text2" w:themeFillShade="E6"/>
      </w:tcPr>
    </w:tblStylePr>
    <w:tblStylePr w:type="band1Vert">
      <w:tblPr/>
      <w:tcPr>
        <w:shd w:val="clear" w:color="auto" w:fill="1E1853" w:themeFill="text2"/>
      </w:tcPr>
    </w:tblStylePr>
    <w:tblStylePr w:type="band2Vert">
      <w:tblPr/>
      <w:tcPr>
        <w:shd w:val="clear" w:color="auto" w:fill="1E1853" w:themeFill="text2"/>
      </w:tcPr>
    </w:tblStylePr>
    <w:tblStylePr w:type="band1Horz">
      <w:tblPr/>
      <w:tcPr>
        <w:shd w:val="clear" w:color="auto" w:fill="1E1853" w:themeFill="text2"/>
      </w:tcPr>
    </w:tblStylePr>
    <w:tblStylePr w:type="band2Horz">
      <w:tblPr/>
      <w:tcPr>
        <w:shd w:val="clear" w:color="auto" w:fill="1E1853"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BFE6" w:themeColor="accent5"/>
          <w:left w:val="nil"/>
        </w:tcBorders>
      </w:tcPr>
    </w:tblStylePr>
    <w:tblStylePr w:type="swCell">
      <w:tblPr/>
      <w:tcPr>
        <w:tcBorders>
          <w:top w:val="double" w:sz="4" w:space="0" w:color="95BFE6" w:themeColor="accent5"/>
          <w:right w:val="nil"/>
        </w:tcBorders>
      </w:tcPr>
    </w:tblStylePr>
  </w:style>
  <w:style w:type="paragraph" w:customStyle="1" w:styleId="TableTotalRowText">
    <w:name w:val="Table Total Row Text"/>
    <w:basedOn w:val="TableBodyText"/>
    <w:qFormat/>
    <w:rsid w:val="007B7B2A"/>
    <w:rPr>
      <w:color w:val="FFFFFF"/>
    </w:rPr>
  </w:style>
  <w:style w:type="paragraph" w:customStyle="1" w:styleId="TableHeaderRow">
    <w:name w:val="Table Header Row"/>
    <w:basedOn w:val="Normal"/>
    <w:qFormat/>
    <w:rsid w:val="00785A43"/>
    <w:pPr>
      <w:spacing w:before="120"/>
      <w:jc w:val="center"/>
    </w:pPr>
    <w:rPr>
      <w:b/>
      <w:bCs/>
      <w:color w:val="FFFFFF" w:themeColor="background1"/>
    </w:rPr>
  </w:style>
  <w:style w:type="paragraph" w:customStyle="1" w:styleId="TableCategoryText">
    <w:name w:val="Table Category Text"/>
    <w:basedOn w:val="Paragraph"/>
    <w:qFormat/>
    <w:rsid w:val="00C35C3F"/>
    <w:pPr>
      <w:spacing w:after="0"/>
    </w:pPr>
    <w:rPr>
      <w:b/>
      <w:bCs/>
      <w:color w:val="1D4365" w:themeColor="accent1" w:themeShade="80"/>
      <w:szCs w:val="20"/>
    </w:rPr>
  </w:style>
  <w:style w:type="paragraph" w:customStyle="1" w:styleId="TableBodyText">
    <w:name w:val="Table Body Text"/>
    <w:basedOn w:val="Paragraph"/>
    <w:qFormat/>
    <w:rsid w:val="009E7B3E"/>
    <w:pPr>
      <w:spacing w:after="120" w:line="240" w:lineRule="auto"/>
    </w:pPr>
    <w:rPr>
      <w:color w:val="1D4365" w:themeColor="accent1" w:themeShade="80"/>
      <w:szCs w:val="20"/>
    </w:rPr>
  </w:style>
  <w:style w:type="paragraph" w:customStyle="1" w:styleId="TableBullets">
    <w:name w:val="Table Bullets"/>
    <w:basedOn w:val="Paragraph"/>
    <w:qFormat/>
    <w:rsid w:val="009E7B3E"/>
    <w:pPr>
      <w:numPr>
        <w:numId w:val="2"/>
      </w:numPr>
      <w:spacing w:after="120" w:line="240" w:lineRule="auto"/>
    </w:pPr>
    <w:rPr>
      <w:color w:val="1D4365" w:themeColor="accent1" w:themeShade="80"/>
      <w:szCs w:val="20"/>
    </w:rPr>
  </w:style>
  <w:style w:type="paragraph" w:customStyle="1" w:styleId="CalloutBox-TitlenoSubtitle">
    <w:name w:val="Callout Box - Title no Subtitle"/>
    <w:basedOn w:val="CalloutBox-Title"/>
    <w:qFormat/>
    <w:rsid w:val="00C35C3F"/>
    <w:pPr>
      <w:pBdr>
        <w:bottom w:val="single" w:sz="4" w:space="10" w:color="3E87C7" w:themeColor="accent1"/>
      </w:pBdr>
    </w:pPr>
  </w:style>
  <w:style w:type="paragraph" w:customStyle="1" w:styleId="CalloutBoxLastParagraph">
    <w:name w:val="Callout Box – Last Paragraph"/>
    <w:basedOn w:val="CalloutBox-Paragraph"/>
    <w:qFormat/>
    <w:rsid w:val="00930A3D"/>
    <w:pPr>
      <w:pBdr>
        <w:top w:val="single" w:sz="48" w:space="18" w:color="3E87C7" w:themeColor="accent1"/>
        <w:left w:val="single" w:sz="48" w:space="10" w:color="FFFFFF" w:themeColor="background1"/>
        <w:bottom w:val="single" w:sz="48" w:space="18" w:color="3E87C7" w:themeColor="accent1"/>
        <w:right w:val="single" w:sz="48" w:space="10" w:color="FFFFFF" w:themeColor="background1"/>
      </w:pBdr>
      <w:shd w:val="clear" w:color="auto" w:fill="EFF7FF"/>
      <w:spacing w:after="270" w:line="300" w:lineRule="auto"/>
      <w:ind w:left="180" w:right="180"/>
    </w:pPr>
    <w:rPr>
      <w:color w:val="1E1853" w:themeColor="text2"/>
    </w:rPr>
  </w:style>
  <w:style w:type="character" w:styleId="CommentReference">
    <w:name w:val="annotation reference"/>
    <w:basedOn w:val="DefaultParagraphFont"/>
    <w:uiPriority w:val="99"/>
    <w:semiHidden/>
    <w:unhideWhenUsed/>
    <w:rsid w:val="007C3736"/>
    <w:rPr>
      <w:rFonts w:asciiTheme="minorHAnsi" w:hAnsiTheme="minorHAnsi"/>
      <w:color w:val="3E87C7" w:themeColor="accent1"/>
      <w:sz w:val="16"/>
      <w:szCs w:val="16"/>
    </w:rPr>
  </w:style>
  <w:style w:type="paragraph" w:styleId="CommentText">
    <w:name w:val="annotation text"/>
    <w:basedOn w:val="Normal"/>
    <w:link w:val="CommentTextChar"/>
    <w:uiPriority w:val="99"/>
    <w:unhideWhenUsed/>
    <w:rsid w:val="00C35C3F"/>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C35C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3A"/>
    <w:qFormat/>
    <w:rsid w:val="0063545B"/>
    <w:rPr>
      <w:b/>
      <w:color w:val="383838" w:themeColor="text1"/>
    </w:rPr>
  </w:style>
  <w:style w:type="paragraph" w:customStyle="1" w:styleId="HighlightBox-Title">
    <w:name w:val="Highlight Box - Title"/>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2C6497" w:themeFill="accent1" w:themeFillShade="BF"/>
      <w:spacing w:before="600" w:after="0"/>
      <w:ind w:left="288" w:right="288"/>
    </w:pPr>
    <w:rPr>
      <w:b/>
      <w:bCs/>
      <w:color w:val="FFFFFF" w:themeColor="background1"/>
      <w:sz w:val="28"/>
      <w:szCs w:val="28"/>
    </w:rPr>
  </w:style>
  <w:style w:type="paragraph" w:customStyle="1" w:styleId="HighlightBox-Paragraph">
    <w:name w:val="Highlight Box - Paragraph"/>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E9F2FA" w:themeFill="accent5" w:themeFillTint="33"/>
      <w:spacing w:before="100" w:after="116"/>
      <w:ind w:left="289" w:right="289"/>
    </w:pPr>
    <w:rPr>
      <w:color w:val="1E1853" w:themeColor="text2"/>
    </w:rPr>
  </w:style>
  <w:style w:type="paragraph" w:customStyle="1" w:styleId="HighlightBoxParagraphnoTitle">
    <w:name w:val="Highlight Box – Paragraph no Title"/>
    <w:basedOn w:val="HighlightBox-Paragraph"/>
    <w:qFormat/>
    <w:rsid w:val="007B7B2A"/>
    <w:pPr>
      <w:spacing w:before="500"/>
    </w:pPr>
  </w:style>
  <w:style w:type="paragraph" w:customStyle="1" w:styleId="BlockQuote">
    <w:name w:val="BlockQuote"/>
    <w:basedOn w:val="Paragraph"/>
    <w:qFormat/>
    <w:rsid w:val="007B7B2A"/>
    <w:pPr>
      <w:spacing w:before="240"/>
      <w:ind w:left="578" w:right="578"/>
    </w:pPr>
    <w:rPr>
      <w:rFonts w:cs="Times New Roman (Body CS)"/>
      <w:iCs/>
    </w:rPr>
  </w:style>
  <w:style w:type="paragraph" w:customStyle="1" w:styleId="TableCategoryTotalText">
    <w:name w:val="Table Category Total Text"/>
    <w:basedOn w:val="TableCategoryText"/>
    <w:qFormat/>
    <w:rsid w:val="007B7B2A"/>
    <w:rPr>
      <w:bCs w:val="0"/>
      <w:color w:val="FFFFFF"/>
    </w:rPr>
  </w:style>
  <w:style w:type="paragraph" w:styleId="TOC1">
    <w:name w:val="toc 1"/>
    <w:basedOn w:val="Normal"/>
    <w:next w:val="Normal"/>
    <w:autoRedefine/>
    <w:uiPriority w:val="39"/>
    <w:unhideWhenUsed/>
    <w:rsid w:val="008E390B"/>
    <w:pPr>
      <w:keepNext/>
      <w:tabs>
        <w:tab w:val="right" w:pos="9350"/>
      </w:tabs>
      <w:spacing w:before="380"/>
      <w:ind w:left="360"/>
    </w:pPr>
    <w:rPr>
      <w:b/>
      <w:color w:val="1E1853" w:themeColor="text2"/>
      <w:sz w:val="28"/>
    </w:rPr>
  </w:style>
  <w:style w:type="character" w:customStyle="1" w:styleId="Heading2Char">
    <w:name w:val="Heading 2 Char"/>
    <w:basedOn w:val="DefaultParagraphFont"/>
    <w:link w:val="heading200"/>
    <w:uiPriority w:val="9"/>
    <w:semiHidden/>
    <w:rsid w:val="008B53B8"/>
    <w:rPr>
      <w:rFonts w:asciiTheme="majorHAnsi" w:eastAsiaTheme="majorEastAsia" w:hAnsiTheme="majorHAnsi" w:cstheme="majorBidi"/>
      <w:color w:val="2C6497" w:themeColor="accent1" w:themeShade="BF"/>
      <w:sz w:val="26"/>
      <w:szCs w:val="26"/>
    </w:rPr>
  </w:style>
  <w:style w:type="character" w:customStyle="1" w:styleId="Heading3Char">
    <w:name w:val="Heading 3 Char"/>
    <w:basedOn w:val="DefaultParagraphFont"/>
    <w:link w:val="heading300"/>
    <w:uiPriority w:val="9"/>
    <w:semiHidden/>
    <w:rsid w:val="008B53B8"/>
    <w:rPr>
      <w:rFonts w:asciiTheme="majorHAnsi" w:eastAsiaTheme="majorEastAsia" w:hAnsiTheme="majorHAnsi" w:cstheme="majorBidi"/>
      <w:color w:val="1D4264" w:themeColor="accent1" w:themeShade="7F"/>
      <w:sz w:val="24"/>
      <w:szCs w:val="24"/>
    </w:rPr>
  </w:style>
  <w:style w:type="paragraph" w:styleId="TOC2">
    <w:name w:val="toc 2"/>
    <w:basedOn w:val="Normal"/>
    <w:next w:val="Normal"/>
    <w:autoRedefine/>
    <w:uiPriority w:val="39"/>
    <w:unhideWhenUsed/>
    <w:rsid w:val="008E390B"/>
    <w:pPr>
      <w:tabs>
        <w:tab w:val="right" w:pos="9350"/>
      </w:tabs>
      <w:spacing w:before="20" w:after="140"/>
      <w:ind w:left="1080" w:right="1440"/>
    </w:pPr>
    <w:rPr>
      <w:b/>
      <w:color w:val="1D4365" w:themeColor="accent1" w:themeShade="80"/>
      <w:sz w:val="26"/>
    </w:rPr>
  </w:style>
  <w:style w:type="paragraph" w:styleId="TOC3">
    <w:name w:val="toc 3"/>
    <w:basedOn w:val="Normal"/>
    <w:next w:val="Normal"/>
    <w:autoRedefine/>
    <w:uiPriority w:val="39"/>
    <w:unhideWhenUsed/>
    <w:rsid w:val="008E390B"/>
    <w:pPr>
      <w:keepNext/>
      <w:tabs>
        <w:tab w:val="right" w:pos="9350"/>
      </w:tabs>
      <w:spacing w:before="20" w:after="140"/>
      <w:ind w:left="1440" w:right="1440"/>
    </w:pPr>
    <w:rPr>
      <w:color w:val="1D4365" w:themeColor="accent1" w:themeShade="80"/>
    </w:rPr>
  </w:style>
  <w:style w:type="paragraph" w:styleId="TOC4">
    <w:name w:val="toc 4"/>
    <w:basedOn w:val="Normal"/>
    <w:next w:val="Normal"/>
    <w:autoRedefine/>
    <w:uiPriority w:val="39"/>
    <w:unhideWhenUsed/>
    <w:rsid w:val="00C35C3F"/>
    <w:pPr>
      <w:keepNext/>
      <w:tabs>
        <w:tab w:val="right" w:pos="9350"/>
      </w:tabs>
      <w:spacing w:before="20" w:line="260" w:lineRule="exact"/>
      <w:ind w:left="1800" w:right="1440"/>
    </w:pPr>
    <w:rPr>
      <w:rFonts w:ascii="Calibri" w:hAnsi="Calibri"/>
      <w:i/>
      <w:color w:val="3E87C7" w:themeColor="accent1"/>
      <w:sz w:val="21"/>
    </w:rPr>
  </w:style>
  <w:style w:type="paragraph" w:customStyle="1" w:styleId="TOCListHeading">
    <w:name w:val="TOC List Heading"/>
    <w:basedOn w:val="Paragraph"/>
    <w:qFormat/>
    <w:rsid w:val="0063545B"/>
    <w:pPr>
      <w:pBdr>
        <w:top w:val="single" w:sz="36" w:space="15" w:color="3E87C7" w:themeColor="accent1"/>
      </w:pBdr>
      <w:spacing w:before="800" w:after="180"/>
      <w:ind w:left="720"/>
      <w:outlineLvl w:val="1"/>
    </w:pPr>
    <w:rPr>
      <w:rFonts w:cs="Times New Roman (Body CS)"/>
      <w:b/>
      <w:bCs/>
      <w:caps/>
      <w:color w:val="1E1853" w:themeColor="text2"/>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C35C3F"/>
    <w:pPr>
      <w:widowControl w:val="0"/>
      <w:autoSpaceDE w:val="0"/>
      <w:autoSpaceDN w:val="0"/>
      <w:adjustRightInd w:val="0"/>
      <w:spacing w:line="240" w:lineRule="auto"/>
      <w:textAlignment w:val="center"/>
    </w:pPr>
    <w:rPr>
      <w:rFonts w:ascii="Calibri" w:hAnsi="Calibri"/>
      <w:b/>
      <w:bCs/>
      <w:i/>
      <w:iCs/>
      <w:sz w:val="18"/>
      <w:szCs w:val="18"/>
    </w:rPr>
  </w:style>
  <w:style w:type="character" w:styleId="PageNumber">
    <w:name w:val="page number"/>
    <w:basedOn w:val="DefaultParagraphFont"/>
    <w:uiPriority w:val="99"/>
    <w:semiHidden/>
    <w:unhideWhenUsed/>
    <w:rsid w:val="00C26C48"/>
    <w:rPr>
      <w:rFonts w:ascii="Arial" w:hAnsi="Arial"/>
      <w:color w:val="3E87C7" w:themeColor="accent1"/>
      <w:sz w:val="20"/>
      <w:bdr w:val="none" w:sz="0" w:space="0" w:color="auto"/>
    </w:rPr>
  </w:style>
  <w:style w:type="character" w:customStyle="1" w:styleId="Heading2B-StartofnewpageChar">
    <w:name w:val="Heading 2B - Start of new page Char"/>
    <w:basedOn w:val="DefaultParagraphFont"/>
    <w:link w:val="Heading2B-Startofnewpage"/>
    <w:rsid w:val="0063545B"/>
    <w:rPr>
      <w:rFonts w:ascii="Arial" w:hAnsi="Arial"/>
      <w:b/>
      <w:color w:val="383838" w:themeColor="text1"/>
      <w:sz w:val="36"/>
      <w:szCs w:val="70"/>
    </w:rPr>
  </w:style>
  <w:style w:type="character" w:customStyle="1" w:styleId="ParagraphIntroFollowingHeadingChar">
    <w:name w:val="Paragraph  – Intro Following Heading Char"/>
    <w:basedOn w:val="Heading2B-StartofnewpageChar"/>
    <w:link w:val="ParagraphIntroFollowingHeading"/>
    <w:rsid w:val="0063545B"/>
    <w:rPr>
      <w:rFonts w:ascii="Arial" w:hAnsi="Arial"/>
      <w:b/>
      <w:color w:val="1D4365" w:themeColor="accent1" w:themeShade="80"/>
      <w:sz w:val="30"/>
      <w:szCs w:val="30"/>
    </w:rPr>
  </w:style>
  <w:style w:type="character" w:customStyle="1" w:styleId="ParagraphFirstContentAfterIntroChar">
    <w:name w:val="Paragraph – First Content After Intro Char"/>
    <w:basedOn w:val="ParagraphIntroFollowingHeadingChar"/>
    <w:link w:val="ParagraphFirstContentAfterIntro"/>
    <w:rsid w:val="0063545B"/>
    <w:rPr>
      <w:rFonts w:ascii="Arial" w:hAnsi="Arial"/>
      <w:b/>
      <w:color w:val="3E535F"/>
      <w:sz w:val="30"/>
      <w:szCs w:val="30"/>
    </w:rPr>
  </w:style>
  <w:style w:type="character" w:customStyle="1" w:styleId="ParagraphChar">
    <w:name w:val="Paragraph Char"/>
    <w:basedOn w:val="ParagraphFirstContentAfterIntroChar"/>
    <w:link w:val="Paragraph"/>
    <w:rsid w:val="00794527"/>
    <w:rPr>
      <w:rFonts w:ascii="Arial" w:hAnsi="Arial"/>
      <w:b/>
      <w:color w:val="3E535F"/>
      <w:sz w:val="24"/>
      <w:szCs w:val="24"/>
      <w:lang w:val="en-US"/>
    </w:rPr>
  </w:style>
  <w:style w:type="character" w:customStyle="1" w:styleId="ParagraphInlineChar">
    <w:name w:val="Paragraph – Inline Char"/>
    <w:basedOn w:val="ParagraphChar"/>
    <w:link w:val="ParagraphInline"/>
    <w:rsid w:val="007B7B2A"/>
    <w:rPr>
      <w:rFonts w:ascii="Arial" w:hAnsi="Arial"/>
      <w:b w:val="0"/>
      <w:bCs/>
      <w:color w:val="95BFE6" w:themeColor="accent5"/>
      <w:sz w:val="24"/>
      <w:szCs w:val="24"/>
      <w:lang w:val="en-US"/>
    </w:rPr>
  </w:style>
  <w:style w:type="paragraph" w:customStyle="1" w:styleId="Figure">
    <w:name w:val="Figure"/>
    <w:basedOn w:val="Paragraph"/>
    <w:qFormat/>
    <w:rsid w:val="007B7B2A"/>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954F72" w:themeColor="followedHyperlink"/>
      <w:u w:val="single"/>
    </w:rPr>
  </w:style>
  <w:style w:type="paragraph" w:customStyle="1" w:styleId="FigureTitle">
    <w:name w:val="Figure Title"/>
    <w:basedOn w:val="TableTitle"/>
    <w:uiPriority w:val="1"/>
    <w:qFormat/>
    <w:rsid w:val="0063545B"/>
    <w:pPr>
      <w:pBdr>
        <w:top w:val="single" w:sz="12" w:space="8" w:color="3E87C7" w:themeColor="accent1"/>
      </w:pBdr>
    </w:pPr>
    <w:rPr>
      <w:color w:val="5043C8" w:themeColor="text2" w:themeTint="99"/>
    </w:rPr>
  </w:style>
  <w:style w:type="paragraph" w:styleId="TableofFigures">
    <w:name w:val="table of figures"/>
    <w:basedOn w:val="Normal"/>
    <w:next w:val="Normal"/>
    <w:uiPriority w:val="99"/>
    <w:unhideWhenUsed/>
    <w:rsid w:val="00C35C3F"/>
    <w:pPr>
      <w:keepNext/>
      <w:tabs>
        <w:tab w:val="right" w:pos="9346"/>
      </w:tabs>
      <w:spacing w:before="20" w:after="140" w:line="260" w:lineRule="exact"/>
      <w:ind w:left="720"/>
    </w:pPr>
    <w:rPr>
      <w:rFonts w:ascii="Calibri" w:hAnsi="Calibri"/>
      <w:color w:val="3E87C7" w:themeColor="accent1"/>
      <w:sz w:val="21"/>
    </w:r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C35C3F"/>
    <w:pPr>
      <w:keepNext/>
      <w:tabs>
        <w:tab w:val="right" w:pos="9350"/>
      </w:tabs>
      <w:spacing w:before="20" w:after="140" w:line="260" w:lineRule="exact"/>
      <w:ind w:left="720"/>
    </w:pPr>
    <w:rPr>
      <w:rFonts w:ascii="Calibri" w:hAnsi="Calibri"/>
      <w:color w:val="3E87C7" w:themeColor="accent1"/>
      <w:sz w:val="21"/>
    </w:rPr>
  </w:style>
  <w:style w:type="paragraph" w:customStyle="1" w:styleId="StyleBoilerplateItalic">
    <w:name w:val="Style Boilerplate + Italic"/>
    <w:basedOn w:val="Boilerplate"/>
    <w:rsid w:val="007B7B2A"/>
    <w:rPr>
      <w:i/>
      <w:iCs/>
    </w:rPr>
  </w:style>
  <w:style w:type="paragraph" w:customStyle="1" w:styleId="StyleTOC2NotBold">
    <w:name w:val="Style TOC 2 + Not Bold"/>
    <w:basedOn w:val="TOC2"/>
    <w:rsid w:val="007B7B2A"/>
    <w:rPr>
      <w:b w:val="0"/>
    </w:rPr>
  </w:style>
  <w:style w:type="paragraph" w:customStyle="1" w:styleId="StyleParagraphItalic">
    <w:name w:val="Style Paragraph + Italic"/>
    <w:basedOn w:val="Paragraph"/>
    <w:rsid w:val="007B7B2A"/>
    <w:rPr>
      <w:i/>
      <w:iCs/>
    </w:rPr>
  </w:style>
  <w:style w:type="character" w:customStyle="1" w:styleId="eop">
    <w:name w:val="eop"/>
    <w:basedOn w:val="DefaultParagraphFont"/>
    <w:rsid w:val="00C36AC3"/>
  </w:style>
  <w:style w:type="paragraph" w:styleId="CommentSubject">
    <w:name w:val="annotation subject"/>
    <w:basedOn w:val="CommentText"/>
    <w:next w:val="CommentText"/>
    <w:link w:val="CommentSubjectChar"/>
    <w:uiPriority w:val="99"/>
    <w:semiHidden/>
    <w:unhideWhenUsed/>
    <w:rsid w:val="007D368E"/>
    <w:pPr>
      <w:spacing w:after="200"/>
    </w:pPr>
    <w:rPr>
      <w:b/>
      <w:bCs/>
      <w:lang w:eastAsia="zh-CN"/>
    </w:rPr>
  </w:style>
  <w:style w:type="character" w:customStyle="1" w:styleId="CommentSubjectChar">
    <w:name w:val="Comment Subject Char"/>
    <w:basedOn w:val="CommentTextChar"/>
    <w:link w:val="CommentSubject"/>
    <w:uiPriority w:val="99"/>
    <w:semiHidden/>
    <w:rsid w:val="007D368E"/>
    <w:rPr>
      <w:b/>
      <w:bCs/>
      <w:sz w:val="20"/>
      <w:szCs w:val="20"/>
      <w:lang w:val="en-US" w:eastAsia="en-US"/>
    </w:rPr>
  </w:style>
  <w:style w:type="character" w:styleId="Emphasis">
    <w:name w:val="Emphasis"/>
    <w:basedOn w:val="DefaultParagraphFont"/>
    <w:uiPriority w:val="20"/>
    <w:qFormat/>
    <w:rsid w:val="007D368E"/>
    <w:rPr>
      <w:i/>
      <w:iCs/>
    </w:rPr>
  </w:style>
  <w:style w:type="paragraph" w:styleId="ListParagraph">
    <w:name w:val="List Paragraph"/>
    <w:basedOn w:val="Normal"/>
    <w:qFormat/>
    <w:rsid w:val="00C35C3F"/>
    <w:pPr>
      <w:spacing w:line="240" w:lineRule="auto"/>
      <w:ind w:left="720"/>
      <w:contextualSpacing/>
    </w:pPr>
    <w:rPr>
      <w:rFonts w:ascii="Calibri" w:hAnsi="Calibri"/>
    </w:rPr>
  </w:style>
  <w:style w:type="table" w:customStyle="1" w:styleId="a">
    <w:basedOn w:val="NormalTable00"/>
    <w:rPr>
      <w:sz w:val="20"/>
      <w:szCs w:val="20"/>
    </w:rPr>
    <w:tblPr>
      <w:tblStyleRowBandSize w:val="1"/>
      <w:tblStyleColBandSize w:val="1"/>
      <w:tblCellMar>
        <w:top w:w="142" w:type="dxa"/>
        <w:left w:w="176" w:type="dxa"/>
        <w:bottom w:w="142" w:type="dxa"/>
        <w:right w:w="119" w:type="dxa"/>
      </w:tblCellMar>
    </w:tblPr>
    <w:tcPr>
      <w:shd w:val="clear" w:color="auto" w:fill="E1EDFB"/>
    </w:tc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4">
    <w:basedOn w:val="NormalTable0"/>
    <w:rPr>
      <w:sz w:val="20"/>
      <w:szCs w:val="20"/>
    </w:rPr>
    <w:tblPr>
      <w:tblStyleRowBandSize w:val="1"/>
      <w:tblStyleColBandSize w:val="1"/>
      <w:tblCellMar>
        <w:left w:w="115" w:type="dxa"/>
        <w:right w:w="115" w:type="dxa"/>
      </w:tblCellMar>
    </w:tblPr>
    <w:tcPr>
      <w:shd w:val="clear" w:color="auto" w:fill="E1EDFB"/>
    </w:tcPr>
  </w:style>
  <w:style w:type="paragraph" w:styleId="Revision">
    <w:name w:val="Revision"/>
    <w:hidden/>
    <w:uiPriority w:val="99"/>
    <w:semiHidden/>
    <w:rsid w:val="00FB1E2C"/>
  </w:style>
  <w:style w:type="paragraph" w:styleId="Title">
    <w:name w:val="Title"/>
    <w:basedOn w:val="Normal"/>
    <w:next w:val="Normal"/>
    <w:link w:val="TitleChar"/>
    <w:uiPriority w:val="10"/>
    <w:qFormat/>
    <w:rsid w:val="00F539D1"/>
    <w:pPr>
      <w:keepNext/>
      <w:keepLines/>
      <w:spacing w:after="60" w:line="276" w:lineRule="auto"/>
    </w:pPr>
    <w:rPr>
      <w:rFonts w:eastAsia="Arial" w:cs="Arial"/>
      <w:color w:val="auto"/>
      <w:sz w:val="52"/>
      <w:szCs w:val="52"/>
      <w:lang w:val="en"/>
    </w:rPr>
  </w:style>
  <w:style w:type="character" w:customStyle="1" w:styleId="TitleChar">
    <w:name w:val="Title Char"/>
    <w:basedOn w:val="DefaultParagraphFont"/>
    <w:link w:val="Title"/>
    <w:uiPriority w:val="10"/>
    <w:rsid w:val="00F539D1"/>
    <w:rPr>
      <w:rFonts w:ascii="Arial" w:eastAsia="Arial" w:hAnsi="Arial" w:cs="Arial"/>
      <w:sz w:val="52"/>
      <w:szCs w:val="52"/>
      <w:lang w:val="en"/>
    </w:rPr>
  </w:style>
  <w:style w:type="character" w:styleId="IntenseEmphasis">
    <w:name w:val="Intense Emphasis"/>
    <w:aliases w:val="Intense Emphasis - Student Sample"/>
    <w:basedOn w:val="DefaultParagraphFont"/>
    <w:uiPriority w:val="21"/>
    <w:qFormat/>
    <w:rsid w:val="00A365AA"/>
    <w:rPr>
      <w:rFonts w:ascii="Arial" w:hAnsi="Arial"/>
      <w:i/>
      <w:iCs/>
      <w:color w:val="3E87C7" w:themeColor="accent1"/>
    </w:rPr>
  </w:style>
  <w:style w:type="character" w:styleId="Strong">
    <w:name w:val="Strong"/>
    <w:aliases w:val="Strong - PT Item"/>
    <w:basedOn w:val="DefaultParagraphFont"/>
    <w:uiPriority w:val="22"/>
    <w:qFormat/>
    <w:rsid w:val="003F721B"/>
    <w:rPr>
      <w:rFonts w:asciiTheme="majorHAnsi" w:eastAsia="Calibri" w:hAnsiTheme="majorHAnsi"/>
      <w:b/>
    </w:rPr>
  </w:style>
  <w:style w:type="paragraph" w:styleId="TOCHeading">
    <w:name w:val="TOC Heading"/>
    <w:basedOn w:val="Heading1"/>
    <w:next w:val="Normal"/>
    <w:uiPriority w:val="39"/>
    <w:unhideWhenUsed/>
    <w:qFormat/>
    <w:rsid w:val="007036CF"/>
    <w:pPr>
      <w:spacing w:line="259" w:lineRule="auto"/>
      <w:outlineLvl w:val="9"/>
    </w:pPr>
    <w:rPr>
      <w:rFonts w:asciiTheme="majorHAnsi" w:eastAsiaTheme="majorEastAsia" w:hAnsiTheme="majorHAnsi" w:cstheme="majorBidi"/>
      <w:color w:val="2C6497" w:themeColor="accent1" w:themeShade="BF"/>
    </w:rPr>
  </w:style>
  <w:style w:type="paragraph" w:customStyle="1" w:styleId="StudentVoicesBody">
    <w:name w:val="Student Voices Body"/>
    <w:basedOn w:val="Normal"/>
    <w:qFormat/>
    <w:rsid w:val="006C7941"/>
    <w:pPr>
      <w:ind w:left="180" w:right="180"/>
      <w:mirrorIndents/>
    </w:pPr>
    <w:rPr>
      <w:b/>
      <w:color w:val="2C6497" w:themeColor="accent1" w:themeShade="BF"/>
    </w:rPr>
  </w:style>
  <w:style w:type="paragraph" w:customStyle="1" w:styleId="Heading1SubTwo-Stage">
    <w:name w:val="Heading 1 Sub Two-Stage"/>
    <w:basedOn w:val="Heading1-CoverTwo-StageTitle"/>
    <w:qFormat/>
    <w:rsid w:val="003C6899"/>
    <w:pPr>
      <w:spacing w:before="0"/>
    </w:pPr>
    <w:rPr>
      <w:b w:val="0"/>
      <w:bCs w:val="0"/>
      <w:sz w:val="72"/>
      <w:szCs w:val="72"/>
    </w:rPr>
  </w:style>
  <w:style w:type="character" w:customStyle="1" w:styleId="Heading7Char">
    <w:name w:val="Heading 7 Char"/>
    <w:basedOn w:val="DefaultParagraphFont"/>
    <w:link w:val="Heading7"/>
    <w:uiPriority w:val="9"/>
    <w:semiHidden/>
    <w:rsid w:val="00993967"/>
    <w:rPr>
      <w:rFonts w:asciiTheme="majorHAnsi" w:eastAsiaTheme="majorEastAsia" w:hAnsiTheme="majorHAnsi" w:cstheme="majorBidi"/>
      <w:i/>
      <w:iCs/>
      <w:color w:val="1D4264" w:themeColor="accent1" w:themeShade="7F"/>
    </w:rPr>
  </w:style>
  <w:style w:type="paragraph" w:styleId="TOC5">
    <w:name w:val="toc 5"/>
    <w:basedOn w:val="Normal"/>
    <w:next w:val="Normal"/>
    <w:autoRedefine/>
    <w:uiPriority w:val="39"/>
    <w:unhideWhenUsed/>
    <w:rsid w:val="00993967"/>
    <w:pPr>
      <w:spacing w:after="100"/>
      <w:ind w:left="1440"/>
    </w:pPr>
  </w:style>
  <w:style w:type="paragraph" w:customStyle="1" w:styleId="Heading1-CoverTitle">
    <w:name w:val="Heading 1 - Cover Title"/>
    <w:basedOn w:val="Normal"/>
    <w:qFormat/>
    <w:rsid w:val="00E11C4F"/>
    <w:pPr>
      <w:spacing w:before="2000" w:after="0" w:line="960" w:lineRule="exact"/>
      <w:ind w:left="360"/>
      <w:outlineLvl w:val="0"/>
    </w:pPr>
    <w:rPr>
      <w:rFonts w:cs="Arial"/>
      <w:b/>
      <w:bCs/>
      <w:color w:val="3E87C7" w:themeColor="accent1"/>
      <w:sz w:val="88"/>
      <w:szCs w:val="88"/>
    </w:rPr>
  </w:style>
  <w:style w:type="paragraph" w:customStyle="1" w:styleId="Subtitle-Cover0">
    <w:name w:val="Subtitle - Cover"/>
    <w:basedOn w:val="Heading1-CoverTitle"/>
    <w:qFormat/>
    <w:rsid w:val="00E11C4F"/>
    <w:pPr>
      <w:spacing w:before="300" w:after="1200" w:line="600" w:lineRule="exact"/>
      <w:outlineLvl w:val="9"/>
    </w:pPr>
    <w:rPr>
      <w:b w:val="0"/>
      <w:color w:val="1D4365" w:themeColor="accent1" w:themeShade="80"/>
      <w:sz w:val="52"/>
      <w:szCs w:val="52"/>
    </w:rPr>
  </w:style>
  <w:style w:type="paragraph" w:styleId="NoSpacing">
    <w:name w:val="No Spacing"/>
    <w:uiPriority w:val="1"/>
    <w:qFormat/>
    <w:rsid w:val="00C42213"/>
    <w:rPr>
      <w:rFonts w:ascii="Arial" w:hAnsi="Arial"/>
      <w:color w:val="383838" w:themeColor="text1"/>
    </w:rPr>
  </w:style>
  <w:style w:type="paragraph" w:styleId="Caption">
    <w:name w:val="caption"/>
    <w:basedOn w:val="Normal"/>
    <w:next w:val="Normal"/>
    <w:uiPriority w:val="35"/>
    <w:unhideWhenUsed/>
    <w:qFormat/>
    <w:rsid w:val="007C2969"/>
    <w:pPr>
      <w:spacing w:after="200" w:line="240" w:lineRule="auto"/>
    </w:pPr>
    <w:rPr>
      <w:i/>
      <w:iCs/>
      <w:color w:val="1E1853" w:themeColor="text2"/>
      <w:sz w:val="18"/>
      <w:szCs w:val="18"/>
    </w:rPr>
  </w:style>
  <w:style w:type="numbering" w:customStyle="1" w:styleId="ImportedStyle4">
    <w:name w:val="Imported Style 4"/>
    <w:rsid w:val="001E137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2746041">
      <w:bodyDiv w:val="1"/>
      <w:marLeft w:val="0"/>
      <w:marRight w:val="0"/>
      <w:marTop w:val="0"/>
      <w:marBottom w:val="0"/>
      <w:divBdr>
        <w:top w:val="none" w:sz="0" w:space="0" w:color="auto"/>
        <w:left w:val="none" w:sz="0" w:space="0" w:color="auto"/>
        <w:bottom w:val="none" w:sz="0" w:space="0" w:color="auto"/>
        <w:right w:val="none" w:sz="0" w:space="0" w:color="auto"/>
      </w:divBdr>
    </w:div>
    <w:div w:id="1532303518">
      <w:bodyDiv w:val="1"/>
      <w:marLeft w:val="0"/>
      <w:marRight w:val="0"/>
      <w:marTop w:val="0"/>
      <w:marBottom w:val="0"/>
      <w:divBdr>
        <w:top w:val="none" w:sz="0" w:space="0" w:color="auto"/>
        <w:left w:val="none" w:sz="0" w:space="0" w:color="auto"/>
        <w:bottom w:val="none" w:sz="0" w:space="0" w:color="auto"/>
        <w:right w:val="none" w:sz="0" w:space="0" w:color="auto"/>
      </w:divBdr>
    </w:div>
    <w:div w:id="2131700111">
      <w:bodyDiv w:val="1"/>
      <w:marLeft w:val="0"/>
      <w:marRight w:val="0"/>
      <w:marTop w:val="0"/>
      <w:marBottom w:val="0"/>
      <w:divBdr>
        <w:top w:val="none" w:sz="0" w:space="0" w:color="auto"/>
        <w:left w:val="none" w:sz="0" w:space="0" w:color="auto"/>
        <w:bottom w:val="none" w:sz="0" w:space="0" w:color="auto"/>
        <w:right w:val="none" w:sz="0" w:space="0" w:color="auto"/>
      </w:divBdr>
    </w:div>
    <w:div w:id="2144615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nhlbi.nih.gov/health/lungs/body-controls-breathing" TargetMode="External"/><Relationship Id="rId3" Type="http://schemas.openxmlformats.org/officeDocument/2006/relationships/numbering" Target="numbering.xml"/><Relationship Id="rId21" Type="http://schemas.openxmlformats.org/officeDocument/2006/relationships/hyperlink" Target="https://www.mayoclinic.org/diseases-conditions/sickle-cell-anemia/symptoms-causes/syc-20355876"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nhlbi.nih.gov/health/lungs/body-controls-breathing" TargetMode="Externa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nhlbi.nih.gov/resources/sickle-cell-disease-fact-sheet" TargetMode="External"/><Relationship Id="rId28"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nhlbi.nih.gov/health/lungs/body-controls-breathing" TargetMode="External"/><Relationship Id="rId2" Type="http://schemas.openxmlformats.org/officeDocument/2006/relationships/hyperlink" Target="https://www.nhlbi.nih.gov/sites/default/files/publications/SickleCellDisease_FactSheet_July2022.pdf" TargetMode="External"/><Relationship Id="rId1" Type="http://schemas.openxmlformats.org/officeDocument/2006/relationships/hyperlink" Target="https://www.mayoclinic.org/diseases-conditions/sickle-cell-anemia/symptoms-causes/syc-2035587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DE Alt Means">
      <a:dk1>
        <a:srgbClr val="383838"/>
      </a:dk1>
      <a:lt1>
        <a:srgbClr val="FFFFFF"/>
      </a:lt1>
      <a:dk2>
        <a:srgbClr val="1E1853"/>
      </a:dk2>
      <a:lt2>
        <a:srgbClr val="E7E6E6"/>
      </a:lt2>
      <a:accent1>
        <a:srgbClr val="3E87C7"/>
      </a:accent1>
      <a:accent2>
        <a:srgbClr val="534EA1"/>
      </a:accent2>
      <a:accent3>
        <a:srgbClr val="ED6C40"/>
      </a:accent3>
      <a:accent4>
        <a:srgbClr val="FBCC54"/>
      </a:accent4>
      <a:accent5>
        <a:srgbClr val="95BFE6"/>
      </a:accent5>
      <a:accent6>
        <a:srgbClr val="599D70"/>
      </a:accent6>
      <a:hlink>
        <a:srgbClr val="0563C1"/>
      </a:hlink>
      <a:folHlink>
        <a:srgbClr val="954F72"/>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p2Z8KeYXfflGdBBJI2QaB/+RQ==">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4iwgMKCnRleHQvcGxhaW4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4qRwoOS2F0aWUgU2FsZ3Vlcm8aNS8vc3NsLmdzdGF0aWMuY29tL2RvY3MvY29tbW9uL2JsdWVfc2lsaG91ZXR0ZTk2LTAucG5nMPjT/JD8MDj40/yQ/DBySQoOS2F0aWUgU2FsZ3Vlcm8aNwo1Ly9zc2wuZ3N0YXRpYy5jb20vZG9jcy9jb21tb24vYmx1ZV9zaWxob3VldHRlOTYtMC5wbmd4AIgBAZoBBggAEAAYAKoBtgM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7508BE-8CCA-9A4B-B166-D6BF7B167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Biology - From Molecules to Organisms: Structures and Processes - Big Idea: Option #1 Performance Task - Student Document</dc:title>
  <dc:creator>California Department of Education Special Education Division</dc:creator>
  <cp:lastModifiedBy>Leah Kenney</cp:lastModifiedBy>
  <cp:revision>6</cp:revision>
  <dcterms:created xsi:type="dcterms:W3CDTF">2024-09-24T00:48:00Z</dcterms:created>
  <dcterms:modified xsi:type="dcterms:W3CDTF">2024-10-01T14:44:00Z</dcterms:modified>
</cp:coreProperties>
</file>